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A00682">
        <w:rPr>
          <w:rFonts w:ascii="標楷體" w:eastAsia="標楷體" w:hAnsi="標楷體" w:hint="eastAsia"/>
          <w:sz w:val="28"/>
          <w:szCs w:val="28"/>
        </w:rPr>
        <w:t>106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2422E9">
        <w:rPr>
          <w:rFonts w:ascii="標楷體" w:eastAsia="標楷體" w:hAnsi="標楷體"/>
          <w:sz w:val="28"/>
          <w:szCs w:val="28"/>
        </w:rPr>
        <w:t>2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2422E9">
        <w:rPr>
          <w:rFonts w:ascii="標楷體" w:eastAsia="標楷體" w:hAnsi="標楷體" w:hint="eastAsia"/>
          <w:sz w:val="28"/>
          <w:szCs w:val="28"/>
        </w:rPr>
        <w:t>高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2422E9">
        <w:rPr>
          <w:rFonts w:ascii="標楷體" w:eastAsia="標楷體" w:hAnsi="標楷體" w:hint="eastAsia"/>
          <w:sz w:val="28"/>
          <w:szCs w:val="28"/>
        </w:rPr>
        <w:t>部</w:t>
      </w:r>
      <w:r w:rsidRPr="00AC1B10">
        <w:rPr>
          <w:rFonts w:ascii="標楷體" w:eastAsia="標楷體" w:hAnsi="標楷體" w:hint="eastAsia"/>
          <w:sz w:val="28"/>
          <w:szCs w:val="28"/>
        </w:rPr>
        <w:t>第</w:t>
      </w:r>
      <w:r w:rsidR="00FB33ED">
        <w:rPr>
          <w:rFonts w:ascii="標楷體" w:eastAsia="標楷體" w:hAnsi="標楷體" w:hint="eastAsia"/>
          <w:sz w:val="28"/>
          <w:szCs w:val="28"/>
        </w:rPr>
        <w:t>5</w:t>
      </w:r>
      <w:r w:rsidRPr="00AC1B10">
        <w:rPr>
          <w:rFonts w:ascii="標楷體" w:eastAsia="標楷體" w:hAnsi="標楷體" w:hint="eastAsia"/>
          <w:sz w:val="28"/>
          <w:szCs w:val="28"/>
        </w:rPr>
        <w:t>次</w:t>
      </w:r>
      <w:r w:rsidR="002422E9">
        <w:rPr>
          <w:rFonts w:ascii="標楷體" w:eastAsia="標楷體" w:hAnsi="標楷體" w:hint="eastAsia"/>
          <w:sz w:val="28"/>
          <w:szCs w:val="28"/>
        </w:rPr>
        <w:t>(</w:t>
      </w:r>
      <w:r w:rsidRPr="00AC1B10">
        <w:rPr>
          <w:rFonts w:ascii="標楷體" w:eastAsia="標楷體" w:hAnsi="標楷體" w:hint="eastAsia"/>
          <w:sz w:val="28"/>
          <w:szCs w:val="28"/>
        </w:rPr>
        <w:t>會議名稱)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>民國</w:t>
      </w:r>
      <w:r w:rsidR="003E3CFE">
        <w:rPr>
          <w:rFonts w:ascii="標楷體" w:eastAsia="標楷體" w:hAnsi="標楷體" w:hint="eastAsia"/>
        </w:rPr>
        <w:t>107</w:t>
      </w:r>
      <w:r w:rsidR="00D739CC" w:rsidRPr="00D739CC">
        <w:rPr>
          <w:rFonts w:ascii="標楷體" w:eastAsia="標楷體" w:hAnsi="標楷體" w:hint="eastAsia"/>
        </w:rPr>
        <w:t>年</w:t>
      </w:r>
      <w:r w:rsidR="00FB33ED">
        <w:rPr>
          <w:rFonts w:ascii="標楷體" w:eastAsia="標楷體" w:hAnsi="標楷體" w:hint="eastAsia"/>
        </w:rPr>
        <w:t>5</w:t>
      </w:r>
      <w:r w:rsidR="00D739CC" w:rsidRPr="00D739CC">
        <w:rPr>
          <w:rFonts w:ascii="標楷體" w:eastAsia="標楷體" w:hAnsi="標楷體" w:hint="eastAsia"/>
        </w:rPr>
        <w:t>月</w:t>
      </w:r>
      <w:r w:rsidR="00FB33ED">
        <w:rPr>
          <w:rFonts w:ascii="標楷體" w:eastAsia="標楷體" w:hAnsi="標楷體" w:hint="eastAsia"/>
        </w:rPr>
        <w:t>22</w:t>
      </w:r>
      <w:r w:rsidR="00D739CC" w:rsidRPr="00D739CC">
        <w:rPr>
          <w:rFonts w:ascii="標楷體" w:eastAsia="標楷體" w:hAnsi="標楷體" w:hint="eastAsia"/>
        </w:rPr>
        <w:t>日(星期  )</w:t>
      </w:r>
      <w:r w:rsidR="00FB33ED">
        <w:rPr>
          <w:rFonts w:ascii="標楷體" w:eastAsia="標楷體" w:hAnsi="標楷體" w:hint="eastAsia"/>
        </w:rPr>
        <w:t>13</w:t>
      </w:r>
      <w:r w:rsidR="00D739CC" w:rsidRPr="00D739CC">
        <w:rPr>
          <w:rFonts w:ascii="標楷體" w:eastAsia="標楷體" w:hAnsi="標楷體" w:hint="eastAsia"/>
        </w:rPr>
        <w:t>時</w:t>
      </w:r>
      <w:r w:rsidR="00FB33ED">
        <w:rPr>
          <w:rFonts w:ascii="標楷體" w:eastAsia="標楷體" w:hAnsi="標楷體" w:hint="eastAsia"/>
        </w:rPr>
        <w:t>10</w:t>
      </w:r>
      <w:r w:rsidR="00D739CC" w:rsidRPr="00D739CC">
        <w:rPr>
          <w:rFonts w:ascii="標楷體" w:eastAsia="標楷體" w:hAnsi="標楷體" w:hint="eastAsia"/>
        </w:rPr>
        <w:t>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FB33ED">
        <w:rPr>
          <w:rFonts w:ascii="標楷體" w:eastAsia="標楷體" w:hAnsi="標楷體" w:hint="eastAsia"/>
        </w:rPr>
        <w:t>簡報室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3E3CFE">
        <w:rPr>
          <w:rFonts w:ascii="標楷體" w:eastAsia="標楷體" w:hAnsi="標楷體" w:cs="Arial"/>
          <w:color w:val="000000"/>
        </w:rPr>
        <w:t>1</w:t>
      </w:r>
      <w:r w:rsidR="00814BF0">
        <w:rPr>
          <w:rFonts w:ascii="標楷體" w:eastAsia="標楷體" w:hAnsi="標楷體" w:cs="Arial"/>
          <w:color w:val="000000"/>
        </w:rPr>
        <w:t>6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814BF0">
        <w:rPr>
          <w:rFonts w:ascii="標楷體" w:eastAsia="標楷體" w:hAnsi="標楷體" w:cs="Arial"/>
          <w:color w:val="000000"/>
        </w:rPr>
        <w:t>2</w:t>
      </w:r>
      <w:r w:rsidR="00D739CC">
        <w:rPr>
          <w:rFonts w:ascii="標楷體" w:eastAsia="標楷體" w:hAnsi="標楷體" w:cs="Arial" w:hint="eastAsia"/>
          <w:color w:val="000000"/>
        </w:rPr>
        <w:t>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814BF0">
        <w:rPr>
          <w:rFonts w:ascii="標楷體" w:eastAsia="標楷體" w:hAnsi="標楷體" w:cs="Arial"/>
          <w:color w:val="000000"/>
        </w:rPr>
        <w:t>14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814BF0">
        <w:rPr>
          <w:rFonts w:ascii="標楷體" w:eastAsia="標楷體" w:hAnsi="標楷體" w:cs="Arial"/>
          <w:color w:val="000000"/>
        </w:rPr>
        <w:t>2</w:t>
      </w:r>
      <w:r w:rsidR="00D739CC">
        <w:rPr>
          <w:rFonts w:ascii="標楷體" w:eastAsia="標楷體" w:hAnsi="標楷體" w:cs="Arial" w:hint="eastAsia"/>
          <w:color w:val="000000"/>
        </w:rPr>
        <w:t>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FB33ED">
        <w:rPr>
          <w:rFonts w:ascii="標楷體" w:eastAsia="標楷體" w:hAnsi="標楷體" w:hint="eastAsia"/>
        </w:rPr>
        <w:t>陳宏銘</w:t>
      </w:r>
      <w:r w:rsidRPr="00235CE2">
        <w:rPr>
          <w:rFonts w:ascii="標楷體" w:eastAsia="標楷體" w:hAnsi="標楷體" w:hint="eastAsia"/>
        </w:rPr>
        <w:t xml:space="preserve">                                        記錄：</w:t>
      </w:r>
      <w:r w:rsidR="00FB33ED">
        <w:rPr>
          <w:rFonts w:ascii="標楷體" w:eastAsia="標楷體" w:hAnsi="標楷體" w:hint="eastAsia"/>
        </w:rPr>
        <w:t>陳宏銘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:rsidR="00D41B84" w:rsidRDefault="00814BF0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介紹今日會議流程</w:t>
      </w:r>
    </w:p>
    <w:p w:rsidR="00472FE8" w:rsidRPr="00814BF0" w:rsidRDefault="00E72B26" w:rsidP="00814BF0">
      <w:pPr>
        <w:numPr>
          <w:ilvl w:val="0"/>
          <w:numId w:val="4"/>
        </w:numPr>
        <w:tabs>
          <w:tab w:val="clear" w:pos="720"/>
          <w:tab w:val="num" w:pos="993"/>
        </w:tabs>
        <w:ind w:left="993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轉達行政各處室與報告內容</w:t>
      </w:r>
    </w:p>
    <w:p w:rsidR="00472FE8" w:rsidRPr="00814BF0" w:rsidRDefault="00E72B26" w:rsidP="00814BF0">
      <w:pPr>
        <w:numPr>
          <w:ilvl w:val="0"/>
          <w:numId w:val="4"/>
        </w:numPr>
        <w:tabs>
          <w:tab w:val="clear" w:pos="720"/>
          <w:tab w:val="num" w:pos="993"/>
        </w:tabs>
        <w:ind w:left="993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主題探索開課說明</w:t>
      </w:r>
    </w:p>
    <w:p w:rsidR="00472FE8" w:rsidRPr="00814BF0" w:rsidRDefault="00E72B26" w:rsidP="00814BF0">
      <w:pPr>
        <w:numPr>
          <w:ilvl w:val="0"/>
          <w:numId w:val="4"/>
        </w:numPr>
        <w:tabs>
          <w:tab w:val="clear" w:pos="720"/>
          <w:tab w:val="num" w:pos="993"/>
        </w:tabs>
        <w:ind w:left="993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探究與實作提案說明</w:t>
      </w:r>
    </w:p>
    <w:p w:rsidR="00472FE8" w:rsidRPr="00814BF0" w:rsidRDefault="00E72B26" w:rsidP="00814BF0">
      <w:pPr>
        <w:numPr>
          <w:ilvl w:val="0"/>
          <w:numId w:val="4"/>
        </w:numPr>
        <w:tabs>
          <w:tab w:val="clear" w:pos="720"/>
          <w:tab w:val="num" w:pos="993"/>
        </w:tabs>
        <w:ind w:left="993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臨時動議</w:t>
      </w:r>
    </w:p>
    <w:p w:rsidR="00814BF0" w:rsidRPr="00814BF0" w:rsidRDefault="00E72B26" w:rsidP="00814BF0">
      <w:pPr>
        <w:numPr>
          <w:ilvl w:val="0"/>
          <w:numId w:val="4"/>
        </w:numPr>
        <w:tabs>
          <w:tab w:val="clear" w:pos="720"/>
          <w:tab w:val="num" w:pos="993"/>
        </w:tabs>
        <w:ind w:left="993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散會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業務報告：</w:t>
      </w:r>
    </w:p>
    <w:p w:rsidR="00CA73F9" w:rsidRDefault="00814BF0" w:rsidP="00CA73F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轉達行政各處室與報告內</w:t>
      </w:r>
      <w:r>
        <w:rPr>
          <w:rFonts w:ascii="標楷體" w:eastAsia="標楷體" w:hAnsi="標楷體" w:hint="eastAsia"/>
        </w:rPr>
        <w:t>容</w:t>
      </w:r>
    </w:p>
    <w:p w:rsidR="00814BF0" w:rsidRDefault="00814BF0" w:rsidP="00814BF0">
      <w:pPr>
        <w:pStyle w:val="a7"/>
        <w:ind w:leftChars="0" w:left="9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教務處：</w:t>
      </w:r>
    </w:p>
    <w:p w:rsidR="00472FE8" w:rsidRPr="00814BF0" w:rsidRDefault="00E72B26" w:rsidP="00814BF0">
      <w:pPr>
        <w:pStyle w:val="a7"/>
        <w:numPr>
          <w:ilvl w:val="0"/>
          <w:numId w:val="5"/>
        </w:numPr>
        <w:tabs>
          <w:tab w:val="clear" w:pos="720"/>
          <w:tab w:val="num" w:pos="1560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108課綱小組在107學年度將廢除，直接於課發會時報告，因此課發會開會頻率將提高。</w:t>
      </w:r>
    </w:p>
    <w:p w:rsidR="00472FE8" w:rsidRPr="00814BF0" w:rsidRDefault="00E72B26" w:rsidP="00814BF0">
      <w:pPr>
        <w:pStyle w:val="a7"/>
        <w:numPr>
          <w:ilvl w:val="0"/>
          <w:numId w:val="5"/>
        </w:numPr>
        <w:tabs>
          <w:tab w:val="clear" w:pos="720"/>
          <w:tab w:val="num" w:pos="1560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7/23~8/17為高二升高三暑輔，7/16(一)高一二重修自學開始。</w:t>
      </w:r>
    </w:p>
    <w:p w:rsidR="00472FE8" w:rsidRPr="00814BF0" w:rsidRDefault="00E72B26" w:rsidP="00814BF0">
      <w:pPr>
        <w:pStyle w:val="a7"/>
        <w:numPr>
          <w:ilvl w:val="0"/>
          <w:numId w:val="5"/>
        </w:numPr>
        <w:tabs>
          <w:tab w:val="clear" w:pos="720"/>
          <w:tab w:val="num" w:pos="1560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高二選修選課為配合編班結果將於</w:t>
      </w:r>
      <w:r w:rsidRPr="00814BF0">
        <w:rPr>
          <w:rFonts w:ascii="標楷體" w:eastAsia="標楷體" w:hAnsi="標楷體" w:hint="eastAsia"/>
          <w:b/>
          <w:bCs/>
        </w:rPr>
        <w:t>8/13-17</w:t>
      </w:r>
      <w:r w:rsidRPr="00814BF0">
        <w:rPr>
          <w:rFonts w:ascii="標楷體" w:eastAsia="標楷體" w:hAnsi="標楷體" w:hint="eastAsia"/>
        </w:rPr>
        <w:t>選課。(高一新生選課：</w:t>
      </w:r>
      <w:r w:rsidRPr="00814BF0">
        <w:rPr>
          <w:rFonts w:ascii="標楷體" w:eastAsia="標楷體" w:hAnsi="標楷體" w:hint="eastAsia"/>
          <w:b/>
          <w:bCs/>
        </w:rPr>
        <w:t>8/22-27</w:t>
      </w:r>
      <w:r w:rsidRPr="00814BF0">
        <w:rPr>
          <w:rFonts w:ascii="標楷體" w:eastAsia="標楷體" w:hAnsi="標楷體" w:hint="eastAsia"/>
        </w:rPr>
        <w:t>)</w:t>
      </w:r>
    </w:p>
    <w:p w:rsidR="00472FE8" w:rsidRPr="00814BF0" w:rsidRDefault="00E72B26" w:rsidP="00814BF0">
      <w:pPr>
        <w:pStyle w:val="a7"/>
        <w:numPr>
          <w:ilvl w:val="0"/>
          <w:numId w:val="5"/>
        </w:numPr>
        <w:tabs>
          <w:tab w:val="clear" w:pos="720"/>
          <w:tab w:val="num" w:pos="1560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各科重要議題融入課程的單元需繳交「教學單元設計、學習單或ppt、上課照片2張」，請於</w:t>
      </w:r>
      <w:r w:rsidRPr="00814BF0">
        <w:rPr>
          <w:rFonts w:ascii="標楷體" w:eastAsia="標楷體" w:hAnsi="標楷體" w:hint="eastAsia"/>
          <w:b/>
          <w:bCs/>
        </w:rPr>
        <w:t>107.05.31(四)</w:t>
      </w:r>
      <w:r w:rsidRPr="00814BF0">
        <w:rPr>
          <w:rFonts w:ascii="標楷體" w:eastAsia="標楷體" w:hAnsi="標楷體" w:hint="eastAsia"/>
        </w:rPr>
        <w:t>以電子檔交予教學組。</w:t>
      </w:r>
    </w:p>
    <w:p w:rsidR="00472FE8" w:rsidRPr="00814BF0" w:rsidRDefault="00E72B26" w:rsidP="00814BF0">
      <w:pPr>
        <w:pStyle w:val="a7"/>
        <w:numPr>
          <w:ilvl w:val="0"/>
          <w:numId w:val="5"/>
        </w:numPr>
        <w:tabs>
          <w:tab w:val="clear" w:pos="720"/>
          <w:tab w:val="num" w:pos="1560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6/1(五)為畢業典禮，下午高一高二停課。</w:t>
      </w:r>
    </w:p>
    <w:p w:rsidR="00472FE8" w:rsidRPr="00814BF0" w:rsidRDefault="00E72B26" w:rsidP="00814BF0">
      <w:pPr>
        <w:pStyle w:val="a7"/>
        <w:numPr>
          <w:ilvl w:val="0"/>
          <w:numId w:val="5"/>
        </w:numPr>
        <w:tabs>
          <w:tab w:val="clear" w:pos="720"/>
          <w:tab w:val="num" w:pos="1560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前瞻計畫各科出國參訪教師，返國後亦請於107-1教研會安排分享時段。</w:t>
      </w:r>
    </w:p>
    <w:p w:rsidR="00472FE8" w:rsidRPr="00814BF0" w:rsidRDefault="00E72B26" w:rsidP="00814BF0">
      <w:pPr>
        <w:pStyle w:val="a7"/>
        <w:numPr>
          <w:ilvl w:val="0"/>
          <w:numId w:val="5"/>
        </w:numPr>
        <w:tabs>
          <w:tab w:val="clear" w:pos="720"/>
          <w:tab w:val="num" w:pos="1560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素養導向命題在段考中需要20~30%。</w:t>
      </w:r>
    </w:p>
    <w:p w:rsidR="00814BF0" w:rsidRDefault="00814BF0" w:rsidP="00814BF0">
      <w:pPr>
        <w:pStyle w:val="a7"/>
        <w:ind w:leftChars="0" w:left="9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學務處：</w:t>
      </w:r>
    </w:p>
    <w:p w:rsidR="00472FE8" w:rsidRPr="00814BF0" w:rsidRDefault="00E72B26" w:rsidP="00814BF0">
      <w:pPr>
        <w:pStyle w:val="a7"/>
        <w:numPr>
          <w:ilvl w:val="0"/>
          <w:numId w:val="7"/>
        </w:numPr>
        <w:tabs>
          <w:tab w:val="clear" w:pos="720"/>
          <w:tab w:val="num" w:pos="1276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所有員工、教師、學生均應於每年12/31以前參加4小時以上環境教育。請尚未達4小時之同仁可踴躍參加人事室於文康活動(石門水庫暨採番茄之旅)暨環境教育研習。</w:t>
      </w:r>
    </w:p>
    <w:p w:rsidR="00472FE8" w:rsidRPr="00814BF0" w:rsidRDefault="00E72B26" w:rsidP="00814BF0">
      <w:pPr>
        <w:pStyle w:val="a7"/>
        <w:numPr>
          <w:ilvl w:val="0"/>
          <w:numId w:val="7"/>
        </w:numPr>
        <w:tabs>
          <w:tab w:val="clear" w:pos="720"/>
          <w:tab w:val="num" w:pos="1276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本校CPR+AED研習已於5/8、5/9辦畢，請尚未完成之同仁儘速至校外完成CPR+AED研習。</w:t>
      </w:r>
    </w:p>
    <w:p w:rsidR="00472FE8" w:rsidRPr="00814BF0" w:rsidRDefault="00E72B26" w:rsidP="00814BF0">
      <w:pPr>
        <w:pStyle w:val="a7"/>
        <w:numPr>
          <w:ilvl w:val="0"/>
          <w:numId w:val="7"/>
        </w:numPr>
        <w:tabs>
          <w:tab w:val="clear" w:pos="720"/>
          <w:tab w:val="num" w:pos="1276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6/1(五)下午舉行高三國九畢業典禮，高三國九早上停課，國七八高一二正常上課12：00下課掃完第才能離開</w:t>
      </w:r>
    </w:p>
    <w:p w:rsidR="00814BF0" w:rsidRDefault="00814BF0" w:rsidP="00814BF0">
      <w:pPr>
        <w:pStyle w:val="a7"/>
        <w:ind w:leftChars="0" w:left="9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總務處：</w:t>
      </w:r>
    </w:p>
    <w:p w:rsidR="00814BF0" w:rsidRDefault="00814BF0" w:rsidP="00814BF0">
      <w:pPr>
        <w:pStyle w:val="a7"/>
        <w:ind w:leftChars="0" w:left="9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主任報告：本次修繕實驗室工程，設備及裝修分開招標，因設備及裝修各有專業廠商。</w:t>
      </w:r>
    </w:p>
    <w:p w:rsidR="00814BF0" w:rsidRDefault="00814BF0" w:rsidP="00814BF0">
      <w:pPr>
        <w:pStyle w:val="a7"/>
        <w:ind w:leftChars="0" w:left="9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輔導室：</w:t>
      </w:r>
    </w:p>
    <w:p w:rsidR="00472FE8" w:rsidRPr="00814BF0" w:rsidRDefault="00E72B26" w:rsidP="00814BF0">
      <w:pPr>
        <w:pStyle w:val="a7"/>
        <w:numPr>
          <w:ilvl w:val="0"/>
          <w:numId w:val="8"/>
        </w:numPr>
        <w:tabs>
          <w:tab w:val="clear" w:pos="720"/>
          <w:tab w:val="num" w:pos="1276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因校內經費有限，部分IEP或個案會議若於</w:t>
      </w:r>
      <w:r w:rsidRPr="00814BF0">
        <w:rPr>
          <w:rFonts w:ascii="標楷體" w:eastAsia="標楷體" w:hAnsi="標楷體" w:hint="eastAsia"/>
          <w:b/>
          <w:bCs/>
        </w:rPr>
        <w:t>中午12:30~13:00</w:t>
      </w:r>
      <w:r w:rsidRPr="00814BF0">
        <w:rPr>
          <w:rFonts w:ascii="標楷體" w:eastAsia="標楷體" w:hAnsi="標楷體" w:hint="eastAsia"/>
        </w:rPr>
        <w:t>辦理者，</w:t>
      </w:r>
      <w:r w:rsidRPr="00814BF0">
        <w:rPr>
          <w:rFonts w:ascii="標楷體" w:eastAsia="標楷體" w:hAnsi="標楷體" w:hint="eastAsia"/>
          <w:b/>
          <w:bCs/>
        </w:rPr>
        <w:t>無法提供便當</w:t>
      </w:r>
      <w:r w:rsidRPr="00814BF0">
        <w:rPr>
          <w:rFonts w:ascii="標楷體" w:eastAsia="標楷體" w:hAnsi="標楷體" w:hint="eastAsia"/>
        </w:rPr>
        <w:t>，請大家見諒。但因屬重要會議，如不克出席，請事先告知，並自覓代理人表達意見，而會議決議，後會缺席教師知悉及配合執行。</w:t>
      </w:r>
    </w:p>
    <w:p w:rsidR="00814BF0" w:rsidRDefault="00814BF0" w:rsidP="00814BF0">
      <w:pPr>
        <w:pStyle w:val="a7"/>
        <w:ind w:leftChars="0" w:left="9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圖書館：</w:t>
      </w:r>
    </w:p>
    <w:p w:rsidR="00472FE8" w:rsidRPr="00814BF0" w:rsidRDefault="00E72B26" w:rsidP="00814BF0">
      <w:pPr>
        <w:pStyle w:val="a7"/>
        <w:numPr>
          <w:ilvl w:val="0"/>
          <w:numId w:val="9"/>
        </w:numPr>
        <w:tabs>
          <w:tab w:val="clear" w:pos="720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106-2圖資發展會議資料及紀錄已放在學校網頁/圖書館/會議紀錄，其中平板電腦的發放，係依據臺北市政府「一師一平板」的政策，老師應該學習平板融入教學，故仍依照員額分配，若不想領用的老師，盡量排在最後一年。</w:t>
      </w:r>
    </w:p>
    <w:p w:rsidR="00814BF0" w:rsidRPr="00814BF0" w:rsidRDefault="00814BF0" w:rsidP="00814BF0">
      <w:pPr>
        <w:pStyle w:val="a7"/>
        <w:ind w:leftChars="440" w:left="105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  <w:i/>
          <w:iCs/>
        </w:rPr>
        <w:t>107年度領取平板教師為張堯婷、陳宏銘、吳宜祐。</w:t>
      </w:r>
    </w:p>
    <w:p w:rsidR="00814BF0" w:rsidRPr="00814BF0" w:rsidRDefault="00814BF0" w:rsidP="00814BF0">
      <w:pPr>
        <w:pStyle w:val="a7"/>
        <w:ind w:leftChars="440" w:left="105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  <w:i/>
          <w:iCs/>
        </w:rPr>
        <w:t>108年領取平板意願，規劃教師為黃婉珮、武宜品、鄭伊嵐。</w:t>
      </w:r>
    </w:p>
    <w:p w:rsidR="00472FE8" w:rsidRPr="00814BF0" w:rsidRDefault="00E72B26" w:rsidP="00814BF0">
      <w:pPr>
        <w:pStyle w:val="a7"/>
        <w:numPr>
          <w:ilvl w:val="0"/>
          <w:numId w:val="10"/>
        </w:numPr>
        <w:tabs>
          <w:tab w:val="clear" w:pos="720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5/16系管師蔡老師email全校同仁有關如何多一個 google 磁碟機(可以安裝 google drive file stream，這樣就可以將google硬碟當資料夾用)，信中有附使用說明的連結，歡迎大家多加使用。</w:t>
      </w:r>
    </w:p>
    <w:p w:rsidR="00472FE8" w:rsidRPr="00814BF0" w:rsidRDefault="00E72B26" w:rsidP="00814BF0">
      <w:pPr>
        <w:pStyle w:val="a7"/>
        <w:numPr>
          <w:ilvl w:val="0"/>
          <w:numId w:val="10"/>
        </w:numPr>
        <w:tabs>
          <w:tab w:val="clear" w:pos="720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5/26視聽資料及西文書上架，歡迎師生借閱。5月底-6月榕城書展，主題為「嗑小說FUN暑假」小說展，屆時歡迎師生迺圖書館。本學年截至</w:t>
      </w:r>
      <w:r w:rsidRPr="00814BF0">
        <w:rPr>
          <w:rFonts w:ascii="標楷體" w:eastAsia="標楷體" w:hAnsi="標楷體" w:hint="eastAsia"/>
          <w:u w:val="single"/>
        </w:rPr>
        <w:t>5/18</w:t>
      </w:r>
      <w:r w:rsidRPr="00814BF0">
        <w:rPr>
          <w:rFonts w:ascii="標楷體" w:eastAsia="標楷體" w:hAnsi="標楷體" w:hint="eastAsia"/>
        </w:rPr>
        <w:t>師長借閱排行榜：王佑文師(98冊)、黃婉珮師(78冊)、周明蒨師(71冊)，期末校務會議校長將表揚借閱量前三名的師長。</w:t>
      </w:r>
    </w:p>
    <w:p w:rsidR="00472FE8" w:rsidRPr="00814BF0" w:rsidRDefault="00E72B26" w:rsidP="00814BF0">
      <w:pPr>
        <w:pStyle w:val="a7"/>
        <w:numPr>
          <w:ilvl w:val="0"/>
          <w:numId w:val="10"/>
        </w:numPr>
        <w:tabs>
          <w:tab w:val="clear" w:pos="720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圖書館推出「書香 咖啡香」，邀請大家到圖書館來品書品咖啡，感受閱讀視覺與味覺的雙重享受。</w:t>
      </w:r>
    </w:p>
    <w:p w:rsidR="00814BF0" w:rsidRDefault="00814BF0" w:rsidP="00814BF0">
      <w:pPr>
        <w:pStyle w:val="a7"/>
        <w:ind w:leftChars="0" w:left="9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研發處：</w:t>
      </w:r>
    </w:p>
    <w:p w:rsidR="00472FE8" w:rsidRPr="00814BF0" w:rsidRDefault="00E72B26" w:rsidP="00814BF0">
      <w:pPr>
        <w:pStyle w:val="a7"/>
        <w:numPr>
          <w:ilvl w:val="0"/>
          <w:numId w:val="12"/>
        </w:numPr>
        <w:tabs>
          <w:tab w:val="clear" w:pos="720"/>
          <w:tab w:val="num" w:pos="1418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107學年度《大同學報》自然科撰文代表為賴敏娟師，繳件時間為107年9月28日(星期五)。</w:t>
      </w:r>
    </w:p>
    <w:p w:rsidR="00814BF0" w:rsidRDefault="00E72B26" w:rsidP="00814BF0">
      <w:pPr>
        <w:pStyle w:val="a7"/>
        <w:numPr>
          <w:ilvl w:val="0"/>
          <w:numId w:val="12"/>
        </w:numPr>
        <w:tabs>
          <w:tab w:val="clear" w:pos="720"/>
          <w:tab w:val="num" w:pos="1418"/>
        </w:tabs>
        <w:ind w:leftChars="440" w:left="141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8/27、8/28、8/29為備課研習日。8/29為校務會議。</w:t>
      </w:r>
    </w:p>
    <w:p w:rsidR="008E1726" w:rsidRDefault="008E1726" w:rsidP="00302E8B">
      <w:pPr>
        <w:ind w:leftChars="414" w:left="1700" w:hangingChars="294" w:hanging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家興：</w:t>
      </w:r>
      <w:r w:rsidR="002A775B" w:rsidRPr="002A775B">
        <w:rPr>
          <w:rFonts w:ascii="標楷體" w:eastAsia="標楷體" w:hAnsi="標楷體" w:hint="eastAsia"/>
        </w:rPr>
        <w:t>台北市教育局應與台北市教師會於每學年度前開會協商後，才能實施備課日，</w:t>
      </w:r>
      <w:r w:rsidR="00302E8B" w:rsidRPr="00302E8B">
        <w:rPr>
          <w:rFonts w:ascii="標楷體" w:eastAsia="標楷體" w:hAnsi="標楷體" w:hint="eastAsia"/>
        </w:rPr>
        <w:t>但台北市教育局『始終沒有』跟台北市教師會協商此備課日事宜，所以學校單位不能自行決定實施備課日</w:t>
      </w:r>
      <w:r w:rsidR="00302E8B">
        <w:rPr>
          <w:rFonts w:ascii="標楷體" w:eastAsia="標楷體" w:hAnsi="標楷體" w:hint="eastAsia"/>
        </w:rPr>
        <w:t>。</w:t>
      </w:r>
    </w:p>
    <w:p w:rsidR="00302E8B" w:rsidRDefault="00302E8B" w:rsidP="00302E8B">
      <w:pPr>
        <w:ind w:leftChars="414" w:left="1700" w:hangingChars="294" w:hanging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校長：行事曆未全部列出來，備課日需協商，期末再行確定，但法定研習未到請老師責任自負。</w:t>
      </w:r>
    </w:p>
    <w:p w:rsidR="00302E8B" w:rsidRPr="008E1726" w:rsidRDefault="00302E8B" w:rsidP="00302E8B">
      <w:pPr>
        <w:ind w:leftChars="414" w:left="1700" w:hangingChars="294" w:hanging="70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家興：他校將名稱定為開學準備日</w:t>
      </w:r>
      <w:bookmarkStart w:id="0" w:name="_GoBack"/>
      <w:bookmarkEnd w:id="0"/>
      <w:r>
        <w:rPr>
          <w:rFonts w:ascii="標楷體" w:eastAsia="標楷體" w:hAnsi="標楷體" w:hint="eastAsia"/>
        </w:rPr>
        <w:t>1天，僅辦理必要研習。</w:t>
      </w:r>
    </w:p>
    <w:p w:rsidR="00814BF0" w:rsidRDefault="00814BF0" w:rsidP="00814BF0">
      <w:pPr>
        <w:numPr>
          <w:ilvl w:val="0"/>
          <w:numId w:val="3"/>
        </w:numPr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主題探索開課說明</w:t>
      </w:r>
    </w:p>
    <w:p w:rsidR="00B1192D" w:rsidRPr="00814BF0" w:rsidRDefault="00B1192D" w:rsidP="00B1192D">
      <w:pPr>
        <w:numPr>
          <w:ilvl w:val="0"/>
          <w:numId w:val="16"/>
        </w:numPr>
        <w:ind w:left="1560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本學期自然科參與共備教師：</w:t>
      </w:r>
    </w:p>
    <w:p w:rsidR="00B1192D" w:rsidRPr="00B1192D" w:rsidRDefault="00B1192D" w:rsidP="00B1192D">
      <w:pPr>
        <w:ind w:leftChars="650" w:left="1560"/>
        <w:rPr>
          <w:rFonts w:ascii="標楷體" w:eastAsia="標楷體" w:hAnsi="標楷體"/>
        </w:rPr>
      </w:pPr>
      <w:r w:rsidRPr="00B1192D">
        <w:rPr>
          <w:rFonts w:ascii="標楷體" w:eastAsia="標楷體" w:hAnsi="標楷體" w:hint="eastAsia"/>
        </w:rPr>
        <w:t>物理：劉几華師    化學：陳宏銘師。</w:t>
      </w:r>
    </w:p>
    <w:p w:rsidR="00B1192D" w:rsidRPr="00814BF0" w:rsidRDefault="00B1192D" w:rsidP="00B1192D">
      <w:pPr>
        <w:pStyle w:val="a7"/>
        <w:ind w:leftChars="0" w:left="1560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生物：賴敏娟師    地科：張堯婷師。</w:t>
      </w:r>
    </w:p>
    <w:p w:rsidR="00B1192D" w:rsidRPr="00814BF0" w:rsidRDefault="00B1192D" w:rsidP="00B1192D">
      <w:pPr>
        <w:numPr>
          <w:ilvl w:val="0"/>
          <w:numId w:val="16"/>
        </w:numPr>
        <w:ind w:left="1560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107、109學年度參與授課教師：張堯婷師。</w:t>
      </w:r>
    </w:p>
    <w:p w:rsidR="00B1192D" w:rsidRPr="00814BF0" w:rsidRDefault="00B1192D" w:rsidP="00B1192D">
      <w:pPr>
        <w:numPr>
          <w:ilvl w:val="0"/>
          <w:numId w:val="16"/>
        </w:numPr>
        <w:ind w:left="1560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109學年度自然科四科需有參與共備人選，及是否有自然科其他老師有意願參與授課？</w:t>
      </w:r>
      <w:r>
        <w:rPr>
          <w:rFonts w:ascii="標楷體" w:eastAsia="標楷體" w:hAnsi="標楷體" w:hint="eastAsia"/>
        </w:rPr>
        <w:t>無</w:t>
      </w:r>
    </w:p>
    <w:p w:rsidR="00B1192D" w:rsidRPr="00B1192D" w:rsidRDefault="00B1192D" w:rsidP="00B1192D">
      <w:pPr>
        <w:numPr>
          <w:ilvl w:val="0"/>
          <w:numId w:val="16"/>
        </w:numPr>
        <w:ind w:left="1560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未來：學校端建議有兩名教師。</w:t>
      </w:r>
    </w:p>
    <w:p w:rsidR="00B1192D" w:rsidRDefault="00B1192D" w:rsidP="00814BF0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實驗室安全衛生講習</w:t>
      </w:r>
    </w:p>
    <w:p w:rsidR="00B1192D" w:rsidRPr="00814BF0" w:rsidRDefault="00B1192D" w:rsidP="00B1192D">
      <w:pPr>
        <w:ind w:left="9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若老師遲到，也不可以讓學生單獨進入實驗室，避免發生危險。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</w:p>
    <w:p w:rsidR="00D41B84" w:rsidRDefault="00814BF0" w:rsidP="00D41B84">
      <w:pPr>
        <w:ind w:left="606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探究與實作</w:t>
      </w:r>
      <w:r>
        <w:rPr>
          <w:rFonts w:ascii="標楷體" w:eastAsia="標楷體" w:hAnsi="標楷體" w:hint="eastAsia"/>
        </w:rPr>
        <w:t>新</w:t>
      </w:r>
      <w:r w:rsidRPr="00814BF0">
        <w:rPr>
          <w:rFonts w:ascii="標楷體" w:eastAsia="標楷體" w:hAnsi="標楷體" w:hint="eastAsia"/>
        </w:rPr>
        <w:t>提案說明</w:t>
      </w:r>
    </w:p>
    <w:p w:rsidR="00B1192D" w:rsidRDefault="00B1192D" w:rsidP="00B1192D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原通過提案：</w:t>
      </w:r>
    </w:p>
    <w:tbl>
      <w:tblPr>
        <w:tblStyle w:val="a8"/>
        <w:tblpPr w:leftFromText="180" w:rightFromText="180" w:vertAnchor="text" w:horzAnchor="margin" w:tblpXSpec="center" w:tblpY="98"/>
        <w:tblW w:w="8784" w:type="dxa"/>
        <w:tblLayout w:type="fixed"/>
        <w:tblLook w:val="0420" w:firstRow="1" w:lastRow="0" w:firstColumn="0" w:lastColumn="0" w:noHBand="0" w:noVBand="1"/>
      </w:tblPr>
      <w:tblGrid>
        <w:gridCol w:w="834"/>
        <w:gridCol w:w="1590"/>
        <w:gridCol w:w="1590"/>
        <w:gridCol w:w="1590"/>
        <w:gridCol w:w="1590"/>
        <w:gridCol w:w="1590"/>
      </w:tblGrid>
      <w:tr w:rsidR="00B1192D" w:rsidRPr="00814BF0" w:rsidTr="00A46396">
        <w:trPr>
          <w:trHeight w:val="394"/>
        </w:trPr>
        <w:tc>
          <w:tcPr>
            <w:tcW w:w="834" w:type="dxa"/>
            <w:hideMark/>
          </w:tcPr>
          <w:p w:rsidR="00B1192D" w:rsidRPr="00814BF0" w:rsidRDefault="00B1192D" w:rsidP="00A46396">
            <w:pPr>
              <w:ind w:left="606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  <w:b/>
                <w:bCs/>
              </w:rPr>
              <w:t>201~203(A)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  <w:b/>
                <w:bCs/>
              </w:rPr>
              <w:t>204~206(B)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  <w:b/>
                <w:bCs/>
              </w:rPr>
              <w:t>207~209(C)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  <w:b/>
                <w:bCs/>
              </w:rPr>
              <w:t>210~212(D)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  <w:b/>
                <w:bCs/>
              </w:rPr>
              <w:t>213~215(E)</w:t>
            </w:r>
          </w:p>
        </w:tc>
      </w:tr>
      <w:tr w:rsidR="00B1192D" w:rsidRPr="00814BF0" w:rsidTr="00A46396">
        <w:trPr>
          <w:trHeight w:val="294"/>
        </w:trPr>
        <w:tc>
          <w:tcPr>
            <w:tcW w:w="834" w:type="dxa"/>
            <w:hideMark/>
          </w:tcPr>
          <w:p w:rsidR="00B1192D" w:rsidRPr="00814BF0" w:rsidRDefault="00B1192D" w:rsidP="00A46396">
            <w:pPr>
              <w:ind w:left="29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物</w:t>
            </w:r>
          </w:p>
        </w:tc>
      </w:tr>
      <w:tr w:rsidR="00B1192D" w:rsidRPr="00814BF0" w:rsidTr="00A46396">
        <w:trPr>
          <w:trHeight w:val="75"/>
        </w:trPr>
        <w:tc>
          <w:tcPr>
            <w:tcW w:w="834" w:type="dxa"/>
            <w:hideMark/>
          </w:tcPr>
          <w:p w:rsidR="00B1192D" w:rsidRPr="00814BF0" w:rsidRDefault="00B1192D" w:rsidP="00A46396">
            <w:pPr>
              <w:ind w:left="29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lastRenderedPageBreak/>
              <w:t>科目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化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化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化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化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化</w:t>
            </w:r>
          </w:p>
        </w:tc>
      </w:tr>
      <w:tr w:rsidR="00B1192D" w:rsidRPr="00814BF0" w:rsidTr="00A46396">
        <w:trPr>
          <w:trHeight w:val="103"/>
        </w:trPr>
        <w:tc>
          <w:tcPr>
            <w:tcW w:w="834" w:type="dxa"/>
            <w:hideMark/>
          </w:tcPr>
          <w:p w:rsidR="00B1192D" w:rsidRPr="00814BF0" w:rsidRDefault="00B1192D" w:rsidP="00A46396">
            <w:pPr>
              <w:ind w:left="29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地+</w:t>
            </w:r>
            <w:r w:rsidRPr="00814BF0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地+</w:t>
            </w:r>
            <w:r w:rsidRPr="00814BF0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590" w:type="dxa"/>
            <w:hideMark/>
          </w:tcPr>
          <w:p w:rsidR="00B1192D" w:rsidRPr="00814BF0" w:rsidRDefault="00B1192D" w:rsidP="00A46396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生</w:t>
            </w:r>
          </w:p>
        </w:tc>
      </w:tr>
    </w:tbl>
    <w:p w:rsidR="00814BF0" w:rsidRDefault="00814BF0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宜祐提案：</w:t>
      </w:r>
    </w:p>
    <w:tbl>
      <w:tblPr>
        <w:tblStyle w:val="a8"/>
        <w:tblpPr w:leftFromText="180" w:rightFromText="180" w:vertAnchor="text" w:horzAnchor="margin" w:tblpXSpec="center" w:tblpY="98"/>
        <w:tblW w:w="8784" w:type="dxa"/>
        <w:tblLayout w:type="fixed"/>
        <w:tblLook w:val="0420" w:firstRow="1" w:lastRow="0" w:firstColumn="0" w:lastColumn="0" w:noHBand="0" w:noVBand="1"/>
      </w:tblPr>
      <w:tblGrid>
        <w:gridCol w:w="834"/>
        <w:gridCol w:w="1590"/>
        <w:gridCol w:w="1590"/>
        <w:gridCol w:w="1590"/>
        <w:gridCol w:w="1590"/>
        <w:gridCol w:w="1590"/>
      </w:tblGrid>
      <w:tr w:rsidR="00814BF0" w:rsidRPr="00814BF0" w:rsidTr="00814BF0">
        <w:trPr>
          <w:trHeight w:val="394"/>
        </w:trPr>
        <w:tc>
          <w:tcPr>
            <w:tcW w:w="834" w:type="dxa"/>
            <w:hideMark/>
          </w:tcPr>
          <w:p w:rsidR="00814BF0" w:rsidRPr="00814BF0" w:rsidRDefault="00814BF0" w:rsidP="00814BF0">
            <w:pPr>
              <w:ind w:left="606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  <w:b/>
                <w:bCs/>
              </w:rPr>
              <w:t>201~203(A)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  <w:b/>
                <w:bCs/>
              </w:rPr>
              <w:t>204~206(B)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  <w:b/>
                <w:bCs/>
              </w:rPr>
              <w:t>207~209(C)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  <w:b/>
                <w:bCs/>
              </w:rPr>
              <w:t>210~212(D)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  <w:b/>
                <w:bCs/>
              </w:rPr>
              <w:t>213~215(E)</w:t>
            </w:r>
          </w:p>
        </w:tc>
      </w:tr>
      <w:tr w:rsidR="00814BF0" w:rsidRPr="00814BF0" w:rsidTr="00814BF0">
        <w:trPr>
          <w:trHeight w:val="294"/>
        </w:trPr>
        <w:tc>
          <w:tcPr>
            <w:tcW w:w="834" w:type="dxa"/>
            <w:hideMark/>
          </w:tcPr>
          <w:p w:rsidR="00814BF0" w:rsidRPr="00814BF0" w:rsidRDefault="00814BF0" w:rsidP="00814BF0">
            <w:pPr>
              <w:ind w:left="29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物</w:t>
            </w:r>
          </w:p>
        </w:tc>
      </w:tr>
      <w:tr w:rsidR="00814BF0" w:rsidRPr="00814BF0" w:rsidTr="00814BF0">
        <w:trPr>
          <w:trHeight w:val="75"/>
        </w:trPr>
        <w:tc>
          <w:tcPr>
            <w:tcW w:w="834" w:type="dxa"/>
            <w:hideMark/>
          </w:tcPr>
          <w:p w:rsidR="00814BF0" w:rsidRPr="00814BF0" w:rsidRDefault="00814BF0" w:rsidP="00814BF0">
            <w:pPr>
              <w:ind w:left="29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化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化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化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化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化</w:t>
            </w:r>
          </w:p>
        </w:tc>
      </w:tr>
      <w:tr w:rsidR="00814BF0" w:rsidRPr="00814BF0" w:rsidTr="00814BF0">
        <w:trPr>
          <w:trHeight w:val="103"/>
        </w:trPr>
        <w:tc>
          <w:tcPr>
            <w:tcW w:w="834" w:type="dxa"/>
            <w:hideMark/>
          </w:tcPr>
          <w:p w:rsidR="00814BF0" w:rsidRPr="00814BF0" w:rsidRDefault="00814BF0" w:rsidP="00814BF0">
            <w:pPr>
              <w:ind w:left="29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590" w:type="dxa"/>
            <w:hideMark/>
          </w:tcPr>
          <w:p w:rsidR="00814BF0" w:rsidRPr="00814BF0" w:rsidRDefault="00814BF0" w:rsidP="00814BF0">
            <w:pPr>
              <w:ind w:left="187"/>
              <w:rPr>
                <w:rFonts w:ascii="標楷體" w:eastAsia="標楷體" w:hAnsi="標楷體"/>
              </w:rPr>
            </w:pPr>
            <w:r w:rsidRPr="00814BF0">
              <w:rPr>
                <w:rFonts w:ascii="標楷體" w:eastAsia="標楷體" w:hAnsi="標楷體" w:hint="eastAsia"/>
              </w:rPr>
              <w:t>生</w:t>
            </w:r>
          </w:p>
        </w:tc>
      </w:tr>
    </w:tbl>
    <w:p w:rsidR="00814BF0" w:rsidRDefault="00B1192D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經4科召集人中，過半數覆議。將與原提案逕行投票表決。</w:t>
      </w:r>
    </w:p>
    <w:p w:rsidR="00B1192D" w:rsidRDefault="00B1192D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原提案：1票。宜祐提案：3票。</w:t>
      </w:r>
    </w:p>
    <w:p w:rsidR="00814BF0" w:rsidRDefault="00B1192D" w:rsidP="00B1192D">
      <w:pPr>
        <w:ind w:left="606"/>
        <w:rPr>
          <w:rFonts w:ascii="標楷體" w:eastAsia="標楷體" w:hAnsi="標楷體"/>
        </w:rPr>
      </w:pPr>
      <w:r w:rsidRPr="003D0281">
        <w:rPr>
          <w:rFonts w:ascii="標楷體" w:eastAsia="標楷體" w:hAnsi="標楷體" w:hint="eastAsia"/>
          <w:shd w:val="pct15" w:color="auto" w:fill="FFFFFF"/>
        </w:rPr>
        <w:t>自然科表決結果為</w:t>
      </w:r>
      <w:r>
        <w:rPr>
          <w:rFonts w:ascii="標楷體" w:eastAsia="標楷體" w:hAnsi="標楷體" w:hint="eastAsia"/>
          <w:shd w:val="pct15" w:color="auto" w:fill="FFFFFF"/>
        </w:rPr>
        <w:t>宜祐提案</w:t>
      </w:r>
      <w:r w:rsidRPr="003D0281">
        <w:rPr>
          <w:rFonts w:ascii="標楷體" w:eastAsia="標楷體" w:hAnsi="標楷體" w:hint="eastAsia"/>
          <w:shd w:val="pct15" w:color="auto" w:fill="FFFFFF"/>
        </w:rPr>
        <w:t>。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:rsidR="00D41B84" w:rsidRPr="00B1192D" w:rsidRDefault="00B1192D" w:rsidP="00B1192D">
      <w:pPr>
        <w:pStyle w:val="a7"/>
        <w:numPr>
          <w:ilvl w:val="3"/>
          <w:numId w:val="15"/>
        </w:numPr>
        <w:ind w:leftChars="0" w:left="1134"/>
        <w:rPr>
          <w:rFonts w:ascii="標楷體" w:eastAsia="標楷體" w:hAnsi="標楷體"/>
        </w:rPr>
      </w:pPr>
      <w:r w:rsidRPr="00B1192D">
        <w:rPr>
          <w:rFonts w:ascii="標楷體" w:eastAsia="標楷體" w:hAnsi="標楷體" w:hint="eastAsia"/>
        </w:rPr>
        <w:t>下屆科總召原訂為賴敏娟師，但因預產期為10月，故建議是否有他人可與其更換召集人，或還是由敏娟師出任，唯產假期間，由宏銘師代召集人。</w:t>
      </w:r>
    </w:p>
    <w:p w:rsidR="00B1192D" w:rsidRPr="00B1192D" w:rsidRDefault="00B1192D" w:rsidP="00B1192D">
      <w:pPr>
        <w:pStyle w:val="a7"/>
        <w:numPr>
          <w:ilvl w:val="3"/>
          <w:numId w:val="15"/>
        </w:numPr>
        <w:ind w:leftChars="0"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本校72級分</w:t>
      </w:r>
      <w:r w:rsidR="00A019F9">
        <w:rPr>
          <w:rFonts w:ascii="標楷體" w:eastAsia="標楷體" w:hAnsi="標楷體" w:hint="eastAsia"/>
        </w:rPr>
        <w:t>郭士齊同學分享準備學測方式</w:t>
      </w:r>
    </w:p>
    <w:p w:rsidR="008646C1" w:rsidRPr="003A2A53" w:rsidRDefault="00235CE2" w:rsidP="008646C1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>民國</w:t>
      </w:r>
      <w:r w:rsidR="00CA73F9">
        <w:rPr>
          <w:rFonts w:ascii="標楷體" w:eastAsia="標楷體" w:hAnsi="標楷體" w:hint="eastAsia"/>
        </w:rPr>
        <w:t>107</w:t>
      </w:r>
      <w:r w:rsidR="00D739CC" w:rsidRPr="00D739CC">
        <w:rPr>
          <w:rFonts w:ascii="標楷體" w:eastAsia="標楷體" w:hAnsi="標楷體" w:hint="eastAsia"/>
        </w:rPr>
        <w:t>年</w:t>
      </w:r>
      <w:r w:rsidR="00933B6F">
        <w:rPr>
          <w:rFonts w:ascii="標楷體" w:eastAsia="標楷體" w:hAnsi="標楷體" w:hint="eastAsia"/>
        </w:rPr>
        <w:t>5</w:t>
      </w:r>
      <w:r w:rsidR="00D739CC" w:rsidRPr="00D739CC">
        <w:rPr>
          <w:rFonts w:ascii="標楷體" w:eastAsia="標楷體" w:hAnsi="標楷體" w:hint="eastAsia"/>
        </w:rPr>
        <w:t>月</w:t>
      </w:r>
      <w:r w:rsidR="00933B6F">
        <w:rPr>
          <w:rFonts w:ascii="標楷體" w:eastAsia="標楷體" w:hAnsi="標楷體" w:hint="eastAsia"/>
        </w:rPr>
        <w:t>22</w:t>
      </w:r>
      <w:r w:rsidR="00D739CC" w:rsidRPr="00D739CC">
        <w:rPr>
          <w:rFonts w:ascii="標楷體" w:eastAsia="標楷體" w:hAnsi="標楷體" w:hint="eastAsia"/>
        </w:rPr>
        <w:t>日</w:t>
      </w:r>
      <w:r w:rsidR="00CA73F9">
        <w:rPr>
          <w:rFonts w:ascii="標楷體" w:eastAsia="標楷體" w:hAnsi="標楷體" w:hint="eastAsia"/>
        </w:rPr>
        <w:t>15</w:t>
      </w:r>
      <w:r w:rsidR="00D739CC" w:rsidRPr="00D739CC">
        <w:rPr>
          <w:rFonts w:ascii="標楷體" w:eastAsia="標楷體" w:hAnsi="標楷體" w:hint="eastAsia"/>
        </w:rPr>
        <w:t>時</w:t>
      </w:r>
      <w:r w:rsidR="00CA73F9">
        <w:rPr>
          <w:rFonts w:ascii="標楷體" w:eastAsia="標楷體" w:hAnsi="標楷體" w:hint="eastAsia"/>
        </w:rPr>
        <w:t>30</w:t>
      </w:r>
      <w:r w:rsidR="00D739CC" w:rsidRPr="00D739CC">
        <w:rPr>
          <w:rFonts w:ascii="標楷體" w:eastAsia="標楷體" w:hAnsi="標楷體" w:hint="eastAsia"/>
        </w:rPr>
        <w:t>分</w:t>
      </w:r>
    </w:p>
    <w:p w:rsidR="008646C1" w:rsidRDefault="008646C1" w:rsidP="008646C1">
      <w:pPr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8646C1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學年度學期別：視實際情形調整。</w:t>
      </w:r>
    </w:p>
    <w:p w:rsidR="00766C38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26CB4">
        <w:rPr>
          <w:rFonts w:ascii="標楷體" w:eastAsia="標楷體" w:hAnsi="標楷體" w:hint="eastAsia"/>
        </w:rPr>
        <w:t>部別：可視需要輸入高中部或國中部。</w:t>
      </w:r>
    </w:p>
    <w:p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</w:t>
      </w:r>
      <w:r>
        <w:rPr>
          <w:rFonts w:ascii="標楷體" w:eastAsia="標楷體" w:hAnsi="標楷體" w:hint="eastAsia"/>
        </w:rPr>
        <w:t>、</w:t>
      </w:r>
      <w:r w:rsidRPr="00235CE2">
        <w:rPr>
          <w:rFonts w:ascii="標楷體" w:eastAsia="標楷體" w:hAnsi="標楷體" w:hint="eastAsia"/>
        </w:rPr>
        <w:t>記錄</w:t>
      </w:r>
      <w:r>
        <w:rPr>
          <w:rFonts w:ascii="標楷體" w:eastAsia="標楷體" w:hAnsi="標楷體" w:hint="eastAsia"/>
        </w:rPr>
        <w:t>輸入姓名不簽名。</w:t>
      </w:r>
    </w:p>
    <w:p w:rsid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業務報告、提案討論之名稱可視實際情形微調。</w:t>
      </w:r>
    </w:p>
    <w:p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請注意</w:t>
      </w:r>
      <w:r w:rsidRPr="00926CB4">
        <w:rPr>
          <w:rFonts w:ascii="標楷體" w:eastAsia="標楷體" w:hAnsi="標楷體" w:hint="eastAsia"/>
          <w:u w:val="single"/>
        </w:rPr>
        <w:t>記錄</w:t>
      </w:r>
      <w:r>
        <w:rPr>
          <w:rFonts w:ascii="標楷體" w:eastAsia="標楷體" w:hAnsi="標楷體" w:hint="eastAsia"/>
        </w:rPr>
        <w:t>(動詞)與</w:t>
      </w:r>
      <w:r w:rsidRPr="00926CB4">
        <w:rPr>
          <w:rFonts w:ascii="標楷體" w:eastAsia="標楷體" w:hAnsi="標楷體" w:hint="eastAsia"/>
          <w:u w:val="single"/>
        </w:rPr>
        <w:t>紀錄</w:t>
      </w:r>
      <w:r>
        <w:rPr>
          <w:rFonts w:ascii="標楷體" w:eastAsia="標楷體" w:hAnsi="標楷體" w:hint="eastAsia"/>
        </w:rPr>
        <w:t>(名詞)之區別。</w:t>
      </w:r>
    </w:p>
    <w:p w:rsidR="008646C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00FBD" w:rsidTr="001A6FDC">
        <w:trPr>
          <w:trHeight w:val="3118"/>
        </w:trPr>
        <w:tc>
          <w:tcPr>
            <w:tcW w:w="2500" w:type="pct"/>
          </w:tcPr>
          <w:p w:rsidR="00347DA9" w:rsidRDefault="00A019F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03694" cy="2028825"/>
                  <wp:effectExtent l="0" t="0" r="1905" b="0"/>
                  <wp:docPr id="2" name="圖片 2" descr="C:\Users\user\Desktop\S__24854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__24854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34" cy="203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47DA9" w:rsidRDefault="00000FBD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816225" cy="2005152"/>
                  <wp:effectExtent l="0" t="0" r="3175" b="0"/>
                  <wp:docPr id="5" name="圖片 5" descr="C:\Users\user\Dropbox\Camera Uploads\2018-05-22 13.47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ropbox\Camera Uploads\2018-05-22 13.47.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339"/>
                          <a:stretch/>
                        </pic:blipFill>
                        <pic:spPr bwMode="auto">
                          <a:xfrm>
                            <a:off x="0" y="0"/>
                            <a:ext cx="2825863" cy="201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FBD" w:rsidRPr="001F18EA" w:rsidTr="001A6FDC">
        <w:trPr>
          <w:trHeight w:val="680"/>
        </w:trPr>
        <w:tc>
          <w:tcPr>
            <w:tcW w:w="2500" w:type="pct"/>
          </w:tcPr>
          <w:p w:rsidR="00347DA9" w:rsidRPr="001F18EA" w:rsidRDefault="00A019F9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轉達各處室報告內容</w:t>
            </w:r>
          </w:p>
        </w:tc>
        <w:tc>
          <w:tcPr>
            <w:tcW w:w="2500" w:type="pct"/>
          </w:tcPr>
          <w:p w:rsidR="00347DA9" w:rsidRPr="001F18EA" w:rsidRDefault="00000FBD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文琪主任報告總務處事項</w:t>
            </w:r>
          </w:p>
        </w:tc>
      </w:tr>
      <w:tr w:rsidR="00000FBD" w:rsidTr="001A6FDC">
        <w:trPr>
          <w:trHeight w:val="3118"/>
        </w:trPr>
        <w:tc>
          <w:tcPr>
            <w:tcW w:w="2500" w:type="pct"/>
          </w:tcPr>
          <w:p w:rsidR="00347DA9" w:rsidRDefault="00000FBD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2733675" cy="1979295"/>
                  <wp:effectExtent l="0" t="0" r="9525" b="1905"/>
                  <wp:docPr id="6" name="圖片 6" descr="C:\Users\user\Desktop\S__24854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S__24854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676" cy="1986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47DA9" w:rsidRDefault="00000FBD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613660" cy="1961265"/>
                  <wp:effectExtent l="0" t="0" r="0" b="1270"/>
                  <wp:docPr id="7" name="圖片 7" descr="C:\Users\user\Desktop\S__24854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__24854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297" cy="196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FBD" w:rsidRPr="001F18EA" w:rsidTr="001A6FDC">
        <w:trPr>
          <w:trHeight w:val="680"/>
        </w:trPr>
        <w:tc>
          <w:tcPr>
            <w:tcW w:w="2500" w:type="pct"/>
          </w:tcPr>
          <w:p w:rsidR="00347DA9" w:rsidRPr="001F18EA" w:rsidRDefault="00000FBD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實驗室安全衛生宣導</w:t>
            </w:r>
          </w:p>
        </w:tc>
        <w:tc>
          <w:tcPr>
            <w:tcW w:w="2500" w:type="pct"/>
          </w:tcPr>
          <w:p w:rsidR="00347DA9" w:rsidRPr="001F18EA" w:rsidRDefault="00000FBD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說明探究與實作提案</w:t>
            </w:r>
          </w:p>
        </w:tc>
      </w:tr>
    </w:tbl>
    <w:p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65C" w:rsidRDefault="00A8765C" w:rsidP="00D41B84">
      <w:r>
        <w:separator/>
      </w:r>
    </w:p>
  </w:endnote>
  <w:endnote w:type="continuationSeparator" w:id="0">
    <w:p w:rsidR="00A8765C" w:rsidRDefault="00A8765C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65C" w:rsidRDefault="00A8765C" w:rsidP="00D41B84">
      <w:r>
        <w:separator/>
      </w:r>
    </w:p>
  </w:footnote>
  <w:footnote w:type="continuationSeparator" w:id="0">
    <w:p w:rsidR="00A8765C" w:rsidRDefault="00A8765C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EC5"/>
    <w:multiLevelType w:val="hybridMultilevel"/>
    <w:tmpl w:val="21982E4E"/>
    <w:lvl w:ilvl="0" w:tplc="099AA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E60E3"/>
    <w:multiLevelType w:val="hybridMultilevel"/>
    <w:tmpl w:val="3D5EBC48"/>
    <w:lvl w:ilvl="0" w:tplc="B970B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EA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68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A0C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4D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A72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8A3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CA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E0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A6351"/>
    <w:multiLevelType w:val="hybridMultilevel"/>
    <w:tmpl w:val="C1823838"/>
    <w:lvl w:ilvl="0" w:tplc="1354F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C0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E1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48A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8D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68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0D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64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6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EF1D7E"/>
    <w:multiLevelType w:val="hybridMultilevel"/>
    <w:tmpl w:val="3F5C1E5E"/>
    <w:lvl w:ilvl="0" w:tplc="51360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63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0C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4D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C5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AD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9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85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B096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A0316"/>
    <w:multiLevelType w:val="hybridMultilevel"/>
    <w:tmpl w:val="224AE312"/>
    <w:lvl w:ilvl="0" w:tplc="ADD09F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65B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67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006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02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837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AE5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27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165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C062D"/>
    <w:multiLevelType w:val="hybridMultilevel"/>
    <w:tmpl w:val="2A56AEBA"/>
    <w:lvl w:ilvl="0" w:tplc="A9EC2E2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4FEB8D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D326ECB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1CF64ED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56E347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4E051C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98EB3B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7CAFD9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182B51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7" w15:restartNumberingAfterBreak="0">
    <w:nsid w:val="209F2009"/>
    <w:multiLevelType w:val="hybridMultilevel"/>
    <w:tmpl w:val="7390FBF8"/>
    <w:lvl w:ilvl="0" w:tplc="FC2E1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AF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20B5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CA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07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469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26C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82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E9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632D5"/>
    <w:multiLevelType w:val="hybridMultilevel"/>
    <w:tmpl w:val="C88424BC"/>
    <w:lvl w:ilvl="0" w:tplc="B07C27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487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6F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89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83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501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267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4A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43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C0C6D"/>
    <w:multiLevelType w:val="hybridMultilevel"/>
    <w:tmpl w:val="EB1652BA"/>
    <w:lvl w:ilvl="0" w:tplc="ECA04AC0">
      <w:start w:val="1"/>
      <w:numFmt w:val="taiwaneseCountingThousand"/>
      <w:lvlText w:val="%1、"/>
      <w:lvlJc w:val="left"/>
      <w:pPr>
        <w:ind w:left="96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10" w15:restartNumberingAfterBreak="0">
    <w:nsid w:val="3F2E0723"/>
    <w:multiLevelType w:val="hybridMultilevel"/>
    <w:tmpl w:val="0316E3DC"/>
    <w:lvl w:ilvl="0" w:tplc="2D127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8B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107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060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85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A9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C2D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61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A8A6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F3571"/>
    <w:multiLevelType w:val="hybridMultilevel"/>
    <w:tmpl w:val="EE8C079C"/>
    <w:lvl w:ilvl="0" w:tplc="099AA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1072B1"/>
    <w:multiLevelType w:val="hybridMultilevel"/>
    <w:tmpl w:val="6A3CFB68"/>
    <w:lvl w:ilvl="0" w:tplc="7DE07C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C2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47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3EF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29D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A6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8F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A1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EF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932771"/>
    <w:multiLevelType w:val="hybridMultilevel"/>
    <w:tmpl w:val="99F02AFE"/>
    <w:lvl w:ilvl="0" w:tplc="A91037A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37C596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98673D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BF2859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860FB4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E8AF0B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F4ECBF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218991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6A877A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5" w15:restartNumberingAfterBreak="0">
    <w:nsid w:val="7FD44EE4"/>
    <w:multiLevelType w:val="hybridMultilevel"/>
    <w:tmpl w:val="9630411E"/>
    <w:lvl w:ilvl="0" w:tplc="9AAC3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CA3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20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6E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6E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12F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8F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EE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D82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7"/>
  </w:num>
  <w:num w:numId="5">
    <w:abstractNumId w:val="4"/>
  </w:num>
  <w:num w:numId="6">
    <w:abstractNumId w:val="12"/>
  </w:num>
  <w:num w:numId="7">
    <w:abstractNumId w:val="10"/>
  </w:num>
  <w:num w:numId="8">
    <w:abstractNumId w:val="15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00FBD"/>
    <w:rsid w:val="00026613"/>
    <w:rsid w:val="000A6BA7"/>
    <w:rsid w:val="00100E83"/>
    <w:rsid w:val="00235CE2"/>
    <w:rsid w:val="002422E9"/>
    <w:rsid w:val="002743F4"/>
    <w:rsid w:val="002A775B"/>
    <w:rsid w:val="002F2C7E"/>
    <w:rsid w:val="00302E8B"/>
    <w:rsid w:val="00347DA9"/>
    <w:rsid w:val="003A2A53"/>
    <w:rsid w:val="003E3CFE"/>
    <w:rsid w:val="004402AA"/>
    <w:rsid w:val="00443D7D"/>
    <w:rsid w:val="00472FE8"/>
    <w:rsid w:val="00475346"/>
    <w:rsid w:val="004C0010"/>
    <w:rsid w:val="006569C5"/>
    <w:rsid w:val="00766C38"/>
    <w:rsid w:val="00814BF0"/>
    <w:rsid w:val="008646C1"/>
    <w:rsid w:val="00873651"/>
    <w:rsid w:val="0089382E"/>
    <w:rsid w:val="008E1726"/>
    <w:rsid w:val="00926CB4"/>
    <w:rsid w:val="00933B6F"/>
    <w:rsid w:val="009939CC"/>
    <w:rsid w:val="00A00682"/>
    <w:rsid w:val="00A019F9"/>
    <w:rsid w:val="00A8765C"/>
    <w:rsid w:val="00AA795E"/>
    <w:rsid w:val="00AC02B2"/>
    <w:rsid w:val="00B1192D"/>
    <w:rsid w:val="00CA73F9"/>
    <w:rsid w:val="00CC507C"/>
    <w:rsid w:val="00D41B84"/>
    <w:rsid w:val="00D47894"/>
    <w:rsid w:val="00D739CC"/>
    <w:rsid w:val="00DD1F3E"/>
    <w:rsid w:val="00E67E78"/>
    <w:rsid w:val="00E72B26"/>
    <w:rsid w:val="00E76841"/>
    <w:rsid w:val="00E931C3"/>
    <w:rsid w:val="00F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2141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22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67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42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92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118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17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266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6265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538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900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276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7276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247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57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58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41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10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087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414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221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220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672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4604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57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94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2018-05-11T05:53:00Z</dcterms:created>
  <dcterms:modified xsi:type="dcterms:W3CDTF">2018-05-24T03:39:00Z</dcterms:modified>
</cp:coreProperties>
</file>