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05C1" w14:textId="69D2E845" w:rsidR="00937F16" w:rsidRDefault="00504B2F">
      <w:pPr>
        <w:jc w:val="center"/>
        <w:rPr>
          <w:rFonts w:ascii="標楷體" w:eastAsia="標楷體" w:hAnsi="標楷體" w:cs="標楷體"/>
          <w:sz w:val="28"/>
          <w:szCs w:val="28"/>
        </w:rPr>
      </w:pPr>
      <w:r>
        <w:rPr>
          <w:rFonts w:ascii="標楷體" w:eastAsia="標楷體" w:hAnsi="標楷體" w:cs="標楷體"/>
          <w:sz w:val="28"/>
          <w:szCs w:val="28"/>
        </w:rPr>
        <w:t>臺北市立大同高級中學 11</w:t>
      </w:r>
      <w:r w:rsidR="004B3718">
        <w:rPr>
          <w:rFonts w:ascii="標楷體" w:eastAsia="標楷體" w:hAnsi="標楷體" w:cs="標楷體" w:hint="eastAsia"/>
          <w:sz w:val="28"/>
          <w:szCs w:val="28"/>
        </w:rPr>
        <w:t>3</w:t>
      </w:r>
      <w:r>
        <w:rPr>
          <w:rFonts w:ascii="標楷體" w:eastAsia="標楷體" w:hAnsi="標楷體" w:cs="標楷體"/>
          <w:sz w:val="28"/>
          <w:szCs w:val="28"/>
        </w:rPr>
        <w:t>學年度第</w:t>
      </w:r>
      <w:r w:rsidR="00D715B6">
        <w:rPr>
          <w:rFonts w:ascii="標楷體" w:eastAsia="標楷體" w:hAnsi="標楷體" w:cs="標楷體"/>
          <w:sz w:val="28"/>
          <w:szCs w:val="28"/>
        </w:rPr>
        <w:t>2</w:t>
      </w:r>
      <w:r>
        <w:rPr>
          <w:rFonts w:ascii="標楷體" w:eastAsia="標楷體" w:hAnsi="標楷體" w:cs="標楷體"/>
          <w:sz w:val="28"/>
          <w:szCs w:val="28"/>
        </w:rPr>
        <w:t>學期 國中</w:t>
      </w:r>
      <w:r w:rsidR="00415391">
        <w:rPr>
          <w:rFonts w:ascii="標楷體" w:eastAsia="標楷體" w:hAnsi="標楷體" w:cs="標楷體" w:hint="eastAsia"/>
          <w:sz w:val="28"/>
          <w:szCs w:val="28"/>
        </w:rPr>
        <w:t>數學</w:t>
      </w:r>
      <w:r>
        <w:rPr>
          <w:rFonts w:ascii="標楷體" w:eastAsia="標楷體" w:hAnsi="標楷體" w:cs="標楷體"/>
          <w:sz w:val="28"/>
          <w:szCs w:val="28"/>
        </w:rPr>
        <w:t xml:space="preserve">領域 </w:t>
      </w:r>
    </w:p>
    <w:p w14:paraId="137BA8B7" w14:textId="42B30BA7" w:rsidR="00937F16" w:rsidRDefault="00504B2F">
      <w:pPr>
        <w:jc w:val="center"/>
        <w:rPr>
          <w:rFonts w:ascii="標楷體" w:eastAsia="標楷體" w:hAnsi="標楷體" w:cs="標楷體"/>
          <w:sz w:val="28"/>
          <w:szCs w:val="28"/>
        </w:rPr>
      </w:pPr>
      <w:r>
        <w:rPr>
          <w:rFonts w:ascii="標楷體" w:eastAsia="標楷體" w:hAnsi="標楷體" w:cs="標楷體"/>
          <w:sz w:val="28"/>
          <w:szCs w:val="28"/>
        </w:rPr>
        <w:t>第</w:t>
      </w:r>
      <w:r w:rsidR="00021334">
        <w:rPr>
          <w:rFonts w:ascii="標楷體" w:eastAsia="標楷體" w:hAnsi="標楷體" w:cs="標楷體"/>
          <w:sz w:val="28"/>
          <w:szCs w:val="28"/>
        </w:rPr>
        <w:t>3</w:t>
      </w:r>
      <w:r>
        <w:rPr>
          <w:rFonts w:ascii="標楷體" w:eastAsia="標楷體" w:hAnsi="標楷體" w:cs="標楷體"/>
          <w:sz w:val="28"/>
          <w:szCs w:val="28"/>
        </w:rPr>
        <w:t>次會議</w:t>
      </w:r>
      <w:r>
        <w:rPr>
          <w:rFonts w:ascii="標楷體" w:eastAsia="標楷體" w:hAnsi="標楷體" w:cs="標楷體"/>
          <w:sz w:val="32"/>
          <w:szCs w:val="32"/>
        </w:rPr>
        <w:t>紀錄</w:t>
      </w:r>
    </w:p>
    <w:p w14:paraId="0A0421AA" w14:textId="5950EECE" w:rsidR="00937F16" w:rsidRDefault="00504B2F">
      <w:pPr>
        <w:numPr>
          <w:ilvl w:val="0"/>
          <w:numId w:val="1"/>
        </w:numPr>
        <w:ind w:left="607" w:hanging="607"/>
        <w:rPr>
          <w:rFonts w:ascii="標楷體" w:eastAsia="標楷體" w:hAnsi="標楷體" w:cs="標楷體"/>
        </w:rPr>
      </w:pPr>
      <w:r>
        <w:rPr>
          <w:rFonts w:ascii="標楷體" w:eastAsia="標楷體" w:hAnsi="標楷體" w:cs="標楷體"/>
        </w:rPr>
        <w:t>時間：民國</w:t>
      </w:r>
      <w:r w:rsidR="00415391">
        <w:rPr>
          <w:rFonts w:ascii="標楷體" w:eastAsia="標楷體" w:hAnsi="標楷體" w:cs="標楷體"/>
        </w:rPr>
        <w:t>11</w:t>
      </w:r>
      <w:r w:rsidR="00D715B6">
        <w:rPr>
          <w:rFonts w:ascii="標楷體" w:eastAsia="標楷體" w:hAnsi="標楷體" w:cs="標楷體"/>
        </w:rPr>
        <w:t>4</w:t>
      </w:r>
      <w:r>
        <w:rPr>
          <w:rFonts w:ascii="標楷體" w:eastAsia="標楷體" w:hAnsi="標楷體" w:cs="標楷體"/>
        </w:rPr>
        <w:t xml:space="preserve">年 </w:t>
      </w:r>
      <w:r w:rsidR="00CE4D9A">
        <w:rPr>
          <w:rFonts w:ascii="標楷體" w:eastAsia="標楷體" w:hAnsi="標楷體" w:cs="標楷體"/>
        </w:rPr>
        <w:t>4</w:t>
      </w:r>
      <w:r w:rsidR="00CE4D9A">
        <w:rPr>
          <w:rFonts w:ascii="標楷體" w:eastAsia="標楷體" w:hAnsi="標楷體" w:cs="標楷體" w:hint="eastAsia"/>
        </w:rPr>
        <w:t>月</w:t>
      </w:r>
      <w:r w:rsidR="00426B26">
        <w:rPr>
          <w:rFonts w:ascii="標楷體" w:eastAsia="標楷體" w:hAnsi="標楷體" w:cs="標楷體"/>
        </w:rPr>
        <w:t>2</w:t>
      </w:r>
      <w:r>
        <w:rPr>
          <w:rFonts w:ascii="標楷體" w:eastAsia="標楷體" w:hAnsi="標楷體" w:cs="標楷體"/>
        </w:rPr>
        <w:t>日(星期</w:t>
      </w:r>
      <w:r w:rsidR="00415391">
        <w:rPr>
          <w:rFonts w:ascii="標楷體" w:eastAsia="標楷體" w:hAnsi="標楷體" w:cs="標楷體" w:hint="eastAsia"/>
        </w:rPr>
        <w:t>三</w:t>
      </w:r>
      <w:r>
        <w:rPr>
          <w:rFonts w:ascii="標楷體" w:eastAsia="標楷體" w:hAnsi="標楷體" w:cs="標楷體"/>
        </w:rPr>
        <w:t xml:space="preserve">) </w:t>
      </w:r>
      <w:r w:rsidR="00415391">
        <w:rPr>
          <w:rFonts w:ascii="標楷體" w:eastAsia="標楷體" w:hAnsi="標楷體" w:cs="標楷體"/>
        </w:rPr>
        <w:t>13</w:t>
      </w:r>
      <w:r>
        <w:rPr>
          <w:rFonts w:ascii="標楷體" w:eastAsia="標楷體" w:hAnsi="標楷體" w:cs="標楷體"/>
        </w:rPr>
        <w:t xml:space="preserve">時 </w:t>
      </w:r>
      <w:r w:rsidR="00415391">
        <w:rPr>
          <w:rFonts w:ascii="標楷體" w:eastAsia="標楷體" w:hAnsi="標楷體" w:cs="標楷體"/>
        </w:rPr>
        <w:t>10</w:t>
      </w:r>
      <w:r>
        <w:rPr>
          <w:rFonts w:ascii="標楷體" w:eastAsia="標楷體" w:hAnsi="標楷體" w:cs="標楷體"/>
        </w:rPr>
        <w:t>分</w:t>
      </w:r>
    </w:p>
    <w:p w14:paraId="5B8C3E8A" w14:textId="124D03F5" w:rsidR="00937F16" w:rsidRDefault="00504B2F">
      <w:pPr>
        <w:numPr>
          <w:ilvl w:val="0"/>
          <w:numId w:val="1"/>
        </w:numPr>
        <w:ind w:left="607" w:hanging="607"/>
        <w:rPr>
          <w:rFonts w:ascii="標楷體" w:eastAsia="標楷體" w:hAnsi="標楷體" w:cs="標楷體"/>
        </w:rPr>
      </w:pPr>
      <w:r>
        <w:rPr>
          <w:rFonts w:ascii="標楷體" w:eastAsia="標楷體" w:hAnsi="標楷體" w:cs="標楷體"/>
        </w:rPr>
        <w:t>地點：</w:t>
      </w:r>
      <w:r w:rsidR="00F62E45">
        <w:rPr>
          <w:rFonts w:ascii="標楷體" w:eastAsia="標楷體" w:hAnsi="標楷體" w:cs="標楷體" w:hint="eastAsia"/>
        </w:rPr>
        <w:t>共同教室4-4</w:t>
      </w:r>
    </w:p>
    <w:p w14:paraId="2E480E6C" w14:textId="76F2B0AC" w:rsidR="00937F16" w:rsidRDefault="00504B2F">
      <w:pPr>
        <w:numPr>
          <w:ilvl w:val="0"/>
          <w:numId w:val="1"/>
        </w:numPr>
        <w:ind w:left="607" w:hanging="607"/>
        <w:rPr>
          <w:rFonts w:ascii="標楷體" w:eastAsia="標楷體" w:hAnsi="標楷體" w:cs="標楷體"/>
        </w:rPr>
      </w:pPr>
      <w:r>
        <w:rPr>
          <w:rFonts w:ascii="標楷體" w:eastAsia="標楷體" w:hAnsi="標楷體" w:cs="標楷體"/>
        </w:rPr>
        <w:t>出席人員：</w:t>
      </w:r>
      <w:r>
        <w:rPr>
          <w:rFonts w:ascii="標楷體" w:eastAsia="標楷體" w:hAnsi="標楷體" w:cs="標楷體"/>
          <w:color w:val="000000"/>
        </w:rPr>
        <w:t>應出席</w:t>
      </w:r>
      <w:r w:rsidR="00415391">
        <w:rPr>
          <w:rFonts w:ascii="標楷體" w:eastAsia="標楷體" w:hAnsi="標楷體" w:cs="標楷體"/>
          <w:color w:val="000000"/>
        </w:rPr>
        <w:t>6</w:t>
      </w:r>
      <w:r>
        <w:rPr>
          <w:rFonts w:ascii="標楷體" w:eastAsia="標楷體" w:hAnsi="標楷體" w:cs="標楷體"/>
          <w:color w:val="000000"/>
        </w:rPr>
        <w:t>人，列席</w:t>
      </w:r>
      <w:r w:rsidR="00415391">
        <w:rPr>
          <w:rFonts w:ascii="標楷體" w:eastAsia="標楷體" w:hAnsi="標楷體" w:cs="標楷體"/>
          <w:color w:val="000000"/>
        </w:rPr>
        <w:t>0</w:t>
      </w:r>
      <w:r>
        <w:rPr>
          <w:rFonts w:ascii="標楷體" w:eastAsia="標楷體" w:hAnsi="標楷體" w:cs="標楷體"/>
          <w:color w:val="000000"/>
        </w:rPr>
        <w:t>人；實際出席</w:t>
      </w:r>
      <w:r w:rsidR="00CE4D9A">
        <w:rPr>
          <w:rFonts w:ascii="標楷體" w:eastAsia="標楷體" w:hAnsi="標楷體" w:cs="標楷體"/>
          <w:color w:val="000000"/>
        </w:rPr>
        <w:t>6</w:t>
      </w:r>
      <w:r>
        <w:rPr>
          <w:rFonts w:ascii="標楷體" w:eastAsia="標楷體" w:hAnsi="標楷體" w:cs="標楷體"/>
          <w:color w:val="000000"/>
        </w:rPr>
        <w:t>人，列席</w:t>
      </w:r>
      <w:r w:rsidR="00415391">
        <w:rPr>
          <w:rFonts w:ascii="標楷體" w:eastAsia="標楷體" w:hAnsi="標楷體" w:cs="標楷體"/>
          <w:color w:val="000000"/>
        </w:rPr>
        <w:t>0</w:t>
      </w:r>
      <w:r>
        <w:rPr>
          <w:rFonts w:ascii="標楷體" w:eastAsia="標楷體" w:hAnsi="標楷體" w:cs="標楷體"/>
          <w:color w:val="000000"/>
        </w:rPr>
        <w:t>人（見簽到表）</w:t>
      </w:r>
    </w:p>
    <w:p w14:paraId="1D5E1A5B" w14:textId="1E239040"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主席：</w:t>
      </w:r>
      <w:r w:rsidR="00415391">
        <w:rPr>
          <w:rFonts w:ascii="標楷體" w:eastAsia="標楷體" w:hAnsi="標楷體" w:cs="標楷體" w:hint="eastAsia"/>
        </w:rPr>
        <w:t>朱家英</w:t>
      </w:r>
      <w:r>
        <w:rPr>
          <w:rFonts w:ascii="標楷體" w:eastAsia="標楷體" w:hAnsi="標楷體" w:cs="標楷體"/>
        </w:rPr>
        <w:t xml:space="preserve">                   記錄：</w:t>
      </w:r>
      <w:r w:rsidR="00426B26">
        <w:rPr>
          <w:rFonts w:ascii="標楷體" w:eastAsia="標楷體" w:hAnsi="標楷體" w:cs="標楷體" w:hint="eastAsia"/>
        </w:rPr>
        <w:t>許文松</w:t>
      </w:r>
    </w:p>
    <w:p w14:paraId="3E25D5B9" w14:textId="77777777"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主席致詞：</w:t>
      </w:r>
    </w:p>
    <w:p w14:paraId="4C84EAAE" w14:textId="55A24A99" w:rsidR="00937F16" w:rsidRDefault="00415391" w:rsidP="00743A36">
      <w:pPr>
        <w:rPr>
          <w:rFonts w:ascii="標楷體" w:eastAsia="標楷體" w:hAnsi="標楷體" w:cs="標楷體"/>
        </w:rPr>
      </w:pPr>
      <w:r>
        <w:rPr>
          <w:rFonts w:ascii="標楷體" w:eastAsia="標楷體" w:hAnsi="標楷體" w:cs="標楷體" w:hint="eastAsia"/>
        </w:rPr>
        <w:t>今日主題為</w:t>
      </w:r>
      <w:r w:rsidR="00426B26">
        <w:rPr>
          <w:rFonts w:ascii="標楷體" w:eastAsia="標楷體" w:hAnsi="標楷體" w:cs="標楷體" w:hint="eastAsia"/>
        </w:rPr>
        <w:t>段考試題分析，請各年段老師分享各年級的段考試題</w:t>
      </w:r>
      <w:r w:rsidR="00D757D5">
        <w:rPr>
          <w:rFonts w:ascii="標楷體" w:eastAsia="標楷體" w:hAnsi="標楷體" w:cs="標楷體" w:hint="eastAsia"/>
        </w:rPr>
        <w:t>學生</w:t>
      </w:r>
      <w:r w:rsidR="00426B26">
        <w:rPr>
          <w:rFonts w:ascii="標楷體" w:eastAsia="標楷體" w:hAnsi="標楷體" w:cs="標楷體" w:hint="eastAsia"/>
        </w:rPr>
        <w:t>答題狀況與試題分析。</w:t>
      </w:r>
    </w:p>
    <w:p w14:paraId="70BB88AA" w14:textId="6F0FFC51" w:rsidR="00426B26" w:rsidRDefault="00743A36" w:rsidP="00743A36">
      <w:pPr>
        <w:rPr>
          <w:rFonts w:ascii="標楷體" w:eastAsia="標楷體" w:hAnsi="標楷體" w:cs="標楷體"/>
          <w:bdr w:val="single" w:sz="4" w:space="0" w:color="auto"/>
        </w:rPr>
      </w:pPr>
      <w:r w:rsidRPr="00743A36">
        <w:rPr>
          <w:rFonts w:ascii="標楷體" w:eastAsia="標楷體" w:hAnsi="標楷體" w:cs="標楷體" w:hint="eastAsia"/>
          <w:bdr w:val="single" w:sz="4" w:space="0" w:color="auto"/>
        </w:rPr>
        <w:t>國七試題分析如下</w:t>
      </w:r>
    </w:p>
    <w:p w14:paraId="2F710EEF" w14:textId="0BA6B0BC" w:rsidR="00B7795C" w:rsidRPr="00C342D1" w:rsidRDefault="00B7795C" w:rsidP="00B7795C">
      <w:pPr>
        <w:kinsoku w:val="0"/>
        <w:overflowPunct w:val="0"/>
        <w:autoSpaceDE w:val="0"/>
        <w:autoSpaceDN w:val="0"/>
        <w:ind w:left="510" w:rightChars="-126" w:right="-302" w:hanging="510"/>
        <w:jc w:val="center"/>
        <w:outlineLvl w:val="0"/>
        <w:rPr>
          <w:rFonts w:ascii="標楷體" w:eastAsia="標楷體" w:hAnsi="標楷體"/>
          <w:b/>
          <w:bCs/>
          <w:sz w:val="28"/>
          <w:szCs w:val="28"/>
        </w:rPr>
      </w:pPr>
      <w:r w:rsidRPr="00C342D1">
        <w:rPr>
          <w:rFonts w:ascii="標楷體" w:eastAsia="標楷體" w:hAnsi="標楷體" w:hint="eastAsia"/>
          <w:b/>
          <w:bCs/>
          <w:sz w:val="28"/>
          <w:szCs w:val="28"/>
        </w:rPr>
        <w:t>1</w:t>
      </w:r>
      <w:r w:rsidRPr="00C342D1">
        <w:rPr>
          <w:rFonts w:ascii="標楷體" w:eastAsia="標楷體" w:hAnsi="標楷體"/>
          <w:b/>
          <w:bCs/>
          <w:sz w:val="28"/>
          <w:szCs w:val="28"/>
        </w:rPr>
        <w:t>1</w:t>
      </w:r>
      <w:r>
        <w:rPr>
          <w:rFonts w:ascii="標楷體" w:eastAsia="標楷體" w:hAnsi="標楷體"/>
          <w:b/>
          <w:bCs/>
          <w:sz w:val="28"/>
          <w:szCs w:val="28"/>
        </w:rPr>
        <w:t>3</w:t>
      </w:r>
      <w:r w:rsidRPr="00C342D1">
        <w:rPr>
          <w:rFonts w:ascii="標楷體" w:eastAsia="標楷體" w:hAnsi="標楷體"/>
          <w:b/>
          <w:bCs/>
          <w:sz w:val="28"/>
          <w:szCs w:val="28"/>
        </w:rPr>
        <w:t>-2</w:t>
      </w:r>
      <w:r w:rsidRPr="00C342D1">
        <w:rPr>
          <w:rFonts w:ascii="標楷體" w:eastAsia="標楷體" w:hAnsi="標楷體" w:hint="eastAsia"/>
          <w:b/>
          <w:bCs/>
          <w:sz w:val="28"/>
          <w:szCs w:val="28"/>
        </w:rPr>
        <w:t>國</w:t>
      </w:r>
      <w:r>
        <w:rPr>
          <w:rFonts w:ascii="標楷體" w:eastAsia="標楷體" w:hAnsi="標楷體" w:hint="eastAsia"/>
          <w:b/>
          <w:bCs/>
          <w:sz w:val="28"/>
          <w:szCs w:val="28"/>
        </w:rPr>
        <w:t>七</w:t>
      </w:r>
      <w:r w:rsidRPr="00C342D1">
        <w:rPr>
          <w:rFonts w:ascii="標楷體" w:eastAsia="標楷體" w:hAnsi="標楷體" w:hint="eastAsia"/>
          <w:b/>
          <w:bCs/>
          <w:sz w:val="28"/>
          <w:szCs w:val="28"/>
        </w:rPr>
        <w:t>第一次段考數學試題分析</w:t>
      </w:r>
    </w:p>
    <w:p w14:paraId="534F976D" w14:textId="77777777" w:rsidR="00B7795C" w:rsidRPr="00B7795C" w:rsidRDefault="00B7795C" w:rsidP="00743A36">
      <w:pPr>
        <w:rPr>
          <w:rFonts w:ascii="標楷體" w:eastAsia="標楷體" w:hAnsi="標楷體" w:cs="標楷體" w:hint="eastAsia"/>
          <w:bdr w:val="single" w:sz="4" w:space="0" w:color="auto"/>
        </w:rPr>
      </w:pPr>
    </w:p>
    <w:p w14:paraId="5FCF5EA5" w14:textId="77777777" w:rsidR="00743A36" w:rsidRPr="00B87CFF" w:rsidRDefault="00743A36" w:rsidP="00743A36">
      <w:pPr>
        <w:ind w:left="240" w:hangingChars="100" w:hanging="240"/>
        <w:rPr>
          <w:color w:val="000000"/>
        </w:rPr>
      </w:pPr>
      <w:r w:rsidRPr="00B87CFF">
        <w:rPr>
          <w:rFonts w:asciiTheme="minorEastAsia" w:hAnsiTheme="minorEastAsia" w:hint="eastAsia"/>
        </w:rPr>
        <w:t xml:space="preserve">8. </w:t>
      </w:r>
      <w:r w:rsidRPr="00B87CFF">
        <w:rPr>
          <w:rFonts w:hint="eastAsia"/>
          <w:color w:val="000000"/>
        </w:rPr>
        <w:t>撲滿內有</w:t>
      </w:r>
      <w:r w:rsidRPr="00B87CFF">
        <w:rPr>
          <w:rFonts w:hint="eastAsia"/>
          <w:color w:val="000000"/>
          <w:w w:val="25"/>
        </w:rPr>
        <w:t xml:space="preserve">　</w:t>
      </w:r>
      <w:r w:rsidRPr="00B87CFF">
        <w:rPr>
          <w:color w:val="000000"/>
        </w:rPr>
        <w:t>30</w:t>
      </w:r>
      <w:r w:rsidRPr="00B87CFF">
        <w:rPr>
          <w:rFonts w:hint="eastAsia"/>
          <w:color w:val="000000"/>
          <w:w w:val="25"/>
        </w:rPr>
        <w:t xml:space="preserve">　</w:t>
      </w:r>
      <w:r w:rsidRPr="00B87CFF">
        <w:rPr>
          <w:rFonts w:hint="eastAsia"/>
          <w:color w:val="000000"/>
        </w:rPr>
        <w:t>個銅板，其中十元的有</w:t>
      </w:r>
      <w:r w:rsidRPr="00B87CFF">
        <w:rPr>
          <w:rFonts w:hint="eastAsia"/>
          <w:color w:val="000000"/>
          <w:w w:val="25"/>
        </w:rPr>
        <w:t xml:space="preserve">　</w:t>
      </w:r>
      <w:r w:rsidRPr="00B87CFF">
        <w:rPr>
          <w:i/>
          <w:color w:val="000000"/>
        </w:rPr>
        <w:t>x</w:t>
      </w:r>
      <w:r w:rsidRPr="00B87CFF">
        <w:rPr>
          <w:rFonts w:hint="eastAsia"/>
          <w:color w:val="000000"/>
          <w:w w:val="25"/>
        </w:rPr>
        <w:t xml:space="preserve">　</w:t>
      </w:r>
      <w:r w:rsidRPr="00B87CFF">
        <w:rPr>
          <w:rFonts w:hint="eastAsia"/>
          <w:color w:val="000000"/>
        </w:rPr>
        <w:t>個，五元的有</w:t>
      </w:r>
      <w:r w:rsidRPr="00B87CFF">
        <w:rPr>
          <w:rFonts w:hint="eastAsia"/>
          <w:color w:val="000000"/>
          <w:w w:val="25"/>
        </w:rPr>
        <w:t xml:space="preserve">　</w:t>
      </w:r>
      <w:r w:rsidRPr="00B87CFF">
        <w:rPr>
          <w:i/>
          <w:color w:val="000000"/>
        </w:rPr>
        <w:t>y</w:t>
      </w:r>
      <w:r w:rsidRPr="00B87CFF">
        <w:rPr>
          <w:rFonts w:hint="eastAsia"/>
          <w:color w:val="000000"/>
          <w:w w:val="25"/>
        </w:rPr>
        <w:t xml:space="preserve">　</w:t>
      </w:r>
      <w:r w:rsidRPr="00B87CFF">
        <w:rPr>
          <w:rFonts w:hint="eastAsia"/>
          <w:color w:val="000000"/>
        </w:rPr>
        <w:t xml:space="preserve">個，其餘的為一元的銅板，則撲滿內有多少錢？　</w:t>
      </w:r>
      <w:r w:rsidRPr="00B87CFF">
        <w:br/>
      </w:r>
      <w:r w:rsidRPr="00B87CFF">
        <w:rPr>
          <w:rFonts w:ascii="標楷體" w:hAnsi="標楷體"/>
          <w:color w:val="000000"/>
        </w:rPr>
        <w:t>(</w:t>
      </w:r>
      <w:r w:rsidRPr="00B87CFF">
        <w:rPr>
          <w:rFonts w:ascii="標楷體" w:hAnsi="標楷體" w:hint="eastAsia"/>
          <w:color w:val="000000"/>
        </w:rPr>
        <w:t>Ａ</w:t>
      </w:r>
      <w:r w:rsidRPr="00B87CFF">
        <w:rPr>
          <w:rFonts w:ascii="標楷體" w:hAnsi="標楷體"/>
          <w:color w:val="000000"/>
        </w:rPr>
        <w:t>)</w:t>
      </w:r>
      <w:r w:rsidRPr="00B87CFF">
        <w:rPr>
          <w:rFonts w:hint="eastAsia"/>
          <w:color w:val="000000"/>
          <w:w w:val="25"/>
        </w:rPr>
        <w:t xml:space="preserve">　</w:t>
      </w:r>
      <w:r w:rsidRPr="00B87CFF">
        <w:rPr>
          <w:color w:val="000000"/>
        </w:rPr>
        <w:t>10</w:t>
      </w:r>
      <w:r w:rsidRPr="00B87CFF">
        <w:rPr>
          <w:i/>
          <w:color w:val="000000"/>
        </w:rPr>
        <w:t>x</w:t>
      </w:r>
      <w:r w:rsidRPr="00B87CFF">
        <w:rPr>
          <w:rFonts w:hint="eastAsia"/>
          <w:color w:val="000000"/>
        </w:rPr>
        <w:t>＋</w:t>
      </w:r>
      <w:r w:rsidRPr="00B87CFF">
        <w:rPr>
          <w:color w:val="000000"/>
        </w:rPr>
        <w:t>5</w:t>
      </w:r>
      <w:r w:rsidRPr="00B87CFF">
        <w:rPr>
          <w:i/>
          <w:color w:val="000000"/>
        </w:rPr>
        <w:t>y</w:t>
      </w:r>
      <w:r w:rsidRPr="00B87CFF">
        <w:rPr>
          <w:rFonts w:hint="eastAsia"/>
          <w:color w:val="000000"/>
        </w:rPr>
        <w:t xml:space="preserve">　</w:t>
      </w:r>
      <w:r w:rsidRPr="00B87CFF">
        <w:rPr>
          <w:rFonts w:ascii="標楷體" w:hAnsi="標楷體"/>
          <w:color w:val="000000"/>
        </w:rPr>
        <w:t>(</w:t>
      </w:r>
      <w:r w:rsidRPr="00B87CFF">
        <w:rPr>
          <w:rFonts w:ascii="標楷體" w:hAnsi="標楷體" w:hint="eastAsia"/>
          <w:color w:val="000000"/>
        </w:rPr>
        <w:t>Ｂ</w:t>
      </w:r>
      <w:r w:rsidRPr="00B87CFF">
        <w:rPr>
          <w:rFonts w:ascii="標楷體" w:hAnsi="標楷體"/>
          <w:color w:val="000000"/>
        </w:rPr>
        <w:t>)</w:t>
      </w:r>
      <w:r w:rsidRPr="00B87CFF">
        <w:rPr>
          <w:rFonts w:hint="eastAsia"/>
          <w:color w:val="000000"/>
          <w:w w:val="25"/>
        </w:rPr>
        <w:t xml:space="preserve">　</w:t>
      </w:r>
      <w:r w:rsidRPr="00B87CFF">
        <w:rPr>
          <w:color w:val="000000"/>
        </w:rPr>
        <w:t>10</w:t>
      </w:r>
      <w:r w:rsidRPr="00B87CFF">
        <w:rPr>
          <w:i/>
          <w:color w:val="000000"/>
        </w:rPr>
        <w:t>x</w:t>
      </w:r>
      <w:r w:rsidRPr="00B87CFF">
        <w:rPr>
          <w:rFonts w:hint="eastAsia"/>
          <w:color w:val="000000"/>
        </w:rPr>
        <w:t>＋</w:t>
      </w:r>
      <w:r w:rsidRPr="00B87CFF">
        <w:rPr>
          <w:color w:val="000000"/>
        </w:rPr>
        <w:t>5</w:t>
      </w:r>
      <w:r w:rsidRPr="00B87CFF">
        <w:rPr>
          <w:i/>
          <w:color w:val="000000"/>
        </w:rPr>
        <w:t>y</w:t>
      </w:r>
      <w:r w:rsidRPr="00B87CFF">
        <w:rPr>
          <w:rFonts w:hint="eastAsia"/>
          <w:color w:val="000000"/>
        </w:rPr>
        <w:t>＋</w:t>
      </w:r>
      <w:r w:rsidRPr="00B87CFF">
        <w:rPr>
          <w:color w:val="000000"/>
        </w:rPr>
        <w:t>1</w:t>
      </w:r>
      <w:r w:rsidRPr="00B87CFF">
        <w:rPr>
          <w:rFonts w:hint="eastAsia"/>
          <w:color w:val="000000"/>
        </w:rPr>
        <w:t xml:space="preserve">　</w:t>
      </w:r>
      <w:r w:rsidRPr="00B87CFF">
        <w:rPr>
          <w:rFonts w:ascii="標楷體" w:hAnsi="標楷體"/>
          <w:color w:val="000000"/>
        </w:rPr>
        <w:t>(</w:t>
      </w:r>
      <w:r w:rsidRPr="00B87CFF">
        <w:rPr>
          <w:rFonts w:ascii="標楷體" w:hAnsi="標楷體" w:hint="eastAsia"/>
          <w:color w:val="000000"/>
        </w:rPr>
        <w:t>Ｃ</w:t>
      </w:r>
      <w:r w:rsidRPr="00B87CFF">
        <w:rPr>
          <w:rFonts w:ascii="標楷體" w:hAnsi="標楷體"/>
          <w:color w:val="000000"/>
        </w:rPr>
        <w:t>)</w:t>
      </w:r>
      <w:r w:rsidRPr="00B87CFF">
        <w:rPr>
          <w:rFonts w:hint="eastAsia"/>
          <w:color w:val="000000"/>
          <w:w w:val="25"/>
        </w:rPr>
        <w:t xml:space="preserve">　</w:t>
      </w:r>
      <w:r w:rsidRPr="00B87CFF">
        <w:rPr>
          <w:color w:val="000000"/>
        </w:rPr>
        <w:t>9</w:t>
      </w:r>
      <w:r w:rsidRPr="00B87CFF">
        <w:rPr>
          <w:i/>
          <w:color w:val="000000"/>
        </w:rPr>
        <w:t>x</w:t>
      </w:r>
      <w:r w:rsidRPr="00B87CFF">
        <w:rPr>
          <w:rFonts w:hint="eastAsia"/>
          <w:color w:val="000000"/>
        </w:rPr>
        <w:t>＋</w:t>
      </w:r>
      <w:r w:rsidRPr="00B87CFF">
        <w:rPr>
          <w:color w:val="000000"/>
        </w:rPr>
        <w:t>4</w:t>
      </w:r>
      <w:r w:rsidRPr="00B87CFF">
        <w:rPr>
          <w:i/>
          <w:color w:val="000000"/>
        </w:rPr>
        <w:t>y</w:t>
      </w:r>
      <w:r w:rsidRPr="00B87CFF">
        <w:rPr>
          <w:rFonts w:hint="eastAsia"/>
          <w:color w:val="000000"/>
        </w:rPr>
        <w:t>＋</w:t>
      </w:r>
      <w:r w:rsidRPr="00B87CFF">
        <w:rPr>
          <w:color w:val="000000"/>
        </w:rPr>
        <w:t>30</w:t>
      </w:r>
      <w:r w:rsidRPr="00B87CFF">
        <w:rPr>
          <w:rFonts w:hint="eastAsia"/>
          <w:color w:val="000000"/>
        </w:rPr>
        <w:t xml:space="preserve">　</w:t>
      </w:r>
      <w:r w:rsidRPr="00B87CFF">
        <w:rPr>
          <w:rFonts w:ascii="標楷體" w:hAnsi="標楷體"/>
          <w:color w:val="000000"/>
        </w:rPr>
        <w:t>(</w:t>
      </w:r>
      <w:r w:rsidRPr="00B87CFF">
        <w:rPr>
          <w:rFonts w:ascii="標楷體" w:hAnsi="標楷體" w:hint="eastAsia"/>
          <w:color w:val="000000"/>
        </w:rPr>
        <w:t>Ｄ</w:t>
      </w:r>
      <w:r w:rsidRPr="00B87CFF">
        <w:rPr>
          <w:rFonts w:ascii="標楷體" w:hAnsi="標楷體"/>
          <w:color w:val="000000"/>
        </w:rPr>
        <w:t>)</w:t>
      </w:r>
      <w:r w:rsidRPr="00B87CFF">
        <w:rPr>
          <w:rFonts w:hint="eastAsia"/>
          <w:color w:val="000000"/>
          <w:w w:val="25"/>
        </w:rPr>
        <w:t xml:space="preserve">　</w:t>
      </w:r>
      <w:r w:rsidRPr="00B87CFF">
        <w:rPr>
          <w:i/>
          <w:color w:val="000000"/>
        </w:rPr>
        <w:t>x</w:t>
      </w:r>
      <w:r w:rsidRPr="00B87CFF">
        <w:rPr>
          <w:rFonts w:hint="eastAsia"/>
          <w:color w:val="000000"/>
        </w:rPr>
        <w:t>＋</w:t>
      </w:r>
      <w:r w:rsidRPr="00B87CFF">
        <w:rPr>
          <w:i/>
          <w:color w:val="000000"/>
        </w:rPr>
        <w:t>y</w:t>
      </w:r>
      <w:r w:rsidRPr="00B87CFF">
        <w:rPr>
          <w:rFonts w:hint="eastAsia"/>
          <w:color w:val="000000"/>
        </w:rPr>
        <w:t>＋</w:t>
      </w:r>
      <w:r w:rsidRPr="00B87CFF">
        <w:rPr>
          <w:color w:val="000000"/>
        </w:rPr>
        <w:t>1</w:t>
      </w:r>
    </w:p>
    <w:p w14:paraId="316ECB77" w14:textId="77777777" w:rsidR="00743A36" w:rsidRPr="00B87CFF" w:rsidRDefault="00743A36" w:rsidP="00743A36">
      <w:pPr>
        <w:rPr>
          <w:rFonts w:eastAsia="標楷體"/>
        </w:rPr>
      </w:pPr>
    </w:p>
    <w:p w14:paraId="028060D0" w14:textId="77777777" w:rsidR="00743A36" w:rsidRPr="00B87CFF" w:rsidRDefault="00743A36" w:rsidP="00743A36">
      <w:pPr>
        <w:rPr>
          <w:rFonts w:eastAsia="標楷體"/>
        </w:rPr>
      </w:pPr>
      <w:r>
        <w:rPr>
          <w:rFonts w:eastAsia="標楷體" w:hint="eastAsia"/>
        </w:rPr>
        <w:t xml:space="preserve">  </w:t>
      </w:r>
      <w:r w:rsidRPr="00B87CFF">
        <w:rPr>
          <w:rFonts w:eastAsia="標楷體" w:hint="eastAsia"/>
        </w:rPr>
        <w:t>正確答案</w:t>
      </w:r>
      <w:r w:rsidRPr="00B87CFF">
        <w:rPr>
          <w:rFonts w:eastAsia="標楷體" w:hint="eastAsia"/>
        </w:rPr>
        <w:t>C</w:t>
      </w:r>
    </w:p>
    <w:p w14:paraId="120EB11B" w14:textId="77777777" w:rsidR="00743A36" w:rsidRPr="00B87CFF" w:rsidRDefault="00743A36" w:rsidP="00743A36">
      <w:pPr>
        <w:rPr>
          <w:rFonts w:eastAsia="標楷體"/>
        </w:rPr>
      </w:pPr>
      <w:r>
        <w:rPr>
          <w:rFonts w:eastAsia="標楷體" w:hint="eastAsia"/>
        </w:rPr>
        <w:t xml:space="preserve">  </w:t>
      </w:r>
      <w:r w:rsidRPr="00B87CFF">
        <w:rPr>
          <w:rFonts w:eastAsia="標楷體" w:hint="eastAsia"/>
        </w:rPr>
        <w:t>選</w:t>
      </w:r>
      <w:r w:rsidRPr="00B87CFF">
        <w:rPr>
          <w:rFonts w:eastAsia="標楷體" w:hint="eastAsia"/>
        </w:rPr>
        <w:t>A</w:t>
      </w:r>
      <w:r w:rsidRPr="00B87CFF">
        <w:rPr>
          <w:rFonts w:eastAsia="標楷體" w:hint="eastAsia"/>
        </w:rPr>
        <w:t>或</w:t>
      </w:r>
      <w:r w:rsidRPr="00B87CFF">
        <w:rPr>
          <w:rFonts w:eastAsia="標楷體" w:hint="eastAsia"/>
        </w:rPr>
        <w:t>B</w:t>
      </w:r>
      <w:r w:rsidRPr="00B87CFF">
        <w:rPr>
          <w:rFonts w:eastAsia="標楷體" w:hint="eastAsia"/>
        </w:rPr>
        <w:t>的學生約</w:t>
      </w:r>
      <w:r w:rsidRPr="00B87CFF">
        <w:rPr>
          <w:rFonts w:eastAsia="標楷體" w:hint="eastAsia"/>
        </w:rPr>
        <w:t>3</w:t>
      </w:r>
      <w:r w:rsidRPr="00B87CFF">
        <w:rPr>
          <w:rFonts w:eastAsia="標楷體" w:hint="eastAsia"/>
        </w:rPr>
        <w:t>成，完全忽略一元銅板的個數，只注意到兩個未知數。</w:t>
      </w:r>
    </w:p>
    <w:p w14:paraId="58AD0C5C" w14:textId="77777777" w:rsidR="00743A36" w:rsidRPr="00B87CFF" w:rsidRDefault="00743A36" w:rsidP="00743A36">
      <w:pPr>
        <w:rPr>
          <w:rFonts w:eastAsia="標楷體"/>
        </w:rPr>
      </w:pPr>
    </w:p>
    <w:p w14:paraId="01C01512" w14:textId="77777777" w:rsidR="00743A36" w:rsidRPr="00B87CFF" w:rsidRDefault="00743A36" w:rsidP="00743A36">
      <w:pPr>
        <w:rPr>
          <w:rFonts w:eastAsia="標楷體"/>
        </w:rPr>
      </w:pPr>
    </w:p>
    <w:p w14:paraId="40F4F961" w14:textId="77777777" w:rsidR="00743A36" w:rsidRPr="00B87CFF" w:rsidRDefault="00743A36" w:rsidP="00743A36">
      <w:pPr>
        <w:kinsoku w:val="0"/>
        <w:overflowPunct w:val="0"/>
        <w:autoSpaceDE w:val="0"/>
        <w:autoSpaceDN w:val="0"/>
        <w:snapToGrid w:val="0"/>
        <w:ind w:left="288" w:hangingChars="120" w:hanging="288"/>
        <w:jc w:val="both"/>
        <w:rPr>
          <w:rFonts w:asciiTheme="minorEastAsia" w:hAnsiTheme="minorEastAsia"/>
        </w:rPr>
      </w:pPr>
      <w:r w:rsidRPr="00B87CFF">
        <w:rPr>
          <w:rFonts w:asciiTheme="minorEastAsia" w:hAnsiTheme="minorEastAsia" w:hint="eastAsia"/>
        </w:rPr>
        <w:t>1</w:t>
      </w:r>
      <w:r w:rsidRPr="00B87CFF">
        <w:rPr>
          <w:rFonts w:asciiTheme="minorEastAsia" w:hAnsiTheme="minorEastAsia"/>
        </w:rPr>
        <w:t>7</w:t>
      </w:r>
      <w:r w:rsidRPr="00B87CFF">
        <w:rPr>
          <w:rFonts w:asciiTheme="minorEastAsia" w:hAnsiTheme="minorEastAsia" w:hint="eastAsia"/>
        </w:rPr>
        <w:t>.</w:t>
      </w:r>
      <w:r w:rsidRPr="00B87CFF">
        <w:rPr>
          <w:rFonts w:ascii="新細明體" w:hint="eastAsia"/>
        </w:rPr>
        <w:t xml:space="preserve"> 化簡</w:t>
      </w:r>
      <w:r w:rsidRPr="00B87CFF">
        <w:fldChar w:fldCharType="begin"/>
      </w:r>
      <w:r w:rsidRPr="00B87CFF">
        <w:rPr>
          <w:rFonts w:hint="eastAsia"/>
        </w:rPr>
        <w:instrText xml:space="preserve"> </w:instrText>
      </w:r>
      <w:r w:rsidRPr="00B87CFF">
        <w:instrText>EQ</w:instrText>
      </w:r>
      <w:r w:rsidRPr="00B87CFF">
        <w:rPr>
          <w:rFonts w:hint="eastAsia"/>
        </w:rPr>
        <w:instrText xml:space="preserve"> </w:instrText>
      </w:r>
      <w:r w:rsidRPr="00B87CFF">
        <w:instrText>\F(</w:instrText>
      </w:r>
      <w:r w:rsidRPr="00B87CFF">
        <w:rPr>
          <w:rFonts w:hint="eastAsia"/>
        </w:rPr>
        <w:instrText>3</w:instrText>
      </w:r>
      <w:r w:rsidRPr="00B87CFF">
        <w:rPr>
          <w:rFonts w:hint="eastAsia"/>
          <w:i/>
        </w:rPr>
        <w:instrText>x</w:instrText>
      </w:r>
      <w:r w:rsidRPr="00B87CFF">
        <w:rPr>
          <w:rFonts w:ascii="新細明體" w:hint="eastAsia"/>
        </w:rPr>
        <w:instrText>－</w:instrText>
      </w:r>
      <w:r w:rsidRPr="00B87CFF">
        <w:rPr>
          <w:rFonts w:hint="eastAsia"/>
          <w:i/>
        </w:rPr>
        <w:instrText>y</w:instrText>
      </w:r>
      <w:r w:rsidRPr="00B87CFF">
        <w:instrText>,</w:instrText>
      </w:r>
      <w:r w:rsidRPr="00B87CFF">
        <w:rPr>
          <w:rFonts w:hint="eastAsia"/>
        </w:rPr>
        <w:instrText>4</w:instrText>
      </w:r>
      <w:r w:rsidRPr="00B87CFF">
        <w:instrText>)</w:instrText>
      </w:r>
      <w:r w:rsidRPr="00B87CFF">
        <w:fldChar w:fldCharType="end"/>
      </w:r>
      <w:r w:rsidRPr="00B87CFF">
        <w:rPr>
          <w:rFonts w:ascii="新細明體" w:hint="eastAsia"/>
        </w:rPr>
        <w:t>－</w:t>
      </w:r>
      <w:r w:rsidRPr="00B87CFF">
        <w:fldChar w:fldCharType="begin"/>
      </w:r>
      <w:r w:rsidRPr="00B87CFF">
        <w:rPr>
          <w:rFonts w:hint="eastAsia"/>
        </w:rPr>
        <w:instrText xml:space="preserve"> </w:instrText>
      </w:r>
      <w:r w:rsidRPr="00B87CFF">
        <w:instrText>EQ</w:instrText>
      </w:r>
      <w:r w:rsidRPr="00B87CFF">
        <w:rPr>
          <w:rFonts w:hint="eastAsia"/>
        </w:rPr>
        <w:instrText xml:space="preserve"> </w:instrText>
      </w:r>
      <w:r w:rsidRPr="00B87CFF">
        <w:instrText>\F(</w:instrText>
      </w:r>
      <w:r w:rsidRPr="00B87CFF">
        <w:rPr>
          <w:rFonts w:hint="eastAsia"/>
        </w:rPr>
        <w:instrText>2</w:instrText>
      </w:r>
      <w:r w:rsidRPr="00B87CFF">
        <w:rPr>
          <w:rFonts w:hint="eastAsia"/>
          <w:i/>
        </w:rPr>
        <w:instrText>x</w:instrText>
      </w:r>
      <w:r w:rsidRPr="00B87CFF">
        <w:rPr>
          <w:rFonts w:ascii="新細明體" w:hint="eastAsia"/>
        </w:rPr>
        <w:instrText>－</w:instrText>
      </w:r>
      <w:r w:rsidRPr="00B87CFF">
        <w:rPr>
          <w:rFonts w:hint="eastAsia"/>
          <w:i/>
        </w:rPr>
        <w:instrText>y</w:instrText>
      </w:r>
      <w:r w:rsidRPr="00B87CFF">
        <w:instrText>,</w:instrText>
      </w:r>
      <w:r w:rsidRPr="00B87CFF">
        <w:rPr>
          <w:rFonts w:hint="eastAsia"/>
        </w:rPr>
        <w:instrText>3</w:instrText>
      </w:r>
      <w:r w:rsidRPr="00B87CFF">
        <w:instrText>)</w:instrText>
      </w:r>
      <w:r w:rsidRPr="00B87CFF">
        <w:fldChar w:fldCharType="end"/>
      </w:r>
      <w:r w:rsidRPr="00B87CFF">
        <w:rPr>
          <w:rFonts w:hint="eastAsia"/>
          <w:color w:val="000000"/>
        </w:rPr>
        <w:t>＝</w:t>
      </w:r>
      <w:r w:rsidRPr="00B87CFF">
        <w:rPr>
          <w:rFonts w:asciiTheme="minorEastAsia" w:hAnsiTheme="minorEastAsia"/>
        </w:rPr>
        <w:t xml:space="preserve"> </w:t>
      </w:r>
      <w:r w:rsidRPr="00B87CFF">
        <w:rPr>
          <w:rFonts w:hint="eastAsia"/>
          <w:color w:val="000000"/>
          <w:u w:val="single"/>
        </w:rPr>
        <w:t xml:space="preserve">          </w:t>
      </w:r>
    </w:p>
    <w:p w14:paraId="110FCDAB" w14:textId="77777777" w:rsidR="00743A36" w:rsidRPr="00B87CFF" w:rsidRDefault="00743A36" w:rsidP="00743A36">
      <w:pPr>
        <w:rPr>
          <w:rFonts w:eastAsia="標楷體"/>
        </w:rPr>
      </w:pPr>
    </w:p>
    <w:p w14:paraId="2651D1EB" w14:textId="77777777" w:rsidR="00743A36" w:rsidRPr="00B87CFF" w:rsidRDefault="00743A36" w:rsidP="00743A36">
      <w:pPr>
        <w:rPr>
          <w:rFonts w:eastAsia="標楷體"/>
        </w:rPr>
      </w:pPr>
      <w:r>
        <w:rPr>
          <w:rFonts w:eastAsia="標楷體" w:hint="eastAsia"/>
        </w:rPr>
        <w:t xml:space="preserve">  </w:t>
      </w:r>
      <w:r w:rsidRPr="00B87CFF">
        <w:rPr>
          <w:rFonts w:eastAsia="標楷體" w:hint="eastAsia"/>
        </w:rPr>
        <w:t>正確答案</w:t>
      </w:r>
      <w:r w:rsidRPr="00B87CFF">
        <w:rPr>
          <w:rFonts w:eastAsia="標楷體" w:hint="eastAsia"/>
          <w:sz w:val="40"/>
          <w:szCs w:val="40"/>
        </w:rPr>
        <w:t xml:space="preserve"> </w:t>
      </w:r>
      <m:oMath>
        <m:f>
          <m:fPr>
            <m:ctrlPr>
              <w:rPr>
                <w:rFonts w:ascii="Cambria Math" w:eastAsia="標楷體" w:hAnsi="Cambria Math"/>
                <w:i/>
                <w:sz w:val="40"/>
                <w:szCs w:val="40"/>
              </w:rPr>
            </m:ctrlPr>
          </m:fPr>
          <m:num>
            <m:r>
              <w:rPr>
                <w:rFonts w:ascii="Cambria Math" w:eastAsia="標楷體" w:hAnsi="Cambria Math"/>
                <w:sz w:val="40"/>
                <w:szCs w:val="40"/>
              </w:rPr>
              <m:t>x+y</m:t>
            </m:r>
          </m:num>
          <m:den>
            <m:r>
              <w:rPr>
                <w:rFonts w:ascii="Cambria Math" w:eastAsia="標楷體" w:hAnsi="Cambria Math"/>
                <w:sz w:val="40"/>
                <w:szCs w:val="40"/>
              </w:rPr>
              <m:t>12</m:t>
            </m:r>
          </m:den>
        </m:f>
      </m:oMath>
    </w:p>
    <w:p w14:paraId="2BEEF213" w14:textId="77777777" w:rsidR="00743A36" w:rsidRPr="00B87CFF" w:rsidRDefault="00743A36" w:rsidP="00743A36">
      <w:pPr>
        <w:rPr>
          <w:rFonts w:eastAsia="標楷體"/>
        </w:rPr>
      </w:pPr>
      <w:r>
        <w:rPr>
          <w:rFonts w:eastAsia="標楷體" w:hint="eastAsia"/>
        </w:rPr>
        <w:t xml:space="preserve">  </w:t>
      </w:r>
      <w:r w:rsidRPr="00B87CFF">
        <w:rPr>
          <w:rFonts w:eastAsia="標楷體" w:hint="eastAsia"/>
        </w:rPr>
        <w:t>還是有學生的觀念不清，把它當成方程式，導致答案沒有分母，或是忘記去括號變號</w:t>
      </w:r>
    </w:p>
    <w:p w14:paraId="08C9843E" w14:textId="77777777" w:rsidR="00743A36" w:rsidRPr="00B87CFF" w:rsidRDefault="00743A36" w:rsidP="00743A36">
      <w:pPr>
        <w:rPr>
          <w:rFonts w:eastAsia="標楷體"/>
        </w:rPr>
      </w:pPr>
    </w:p>
    <w:p w14:paraId="35E300FC" w14:textId="77777777" w:rsidR="00743A36" w:rsidRPr="00B87CFF" w:rsidRDefault="00743A36" w:rsidP="00743A36">
      <w:pPr>
        <w:rPr>
          <w:rFonts w:eastAsia="標楷體"/>
        </w:rPr>
      </w:pPr>
    </w:p>
    <w:p w14:paraId="60A9A1CE" w14:textId="77777777" w:rsidR="00743A36" w:rsidRPr="00B87CFF" w:rsidRDefault="00743A36" w:rsidP="00743A36">
      <w:pPr>
        <w:autoSpaceDE w:val="0"/>
        <w:autoSpaceDN w:val="0"/>
        <w:adjustRightInd w:val="0"/>
        <w:ind w:left="480" w:hangingChars="200" w:hanging="480"/>
        <w:jc w:val="both"/>
        <w:rPr>
          <w:rFonts w:ascii="標楷體" w:hAnsi="標楷體" w:cs="DFKaiShu-SB-Estd-BF"/>
        </w:rPr>
      </w:pPr>
      <w:r w:rsidRPr="00B87CFF">
        <w:rPr>
          <w:rFonts w:ascii="標楷體" w:hAnsi="標楷體" w:hint="eastAsia"/>
        </w:rPr>
        <w:t>27.</w:t>
      </w:r>
      <w:r w:rsidRPr="00B87CFF">
        <w:rPr>
          <w:rFonts w:ascii="標楷體" w:hAnsi="標楷體" w:cs="DFKaiShu-SB-Estd-BF" w:hint="eastAsia"/>
        </w:rPr>
        <w:t xml:space="preserve"> </w:t>
      </w:r>
      <w:r w:rsidRPr="00B87CFF">
        <w:rPr>
          <w:rFonts w:ascii="標楷體" w:hAnsi="標楷體" w:cs="DFKaiShu-SB-Estd-BF" w:hint="eastAsia"/>
        </w:rPr>
        <w:t>操場一圏</w:t>
      </w:r>
      <w:r w:rsidRPr="00B87CFF">
        <w:rPr>
          <w:rFonts w:ascii="標楷體" w:hAnsi="標楷體" w:cs="DFKaiShu-SB-Estd-BF" w:hint="eastAsia"/>
        </w:rPr>
        <w:t xml:space="preserve"> </w:t>
      </w:r>
      <w:r w:rsidRPr="00B87CFF">
        <w:rPr>
          <w:rFonts w:ascii="標楷體" w:hAnsi="標楷體" w:cs="TimesNewRomanPSMT"/>
        </w:rPr>
        <w:t xml:space="preserve">400 </w:t>
      </w:r>
      <w:r w:rsidRPr="00B87CFF">
        <w:rPr>
          <w:rFonts w:ascii="標楷體" w:hAnsi="標楷體" w:cs="DFKaiShu-SB-Estd-BF" w:hint="eastAsia"/>
        </w:rPr>
        <w:t>公尺，</w:t>
      </w:r>
      <w:r w:rsidRPr="00B87CFF">
        <w:rPr>
          <w:rFonts w:ascii="標楷體" w:hAnsi="標楷體" w:cs="DFKaiShu-SB-Estd-BF" w:hint="eastAsia"/>
          <w:u w:val="single"/>
        </w:rPr>
        <w:t>偉偉</w:t>
      </w:r>
      <w:r w:rsidRPr="00B87CFF">
        <w:rPr>
          <w:rFonts w:ascii="標楷體" w:hAnsi="標楷體" w:cs="DFKaiShu-SB-Estd-BF" w:hint="eastAsia"/>
        </w:rPr>
        <w:t>和</w:t>
      </w:r>
      <w:r w:rsidRPr="00B87CFF">
        <w:rPr>
          <w:rFonts w:ascii="標楷體" w:hAnsi="標楷體" w:cs="DFKaiShu-SB-Estd-BF" w:hint="eastAsia"/>
          <w:u w:val="single"/>
        </w:rPr>
        <w:t>庭庭</w:t>
      </w:r>
      <w:r w:rsidRPr="00B87CFF">
        <w:rPr>
          <w:rFonts w:ascii="標楷體" w:hAnsi="標楷體" w:cs="DFKaiShu-SB-Estd-BF" w:hint="eastAsia"/>
        </w:rPr>
        <w:t>一起在操場上跑步，</w:t>
      </w:r>
      <w:r w:rsidRPr="00B87CFF">
        <w:rPr>
          <w:rFonts w:ascii="標楷體" w:hAnsi="標楷體" w:cs="微軟正黑體" w:hint="eastAsia"/>
        </w:rPr>
        <w:t>兩</w:t>
      </w:r>
      <w:r w:rsidRPr="00B87CFF">
        <w:rPr>
          <w:rFonts w:ascii="標楷體" w:hAnsi="標楷體" w:cs="Microsoft YaHei" w:hint="eastAsia"/>
        </w:rPr>
        <w:t>人</w:t>
      </w:r>
      <w:r w:rsidRPr="00B87CFF">
        <w:rPr>
          <w:rFonts w:ascii="標楷體" w:hAnsi="標楷體" w:cs="Microsoft YaHei" w:hint="eastAsia"/>
          <w:b/>
        </w:rPr>
        <w:t>同時同一地點</w:t>
      </w:r>
      <w:r w:rsidRPr="00B87CFF">
        <w:rPr>
          <w:rFonts w:ascii="標楷體" w:hAnsi="標楷體" w:cs="Microsoft YaHei" w:hint="eastAsia"/>
        </w:rPr>
        <w:t>起跑，</w:t>
      </w:r>
      <w:r w:rsidRPr="00B87CFF">
        <w:rPr>
          <w:rFonts w:ascii="標楷體" w:hAnsi="標楷體" w:cs="DFKaiShu-SB-Estd-BF" w:hint="eastAsia"/>
        </w:rPr>
        <w:t>且偉偉跑的比庭庭快。當</w:t>
      </w:r>
      <w:r w:rsidRPr="00B87CFF">
        <w:rPr>
          <w:rFonts w:ascii="標楷體" w:hAnsi="標楷體" w:cs="微軟正黑體" w:hint="eastAsia"/>
        </w:rPr>
        <w:t>兩</w:t>
      </w:r>
      <w:r w:rsidRPr="00B87CFF">
        <w:rPr>
          <w:rFonts w:ascii="標楷體" w:hAnsi="標楷體" w:cs="Microsoft YaHei" w:hint="eastAsia"/>
        </w:rPr>
        <w:t>人</w:t>
      </w:r>
      <w:r w:rsidRPr="00B87CFF">
        <w:rPr>
          <w:rFonts w:ascii="標楷體" w:hAnsi="標楷體" w:cs="Microsoft YaHei" w:hint="eastAsia"/>
          <w:b/>
        </w:rPr>
        <w:t>反</w:t>
      </w:r>
      <w:r w:rsidRPr="00B87CFF">
        <w:rPr>
          <w:rFonts w:ascii="標楷體" w:hAnsi="標楷體" w:cs="DFKaiShu-SB-Estd-BF" w:hint="eastAsia"/>
          <w:b/>
        </w:rPr>
        <w:t>向</w:t>
      </w:r>
      <w:r w:rsidRPr="00B87CFF">
        <w:rPr>
          <w:rFonts w:ascii="標楷體" w:hAnsi="標楷體" w:cs="DFKaiShu-SB-Estd-BF" w:hint="eastAsia"/>
        </w:rPr>
        <w:t>跑步時，每</w:t>
      </w:r>
      <w:r w:rsidRPr="00B87CFF">
        <w:rPr>
          <w:rFonts w:ascii="標楷體" w:hAnsi="標楷體" w:cs="DFKaiShu-SB-Estd-BF" w:hint="eastAsia"/>
        </w:rPr>
        <w:t xml:space="preserve"> </w:t>
      </w:r>
      <w:r w:rsidRPr="00B87CFF">
        <w:rPr>
          <w:rFonts w:ascii="標楷體" w:hAnsi="標楷體" w:cs="TimesNewRomanPSMT"/>
        </w:rPr>
        <w:t xml:space="preserve">32 </w:t>
      </w:r>
      <w:r w:rsidRPr="00B87CFF">
        <w:rPr>
          <w:rFonts w:ascii="標楷體" w:hAnsi="標楷體" w:cs="DFKaiShu-SB-Estd-BF" w:hint="eastAsia"/>
        </w:rPr>
        <w:t>秒相遇一次；當</w:t>
      </w:r>
      <w:r w:rsidRPr="00B87CFF">
        <w:rPr>
          <w:rFonts w:ascii="標楷體" w:hAnsi="標楷體" w:cs="微軟正黑體" w:hint="eastAsia"/>
        </w:rPr>
        <w:t>兩</w:t>
      </w:r>
      <w:r w:rsidRPr="00B87CFF">
        <w:rPr>
          <w:rFonts w:ascii="標楷體" w:hAnsi="標楷體" w:cs="Microsoft YaHei" w:hint="eastAsia"/>
        </w:rPr>
        <w:t>人</w:t>
      </w:r>
      <w:r w:rsidRPr="00B87CFF">
        <w:rPr>
          <w:rFonts w:ascii="標楷體" w:hAnsi="標楷體" w:cs="Microsoft YaHei" w:hint="eastAsia"/>
          <w:b/>
        </w:rPr>
        <w:t>同向</w:t>
      </w:r>
      <w:r w:rsidRPr="00B87CFF">
        <w:rPr>
          <w:rFonts w:ascii="標楷體" w:hAnsi="標楷體" w:cs="Microsoft YaHei" w:hint="eastAsia"/>
        </w:rPr>
        <w:t>跑步時，每</w:t>
      </w:r>
      <w:r w:rsidRPr="00B87CFF">
        <w:rPr>
          <w:rFonts w:ascii="標楷體" w:hAnsi="標楷體" w:cs="Microsoft YaHei" w:hint="eastAsia"/>
        </w:rPr>
        <w:t xml:space="preserve"> </w:t>
      </w:r>
      <w:r w:rsidRPr="00B87CFF">
        <w:rPr>
          <w:rFonts w:ascii="標楷體" w:hAnsi="標楷體" w:cs="TimesNewRomanPSMT"/>
        </w:rPr>
        <w:t xml:space="preserve">160 </w:t>
      </w:r>
      <w:r w:rsidRPr="00B87CFF">
        <w:rPr>
          <w:rFonts w:ascii="標楷體" w:hAnsi="標楷體" w:cs="DFKaiShu-SB-Estd-BF" w:hint="eastAsia"/>
        </w:rPr>
        <w:t>秒相遇一次，則庭庭跑步的秒速為</w:t>
      </w:r>
      <w:r w:rsidRPr="00B87CFF">
        <w:rPr>
          <w:rFonts w:ascii="標楷體" w:hAnsi="標楷體" w:cs="DFKaiShu-SB-Estd-BF" w:hint="eastAsia"/>
          <w:u w:val="single"/>
        </w:rPr>
        <w:t xml:space="preserve">        </w:t>
      </w:r>
      <w:r w:rsidRPr="00B87CFF">
        <w:rPr>
          <w:rFonts w:ascii="標楷體" w:hAnsi="標楷體" w:cs="DFKaiShu-SB-Estd-BF" w:hint="eastAsia"/>
        </w:rPr>
        <w:t>公尺</w:t>
      </w:r>
    </w:p>
    <w:p w14:paraId="66B14901" w14:textId="77777777" w:rsidR="00743A36" w:rsidRPr="00B87CFF" w:rsidRDefault="00743A36" w:rsidP="00743A36">
      <w:pPr>
        <w:autoSpaceDE w:val="0"/>
        <w:autoSpaceDN w:val="0"/>
        <w:adjustRightInd w:val="0"/>
        <w:ind w:left="240" w:hangingChars="100" w:hanging="240"/>
        <w:rPr>
          <w:rFonts w:eastAsia="標楷體"/>
        </w:rPr>
      </w:pPr>
    </w:p>
    <w:p w14:paraId="3A4A9E27" w14:textId="77777777" w:rsidR="00743A36" w:rsidRPr="00B87CFF" w:rsidRDefault="00743A36" w:rsidP="00743A36">
      <w:pPr>
        <w:autoSpaceDE w:val="0"/>
        <w:autoSpaceDN w:val="0"/>
        <w:adjustRightInd w:val="0"/>
        <w:ind w:left="240" w:hangingChars="100" w:hanging="240"/>
        <w:rPr>
          <w:rFonts w:eastAsia="標楷體"/>
        </w:rPr>
      </w:pPr>
      <w:r>
        <w:rPr>
          <w:rFonts w:eastAsia="標楷體" w:hint="eastAsia"/>
        </w:rPr>
        <w:t xml:space="preserve">  </w:t>
      </w:r>
      <w:r w:rsidRPr="00B87CFF">
        <w:rPr>
          <w:rFonts w:eastAsia="標楷體" w:hint="eastAsia"/>
        </w:rPr>
        <w:t>正確答案</w:t>
      </w:r>
      <w:r w:rsidRPr="00B87CFF">
        <w:rPr>
          <w:rFonts w:eastAsia="標楷體" w:hint="eastAsia"/>
        </w:rPr>
        <w:t>5</w:t>
      </w:r>
    </w:p>
    <w:p w14:paraId="5BA2227F" w14:textId="77777777" w:rsidR="00743A36" w:rsidRPr="00B87CFF" w:rsidRDefault="00743A36" w:rsidP="00743A36">
      <w:pPr>
        <w:autoSpaceDE w:val="0"/>
        <w:autoSpaceDN w:val="0"/>
        <w:adjustRightInd w:val="0"/>
        <w:ind w:leftChars="100" w:left="240"/>
        <w:rPr>
          <w:rFonts w:eastAsia="標楷體"/>
        </w:rPr>
      </w:pPr>
      <w:r w:rsidRPr="00B87CFF">
        <w:rPr>
          <w:rFonts w:eastAsia="標楷體" w:hint="eastAsia"/>
        </w:rPr>
        <w:t>答對率最低的題目，</w:t>
      </w:r>
      <w:r>
        <w:rPr>
          <w:rFonts w:eastAsia="標楷體" w:hint="eastAsia"/>
        </w:rPr>
        <w:t>很多</w:t>
      </w:r>
      <w:r w:rsidRPr="00B87CFF">
        <w:rPr>
          <w:rFonts w:eastAsia="標楷體" w:hint="eastAsia"/>
        </w:rPr>
        <w:t>學生連列式都列不出來</w:t>
      </w:r>
      <w:r>
        <w:rPr>
          <w:rFonts w:eastAsia="標楷體" w:hint="eastAsia"/>
        </w:rPr>
        <w:t>，</w:t>
      </w:r>
      <w:r w:rsidRPr="00B87CFF">
        <w:rPr>
          <w:rFonts w:eastAsia="標楷體" w:hint="eastAsia"/>
        </w:rPr>
        <w:t>無法自行畫圖來發現同向跑步時，偉偉如何追上庭庭。</w:t>
      </w:r>
    </w:p>
    <w:p w14:paraId="7612444A" w14:textId="77777777" w:rsidR="00743A36" w:rsidRDefault="00743A36" w:rsidP="00743A36">
      <w:pPr>
        <w:autoSpaceDE w:val="0"/>
        <w:autoSpaceDN w:val="0"/>
        <w:adjustRightInd w:val="0"/>
        <w:rPr>
          <w:rFonts w:eastAsia="標楷體"/>
        </w:rPr>
      </w:pPr>
    </w:p>
    <w:p w14:paraId="35D2C923" w14:textId="77777777" w:rsidR="00743A36" w:rsidRPr="00B87CFF" w:rsidRDefault="00743A36" w:rsidP="00743A36">
      <w:pPr>
        <w:autoSpaceDE w:val="0"/>
        <w:autoSpaceDN w:val="0"/>
        <w:adjustRightInd w:val="0"/>
        <w:rPr>
          <w:rFonts w:eastAsia="標楷體"/>
        </w:rPr>
      </w:pPr>
    </w:p>
    <w:p w14:paraId="727B2019" w14:textId="77777777" w:rsidR="00743A36" w:rsidRPr="00B87CFF" w:rsidRDefault="00743A36" w:rsidP="00743A36">
      <w:pPr>
        <w:kinsoku w:val="0"/>
        <w:overflowPunct w:val="0"/>
        <w:autoSpaceDE w:val="0"/>
        <w:autoSpaceDN w:val="0"/>
        <w:snapToGrid w:val="0"/>
        <w:ind w:left="288" w:hangingChars="120" w:hanging="288"/>
        <w:jc w:val="both"/>
      </w:pPr>
      <w:r>
        <w:rPr>
          <w:rFonts w:asciiTheme="minorEastAsia" w:hAnsiTheme="minorEastAsia"/>
          <w:noProof/>
        </w:rPr>
        <w:object w:dxaOrig="26495" w:dyaOrig="-244" w14:anchorId="3B44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2pt;margin-top:22.05pt;width:263.15pt;height:174.25pt;z-index:-251657216;mso-position-horizontal-relative:text;mso-position-vertical-relative:text">
            <v:imagedata r:id="rId9" o:title=""/>
          </v:shape>
          <o:OLEObject Type="Embed" ProgID="Word.Picture.8" ShapeID="_x0000_s1026" DrawAspect="Content" ObjectID="_1808641541" r:id="rId10"/>
        </w:object>
      </w:r>
      <w:r w:rsidRPr="00B87CFF">
        <w:rPr>
          <w:rFonts w:asciiTheme="minorEastAsia" w:hAnsiTheme="minorEastAsia" w:hint="eastAsia"/>
        </w:rPr>
        <w:t>29</w:t>
      </w:r>
      <w:r w:rsidRPr="00B87CFF">
        <w:rPr>
          <w:rFonts w:asciiTheme="minorEastAsia" w:hAnsiTheme="minorEastAsia"/>
        </w:rPr>
        <w:t>.</w:t>
      </w:r>
      <w:r w:rsidRPr="00B87CFF">
        <w:rPr>
          <w:rFonts w:hint="eastAsia"/>
        </w:rPr>
        <w:t xml:space="preserve"> </w:t>
      </w:r>
      <w:r w:rsidRPr="00B87CFF">
        <w:rPr>
          <w:rFonts w:hint="eastAsia"/>
        </w:rPr>
        <w:t>下圖是</w:t>
      </w:r>
      <w:r w:rsidRPr="00B87CFF">
        <w:rPr>
          <w:rFonts w:hint="eastAsia"/>
          <w:u w:val="single"/>
        </w:rPr>
        <w:t>武陵農場</w:t>
      </w:r>
      <w:r w:rsidRPr="00B87CFF">
        <w:rPr>
          <w:rFonts w:hint="eastAsia"/>
        </w:rPr>
        <w:t>的部分平面圖，</w:t>
      </w:r>
      <w:r w:rsidRPr="00B87CFF">
        <w:rPr>
          <w:rFonts w:hint="eastAsia"/>
          <w:b/>
        </w:rPr>
        <w:t>如果將它看成是一個坐標平面</w:t>
      </w:r>
      <w:r w:rsidRPr="00B87CFF">
        <w:rPr>
          <w:rFonts w:hint="eastAsia"/>
        </w:rPr>
        <w:t>，設遊客服務中心的坐標為</w:t>
      </w:r>
      <w:r w:rsidRPr="00B87CFF">
        <w:rPr>
          <w:rFonts w:hint="eastAsia"/>
        </w:rPr>
        <w:t>(0 , 0)</w:t>
      </w:r>
      <w:r w:rsidRPr="00B87CFF">
        <w:rPr>
          <w:rFonts w:hint="eastAsia"/>
        </w:rPr>
        <w:t>，櫻花鉤吻鮭生態中心的坐標為</w:t>
      </w:r>
      <w:r w:rsidRPr="00B87CFF">
        <w:rPr>
          <w:rFonts w:hint="eastAsia"/>
        </w:rPr>
        <w:t xml:space="preserve">(2 , </w:t>
      </w:r>
      <w:r w:rsidRPr="00B87CFF">
        <w:rPr>
          <w:rFonts w:hint="eastAsia"/>
        </w:rPr>
        <w:t>－</w:t>
      </w:r>
      <w:r w:rsidRPr="00B87CFF">
        <w:rPr>
          <w:rFonts w:hint="eastAsia"/>
        </w:rPr>
        <w:t>3)</w:t>
      </w:r>
      <w:r w:rsidRPr="00B87CFF">
        <w:rPr>
          <w:rFonts w:hint="eastAsia"/>
        </w:rPr>
        <w:t>，請回答下列問題</w:t>
      </w:r>
      <w:r w:rsidRPr="00B87CFF">
        <w:rPr>
          <w:rFonts w:ascii="標楷體" w:hAnsi="標楷體" w:hint="eastAsia"/>
        </w:rPr>
        <w:t>：</w:t>
      </w:r>
    </w:p>
    <w:p w14:paraId="788B5DDC" w14:textId="77777777" w:rsidR="00743A36" w:rsidRPr="00B87CFF" w:rsidRDefault="00743A36" w:rsidP="00743A36">
      <w:pPr>
        <w:pStyle w:val="10"/>
        <w:spacing w:line="240" w:lineRule="auto"/>
        <w:rPr>
          <w:rFonts w:ascii="標楷體" w:eastAsia="標楷體" w:hAnsi="標楷體"/>
        </w:rPr>
      </w:pPr>
    </w:p>
    <w:p w14:paraId="159CA7A7"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(1)入口花園的坐標為何？(</w:t>
      </w:r>
      <w:r w:rsidRPr="00B87CFF">
        <w:rPr>
          <w:rFonts w:asciiTheme="majorEastAsia" w:eastAsiaTheme="majorEastAsia" w:hAnsiTheme="majorEastAsia"/>
        </w:rPr>
        <w:t>2%)</w:t>
      </w:r>
    </w:p>
    <w:p w14:paraId="35D86658"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(2)觀魚臺的坐標為何？(</w:t>
      </w:r>
      <w:r w:rsidRPr="00B87CFF">
        <w:rPr>
          <w:rFonts w:asciiTheme="majorEastAsia" w:eastAsiaTheme="majorEastAsia" w:hAnsiTheme="majorEastAsia"/>
        </w:rPr>
        <w:t>2%)</w:t>
      </w:r>
    </w:p>
    <w:p w14:paraId="49DB0C0B"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(3)哪些地點在</w:t>
      </w:r>
      <w:r w:rsidRPr="00B87CFF">
        <w:rPr>
          <w:rFonts w:asciiTheme="majorEastAsia" w:eastAsiaTheme="majorEastAsia" w:hAnsiTheme="majorEastAsia"/>
          <w:i/>
        </w:rPr>
        <w:t>x</w:t>
      </w:r>
      <w:r w:rsidRPr="00B87CFF">
        <w:rPr>
          <w:rFonts w:asciiTheme="majorEastAsia" w:eastAsiaTheme="majorEastAsia" w:hAnsiTheme="majorEastAsia" w:hint="eastAsia"/>
        </w:rPr>
        <w:t>軸上？(</w:t>
      </w:r>
      <w:r w:rsidRPr="00B87CFF">
        <w:rPr>
          <w:rFonts w:asciiTheme="majorEastAsia" w:eastAsiaTheme="majorEastAsia" w:hAnsiTheme="majorEastAsia"/>
        </w:rPr>
        <w:t>2%)</w:t>
      </w:r>
    </w:p>
    <w:p w14:paraId="7369E62C"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(4)若從入口花園出發，先向右12單位，</w:t>
      </w:r>
    </w:p>
    <w:p w14:paraId="40B02091"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 xml:space="preserve">   再向下2單位，最後到達的地點名稱為何？(</w:t>
      </w:r>
      <w:r w:rsidRPr="00B87CFF">
        <w:rPr>
          <w:rFonts w:asciiTheme="majorEastAsia" w:eastAsiaTheme="majorEastAsia" w:hAnsiTheme="majorEastAsia"/>
        </w:rPr>
        <w:t>2%)</w:t>
      </w:r>
    </w:p>
    <w:p w14:paraId="3FDE3ACF"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w:t>
      </w:r>
      <w:r w:rsidRPr="00B87CFF">
        <w:rPr>
          <w:rFonts w:asciiTheme="majorEastAsia" w:eastAsiaTheme="majorEastAsia" w:hAnsiTheme="majorEastAsia"/>
        </w:rPr>
        <w:t>5</w:t>
      </w:r>
      <w:r w:rsidRPr="00B87CFF">
        <w:rPr>
          <w:rFonts w:asciiTheme="majorEastAsia" w:eastAsiaTheme="majorEastAsia" w:hAnsiTheme="majorEastAsia" w:hint="eastAsia"/>
        </w:rPr>
        <w:t>)若從某一處出發，先向下2單位，</w:t>
      </w:r>
    </w:p>
    <w:p w14:paraId="4B82F2C3"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t xml:space="preserve">   再向左3.5單位，最後到達七家灣文</w:t>
      </w:r>
    </w:p>
    <w:p w14:paraId="79A7FB54" w14:textId="77777777" w:rsidR="00743A36" w:rsidRPr="00B87CFF" w:rsidRDefault="00743A36" w:rsidP="00743A36">
      <w:pPr>
        <w:pStyle w:val="10"/>
        <w:spacing w:line="240" w:lineRule="auto"/>
        <w:rPr>
          <w:rFonts w:asciiTheme="majorEastAsia" w:eastAsiaTheme="majorEastAsia" w:hAnsiTheme="majorEastAsia"/>
        </w:rPr>
      </w:pPr>
      <w:r w:rsidRPr="00B87CFF">
        <w:rPr>
          <w:rFonts w:asciiTheme="majorEastAsia" w:eastAsiaTheme="majorEastAsia" w:hAnsiTheme="majorEastAsia" w:hint="eastAsia"/>
        </w:rPr>
        <w:lastRenderedPageBreak/>
        <w:t xml:space="preserve">   化遺址，則出發的該處地點名稱為何？(</w:t>
      </w:r>
      <w:r w:rsidRPr="00B87CFF">
        <w:rPr>
          <w:rFonts w:asciiTheme="majorEastAsia" w:eastAsiaTheme="majorEastAsia" w:hAnsiTheme="majorEastAsia"/>
        </w:rPr>
        <w:t>2%)</w:t>
      </w:r>
    </w:p>
    <w:p w14:paraId="3C61B336" w14:textId="77777777" w:rsidR="00743A36" w:rsidRPr="00B87CFF" w:rsidRDefault="00743A36" w:rsidP="00743A36">
      <w:pPr>
        <w:pStyle w:val="10"/>
        <w:spacing w:line="240" w:lineRule="auto"/>
        <w:rPr>
          <w:rFonts w:ascii="標楷體" w:eastAsia="標楷體" w:hAnsi="標楷體"/>
        </w:rPr>
      </w:pPr>
    </w:p>
    <w:p w14:paraId="0B24F576" w14:textId="77777777" w:rsidR="00743A36" w:rsidRPr="00B87CFF" w:rsidRDefault="00743A36" w:rsidP="00743A36">
      <w:pPr>
        <w:pStyle w:val="10"/>
        <w:spacing w:line="240" w:lineRule="auto"/>
        <w:ind w:leftChars="100" w:left="240" w:firstLineChars="0" w:firstLine="0"/>
        <w:rPr>
          <w:rFonts w:ascii="標楷體" w:eastAsia="標楷體" w:hAnsi="標楷體"/>
        </w:rPr>
      </w:pPr>
      <w:r w:rsidRPr="00B87CFF">
        <w:rPr>
          <w:rFonts w:ascii="標楷體" w:eastAsia="標楷體" w:hAnsi="標楷體" w:hint="eastAsia"/>
        </w:rPr>
        <w:t>第3小題正確答案 七家灣文化遺址、遊客服務中心、雪霸國家公園管理站</w:t>
      </w:r>
    </w:p>
    <w:p w14:paraId="23E9775A" w14:textId="280ACF22" w:rsidR="00743A36" w:rsidRDefault="00743A36" w:rsidP="00743A36">
      <w:pPr>
        <w:pStyle w:val="10"/>
        <w:spacing w:line="240" w:lineRule="auto"/>
        <w:ind w:leftChars="100" w:left="240" w:firstLineChars="0" w:firstLine="0"/>
        <w:rPr>
          <w:rFonts w:ascii="標楷體" w:eastAsia="標楷體" w:hAnsi="標楷體"/>
        </w:rPr>
      </w:pPr>
      <w:r w:rsidRPr="00B87CFF">
        <w:rPr>
          <w:rFonts w:ascii="標楷體" w:eastAsia="標楷體" w:hAnsi="標楷體" w:hint="eastAsia"/>
        </w:rPr>
        <w:t>約有四成左右的學生漏寫遊客服務中心</w:t>
      </w:r>
      <w:r>
        <w:rPr>
          <w:rFonts w:ascii="標楷體" w:eastAsia="標楷體" w:hAnsi="標楷體" w:hint="eastAsia"/>
        </w:rPr>
        <w:t>。</w:t>
      </w:r>
    </w:p>
    <w:p w14:paraId="41B911DC" w14:textId="36926B5D" w:rsidR="00743A36" w:rsidRPr="00743A36" w:rsidRDefault="00743A36" w:rsidP="00743A36">
      <w:pPr>
        <w:pStyle w:val="10"/>
        <w:spacing w:line="240" w:lineRule="auto"/>
        <w:ind w:leftChars="100" w:left="240" w:firstLineChars="0" w:firstLine="0"/>
        <w:rPr>
          <w:rFonts w:ascii="標楷體" w:eastAsia="標楷體" w:hAnsi="標楷體"/>
          <w:bdr w:val="single" w:sz="4" w:space="0" w:color="auto"/>
        </w:rPr>
      </w:pPr>
      <w:r w:rsidRPr="00743A36">
        <w:rPr>
          <w:rFonts w:ascii="標楷體" w:eastAsia="標楷體" w:hAnsi="標楷體" w:hint="eastAsia"/>
          <w:bdr w:val="single" w:sz="4" w:space="0" w:color="auto"/>
        </w:rPr>
        <w:t>國八試題分析</w:t>
      </w:r>
    </w:p>
    <w:p w14:paraId="73E8FCFC" w14:textId="65CFC6F1" w:rsidR="00B7795C" w:rsidRPr="00C342D1" w:rsidRDefault="00B7795C" w:rsidP="00B7795C">
      <w:pPr>
        <w:kinsoku w:val="0"/>
        <w:overflowPunct w:val="0"/>
        <w:autoSpaceDE w:val="0"/>
        <w:autoSpaceDN w:val="0"/>
        <w:ind w:left="510" w:rightChars="-126" w:right="-302" w:hanging="510"/>
        <w:jc w:val="center"/>
        <w:outlineLvl w:val="0"/>
        <w:rPr>
          <w:rFonts w:ascii="標楷體" w:eastAsia="標楷體" w:hAnsi="標楷體"/>
          <w:b/>
          <w:bCs/>
          <w:sz w:val="28"/>
          <w:szCs w:val="28"/>
        </w:rPr>
      </w:pPr>
      <w:r w:rsidRPr="00C342D1">
        <w:rPr>
          <w:rFonts w:ascii="標楷體" w:eastAsia="標楷體" w:hAnsi="標楷體" w:hint="eastAsia"/>
          <w:b/>
          <w:bCs/>
          <w:sz w:val="28"/>
          <w:szCs w:val="28"/>
        </w:rPr>
        <w:t>1</w:t>
      </w:r>
      <w:r w:rsidRPr="00C342D1">
        <w:rPr>
          <w:rFonts w:ascii="標楷體" w:eastAsia="標楷體" w:hAnsi="標楷體"/>
          <w:b/>
          <w:bCs/>
          <w:sz w:val="28"/>
          <w:szCs w:val="28"/>
        </w:rPr>
        <w:t>1</w:t>
      </w:r>
      <w:r>
        <w:rPr>
          <w:rFonts w:ascii="標楷體" w:eastAsia="標楷體" w:hAnsi="標楷體"/>
          <w:b/>
          <w:bCs/>
          <w:sz w:val="28"/>
          <w:szCs w:val="28"/>
        </w:rPr>
        <w:t>3</w:t>
      </w:r>
      <w:r w:rsidRPr="00C342D1">
        <w:rPr>
          <w:rFonts w:ascii="標楷體" w:eastAsia="標楷體" w:hAnsi="標楷體"/>
          <w:b/>
          <w:bCs/>
          <w:sz w:val="28"/>
          <w:szCs w:val="28"/>
        </w:rPr>
        <w:t>-2</w:t>
      </w:r>
      <w:r w:rsidRPr="00C342D1">
        <w:rPr>
          <w:rFonts w:ascii="標楷體" w:eastAsia="標楷體" w:hAnsi="標楷體" w:hint="eastAsia"/>
          <w:b/>
          <w:bCs/>
          <w:sz w:val="28"/>
          <w:szCs w:val="28"/>
        </w:rPr>
        <w:t>國</w:t>
      </w:r>
      <w:r>
        <w:rPr>
          <w:rFonts w:ascii="標楷體" w:eastAsia="標楷體" w:hAnsi="標楷體" w:hint="eastAsia"/>
          <w:b/>
          <w:bCs/>
          <w:sz w:val="28"/>
          <w:szCs w:val="28"/>
        </w:rPr>
        <w:t>八</w:t>
      </w:r>
      <w:r w:rsidRPr="00C342D1">
        <w:rPr>
          <w:rFonts w:ascii="標楷體" w:eastAsia="標楷體" w:hAnsi="標楷體" w:hint="eastAsia"/>
          <w:b/>
          <w:bCs/>
          <w:sz w:val="28"/>
          <w:szCs w:val="28"/>
        </w:rPr>
        <w:t>第一次段考數學試題分析</w:t>
      </w:r>
    </w:p>
    <w:p w14:paraId="79F98179" w14:textId="77777777" w:rsidR="00B7795C" w:rsidRPr="00B7795C" w:rsidRDefault="00B7795C" w:rsidP="00743A36">
      <w:pPr>
        <w:spacing w:line="360" w:lineRule="auto"/>
        <w:rPr>
          <w:rFonts w:eastAsia="標楷體"/>
        </w:rPr>
      </w:pPr>
    </w:p>
    <w:p w14:paraId="1F4992B6" w14:textId="519270AD" w:rsidR="00743A36" w:rsidRDefault="00743A36" w:rsidP="00743A36">
      <w:pPr>
        <w:spacing w:line="360" w:lineRule="auto"/>
        <w:rPr>
          <w:rFonts w:eastAsia="標楷體"/>
        </w:rPr>
      </w:pPr>
      <w:r>
        <w:rPr>
          <w:rFonts w:eastAsia="標楷體" w:hint="eastAsia"/>
        </w:rPr>
        <w:t>是非題</w:t>
      </w:r>
    </w:p>
    <w:p w14:paraId="648E12BA" w14:textId="77777777" w:rsidR="00743A36" w:rsidRDefault="00743A36" w:rsidP="00743A36">
      <w:pPr>
        <w:spacing w:line="360" w:lineRule="auto"/>
        <w:rPr>
          <w:rFonts w:eastAsia="標楷體"/>
          <w:sz w:val="23"/>
          <w:szCs w:val="23"/>
        </w:rPr>
      </w:pPr>
      <w:r>
        <w:rPr>
          <w:rFonts w:eastAsia="標楷體"/>
        </w:rPr>
        <w:t>1.</w:t>
      </w:r>
      <w:r>
        <w:rPr>
          <w:rFonts w:eastAsia="標楷體" w:hint="eastAsia"/>
          <w:sz w:val="23"/>
          <w:szCs w:val="23"/>
        </w:rPr>
        <w:t>已知有一個等差數列為</w:t>
      </w:r>
      <w:r>
        <w:rPr>
          <w:rFonts w:eastAsia="標楷體"/>
          <w:i/>
          <w:iCs/>
          <w:sz w:val="23"/>
          <w:szCs w:val="23"/>
        </w:rPr>
        <w:t>a</w:t>
      </w:r>
      <w:r>
        <w:rPr>
          <w:rFonts w:eastAsia="標楷體"/>
          <w:sz w:val="16"/>
          <w:szCs w:val="16"/>
        </w:rPr>
        <w:t xml:space="preserve">1 </w:t>
      </w:r>
      <w:r>
        <w:rPr>
          <w:rFonts w:eastAsia="標楷體"/>
          <w:i/>
          <w:iCs/>
          <w:sz w:val="23"/>
          <w:szCs w:val="23"/>
        </w:rPr>
        <w:t>, a</w:t>
      </w:r>
      <w:r>
        <w:rPr>
          <w:rFonts w:eastAsia="標楷體"/>
          <w:sz w:val="16"/>
          <w:szCs w:val="16"/>
        </w:rPr>
        <w:t xml:space="preserve">2 </w:t>
      </w:r>
      <w:r>
        <w:rPr>
          <w:rFonts w:eastAsia="標楷體"/>
          <w:i/>
          <w:iCs/>
          <w:sz w:val="23"/>
          <w:szCs w:val="23"/>
        </w:rPr>
        <w:t>, a</w:t>
      </w:r>
      <w:r>
        <w:rPr>
          <w:rFonts w:eastAsia="標楷體"/>
          <w:sz w:val="16"/>
          <w:szCs w:val="16"/>
        </w:rPr>
        <w:t xml:space="preserve">3 </w:t>
      </w:r>
      <w:r>
        <w:rPr>
          <w:rFonts w:eastAsia="標楷體"/>
          <w:i/>
          <w:iCs/>
          <w:sz w:val="23"/>
          <w:szCs w:val="23"/>
        </w:rPr>
        <w:t xml:space="preserve">, </w:t>
      </w:r>
      <w:r>
        <w:rPr>
          <w:rFonts w:ascii="Cambria Math" w:eastAsia="MS Mincho" w:hAnsi="Cambria Math" w:cs="Cambria Math"/>
          <w:sz w:val="23"/>
          <w:szCs w:val="23"/>
        </w:rPr>
        <w:t>⋯⋯</w:t>
      </w:r>
      <w:r>
        <w:rPr>
          <w:rFonts w:eastAsia="標楷體" w:hint="eastAsia"/>
          <w:sz w:val="23"/>
          <w:szCs w:val="23"/>
        </w:rPr>
        <w:t>，</w:t>
      </w:r>
      <w:r>
        <w:rPr>
          <w:rFonts w:eastAsia="標楷體"/>
          <w:i/>
          <w:iCs/>
          <w:sz w:val="23"/>
          <w:szCs w:val="23"/>
        </w:rPr>
        <w:t>a</w:t>
      </w:r>
      <w:r>
        <w:rPr>
          <w:rFonts w:eastAsia="標楷體"/>
          <w:i/>
          <w:iCs/>
          <w:sz w:val="16"/>
          <w:szCs w:val="16"/>
        </w:rPr>
        <w:t>n</w:t>
      </w:r>
      <w:r>
        <w:rPr>
          <w:rFonts w:eastAsia="標楷體" w:hint="eastAsia"/>
          <w:sz w:val="23"/>
          <w:szCs w:val="23"/>
        </w:rPr>
        <w:t>，其公差為</w:t>
      </w:r>
      <w:r>
        <w:rPr>
          <w:rFonts w:eastAsia="標楷體"/>
          <w:i/>
          <w:iCs/>
          <w:sz w:val="23"/>
          <w:szCs w:val="23"/>
        </w:rPr>
        <w:t>d</w:t>
      </w:r>
      <w:r>
        <w:rPr>
          <w:rFonts w:eastAsia="標楷體" w:hint="eastAsia"/>
          <w:sz w:val="23"/>
          <w:szCs w:val="23"/>
        </w:rPr>
        <w:t>，若將此等差數列每一項都＋</w:t>
      </w:r>
      <w:r>
        <w:rPr>
          <w:rFonts w:eastAsia="標楷體"/>
          <w:sz w:val="23"/>
          <w:szCs w:val="23"/>
        </w:rPr>
        <w:t>3</w:t>
      </w:r>
      <w:r>
        <w:rPr>
          <w:rFonts w:eastAsia="標楷體" w:hint="eastAsia"/>
          <w:sz w:val="23"/>
          <w:szCs w:val="23"/>
        </w:rPr>
        <w:t>，</w:t>
      </w:r>
    </w:p>
    <w:p w14:paraId="397155C4" w14:textId="77777777" w:rsidR="00743A36" w:rsidRDefault="00743A36" w:rsidP="00743A36">
      <w:pPr>
        <w:spacing w:line="360" w:lineRule="auto"/>
        <w:ind w:firstLineChars="85" w:firstLine="195"/>
        <w:rPr>
          <w:rFonts w:eastAsia="標楷體"/>
          <w:kern w:val="2"/>
          <w:szCs w:val="22"/>
        </w:rPr>
      </w:pPr>
      <w:r>
        <w:rPr>
          <w:rFonts w:eastAsia="標楷體" w:hint="eastAsia"/>
          <w:sz w:val="23"/>
          <w:szCs w:val="23"/>
        </w:rPr>
        <w:t>則公差為</w:t>
      </w:r>
      <w:r>
        <w:rPr>
          <w:rFonts w:eastAsia="標楷體"/>
          <w:i/>
          <w:iCs/>
          <w:sz w:val="23"/>
          <w:szCs w:val="23"/>
        </w:rPr>
        <w:t>d</w:t>
      </w:r>
      <w:r>
        <w:rPr>
          <w:rFonts w:eastAsia="標楷體" w:hint="eastAsia"/>
          <w:sz w:val="23"/>
          <w:szCs w:val="23"/>
        </w:rPr>
        <w:t>＋</w:t>
      </w:r>
      <w:r>
        <w:rPr>
          <w:rFonts w:eastAsia="標楷體"/>
          <w:sz w:val="23"/>
          <w:szCs w:val="23"/>
        </w:rPr>
        <w:t>3</w:t>
      </w:r>
      <w:r>
        <w:rPr>
          <w:rFonts w:eastAsia="標楷體" w:hint="eastAsia"/>
        </w:rPr>
        <w:t>。</w:t>
      </w:r>
    </w:p>
    <w:p w14:paraId="4BF42522" w14:textId="77777777" w:rsidR="00743A36" w:rsidRDefault="00743A36" w:rsidP="00743A36">
      <w:pPr>
        <w:spacing w:line="360" w:lineRule="auto"/>
        <w:ind w:leftChars="64" w:left="713" w:hangingChars="233" w:hanging="559"/>
        <w:rPr>
          <w:rFonts w:eastAsia="標楷體"/>
        </w:rPr>
      </w:pPr>
      <w:r>
        <w:rPr>
          <w:rFonts w:eastAsia="標楷體" w:hint="eastAsia"/>
        </w:rPr>
        <w:t>分析</w:t>
      </w:r>
      <w:r>
        <w:rPr>
          <w:rFonts w:eastAsia="標楷體"/>
        </w:rPr>
        <w:t>:</w:t>
      </w:r>
      <w:r>
        <w:rPr>
          <w:rFonts w:eastAsia="標楷體" w:hint="eastAsia"/>
        </w:rPr>
        <w:t>公差仍然為</w:t>
      </w:r>
      <w:r>
        <w:rPr>
          <w:rFonts w:eastAsia="標楷體"/>
        </w:rPr>
        <w:t>d</w:t>
      </w:r>
      <w:r>
        <w:rPr>
          <w:rFonts w:eastAsia="標楷體" w:hint="eastAsia"/>
        </w:rPr>
        <w:t>。</w:t>
      </w:r>
    </w:p>
    <w:p w14:paraId="70415686" w14:textId="77777777" w:rsidR="00743A36" w:rsidRDefault="00743A36" w:rsidP="00743A36">
      <w:pPr>
        <w:spacing w:line="360" w:lineRule="auto"/>
        <w:ind w:leftChars="6" w:left="712" w:hangingChars="291" w:hanging="698"/>
        <w:rPr>
          <w:rFonts w:eastAsia="標楷體"/>
        </w:rPr>
      </w:pPr>
      <w:r>
        <w:rPr>
          <w:rFonts w:eastAsia="標楷體"/>
        </w:rPr>
        <w:t>7.</w:t>
      </w:r>
      <w:r>
        <w:rPr>
          <w:rFonts w:eastAsia="標楷體" w:hint="eastAsia"/>
          <w:sz w:val="23"/>
          <w:szCs w:val="23"/>
        </w:rPr>
        <w:t>若</w:t>
      </w:r>
      <w:r>
        <w:rPr>
          <w:rFonts w:eastAsia="標楷體"/>
          <w:sz w:val="23"/>
          <w:szCs w:val="23"/>
        </w:rPr>
        <w:t xml:space="preserve"> 6</w:t>
      </w:r>
      <w:r>
        <w:rPr>
          <w:rFonts w:eastAsia="標楷體" w:hint="eastAsia"/>
          <w:sz w:val="23"/>
          <w:szCs w:val="23"/>
        </w:rPr>
        <w:t>與</w:t>
      </w:r>
      <w:r>
        <w:rPr>
          <w:rFonts w:eastAsia="標楷體"/>
          <w:sz w:val="23"/>
          <w:szCs w:val="23"/>
        </w:rPr>
        <w:t xml:space="preserve"> </w:t>
      </w:r>
      <w:r>
        <w:rPr>
          <w:rFonts w:eastAsia="標楷體"/>
        </w:rPr>
        <w:t>24</w:t>
      </w:r>
      <w:r>
        <w:rPr>
          <w:rFonts w:eastAsia="標楷體" w:hint="eastAsia"/>
          <w:sz w:val="23"/>
          <w:szCs w:val="23"/>
        </w:rPr>
        <w:t>的等比中項為</w:t>
      </w:r>
      <w:r>
        <w:rPr>
          <w:rFonts w:eastAsia="標楷體"/>
          <w:sz w:val="23"/>
          <w:szCs w:val="23"/>
        </w:rPr>
        <w:t xml:space="preserve"> </w:t>
      </w:r>
      <w:r>
        <w:rPr>
          <w:rFonts w:eastAsia="標楷體"/>
          <w:i/>
          <w:iCs/>
          <w:sz w:val="23"/>
          <w:szCs w:val="23"/>
        </w:rPr>
        <w:t>x</w:t>
      </w:r>
      <w:r>
        <w:rPr>
          <w:rFonts w:eastAsia="標楷體" w:hint="eastAsia"/>
          <w:sz w:val="23"/>
          <w:szCs w:val="23"/>
        </w:rPr>
        <w:t>，則</w:t>
      </w:r>
      <w:r>
        <w:rPr>
          <w:rFonts w:eastAsia="標楷體"/>
          <w:sz w:val="23"/>
          <w:szCs w:val="23"/>
        </w:rPr>
        <w:t xml:space="preserve"> </w:t>
      </w:r>
      <w:r>
        <w:rPr>
          <w:rFonts w:eastAsia="標楷體"/>
          <w:i/>
          <w:iCs/>
          <w:sz w:val="23"/>
          <w:szCs w:val="23"/>
        </w:rPr>
        <w:t>x</w:t>
      </w:r>
      <w:r>
        <w:rPr>
          <w:rFonts w:eastAsia="標楷體" w:hint="eastAsia"/>
          <w:sz w:val="23"/>
          <w:szCs w:val="23"/>
        </w:rPr>
        <w:t>必為</w:t>
      </w:r>
      <w:r>
        <w:rPr>
          <w:rFonts w:eastAsia="標楷體"/>
          <w:sz w:val="23"/>
          <w:szCs w:val="23"/>
        </w:rPr>
        <w:t xml:space="preserve"> 12</w:t>
      </w:r>
      <w:r>
        <w:rPr>
          <w:rFonts w:eastAsia="標楷體" w:hint="eastAsia"/>
        </w:rPr>
        <w:t>。</w:t>
      </w:r>
    </w:p>
    <w:p w14:paraId="15A15655" w14:textId="77777777" w:rsidR="00743A36" w:rsidRDefault="00743A36" w:rsidP="00743A36">
      <w:pPr>
        <w:spacing w:line="360" w:lineRule="auto"/>
        <w:ind w:firstLineChars="81" w:firstLine="194"/>
        <w:rPr>
          <w:rFonts w:eastAsia="標楷體"/>
        </w:rPr>
      </w:pPr>
      <w:r>
        <w:rPr>
          <w:rFonts w:eastAsia="標楷體" w:hint="eastAsia"/>
        </w:rPr>
        <w:t>分析</w:t>
      </w:r>
      <w:r>
        <w:rPr>
          <w:rFonts w:eastAsia="標楷體"/>
        </w:rPr>
        <w:t>:</w:t>
      </w:r>
      <w:r>
        <w:rPr>
          <w:rFonts w:eastAsia="標楷體"/>
          <w:sz w:val="23"/>
          <w:szCs w:val="23"/>
        </w:rPr>
        <w:t xml:space="preserve"> </w:t>
      </w:r>
      <w:r>
        <w:rPr>
          <w:rFonts w:eastAsia="標楷體"/>
          <w:i/>
          <w:iCs/>
          <w:sz w:val="23"/>
          <w:szCs w:val="23"/>
        </w:rPr>
        <w:t>x =</w:t>
      </w:r>
      <m:oMath>
        <m:r>
          <m:rPr>
            <m:sty m:val="p"/>
          </m:rPr>
          <w:rPr>
            <w:rFonts w:ascii="Cambria Math" w:eastAsia="標楷體" w:hAnsi="Cambria Math"/>
            <w:sz w:val="23"/>
            <w:szCs w:val="23"/>
          </w:rPr>
          <m:t>±12</m:t>
        </m:r>
      </m:oMath>
    </w:p>
    <w:p w14:paraId="6979B3E6" w14:textId="77777777" w:rsidR="00743A36" w:rsidRDefault="00743A36" w:rsidP="00743A36">
      <w:pPr>
        <w:spacing w:line="360" w:lineRule="auto"/>
        <w:ind w:leftChars="6" w:left="712" w:hangingChars="291" w:hanging="698"/>
        <w:rPr>
          <w:rFonts w:eastAsia="標楷體"/>
        </w:rPr>
      </w:pPr>
      <w:r>
        <w:rPr>
          <w:rFonts w:eastAsia="標楷體"/>
        </w:rPr>
        <w:t>9.</w:t>
      </w:r>
      <w:r>
        <w:rPr>
          <w:rFonts w:eastAsia="標楷體" w:hint="eastAsia"/>
        </w:rPr>
        <w:t>直角座標平面上，所有直線圖形，皆是函數</w:t>
      </w:r>
      <w:r>
        <w:rPr>
          <w:rFonts w:eastAsia="標楷體"/>
          <w:i/>
        </w:rPr>
        <w:t>y</w:t>
      </w:r>
      <w:r>
        <w:rPr>
          <w:rFonts w:eastAsia="標楷體" w:hint="eastAsia"/>
        </w:rPr>
        <w:t>＝</w:t>
      </w:r>
      <w:r>
        <w:rPr>
          <w:rFonts w:eastAsia="標楷體"/>
          <w:i/>
        </w:rPr>
        <w:t>ax</w:t>
      </w:r>
      <w:r>
        <w:rPr>
          <w:rFonts w:eastAsia="標楷體" w:hint="eastAsia"/>
        </w:rPr>
        <w:t>＋</w:t>
      </w:r>
      <w:r>
        <w:rPr>
          <w:rFonts w:eastAsia="標楷體"/>
          <w:i/>
        </w:rPr>
        <w:t>b</w:t>
      </w:r>
      <w:r>
        <w:rPr>
          <w:rFonts w:eastAsia="標楷體" w:hint="eastAsia"/>
        </w:rPr>
        <w:t>的圖形。</w:t>
      </w:r>
    </w:p>
    <w:p w14:paraId="7CF76128" w14:textId="77777777" w:rsidR="00743A36" w:rsidRDefault="00743A36" w:rsidP="00743A36">
      <w:pPr>
        <w:spacing w:line="360" w:lineRule="auto"/>
        <w:ind w:leftChars="64" w:left="713" w:hangingChars="233" w:hanging="559"/>
        <w:rPr>
          <w:rFonts w:eastAsia="標楷體"/>
        </w:rPr>
      </w:pPr>
      <w:r>
        <w:rPr>
          <w:rFonts w:eastAsia="標楷體" w:hint="eastAsia"/>
        </w:rPr>
        <w:t>分析</w:t>
      </w:r>
      <w:r>
        <w:rPr>
          <w:rFonts w:eastAsia="標楷體"/>
        </w:rPr>
        <w:t xml:space="preserve">: </w:t>
      </w:r>
      <w:r>
        <w:rPr>
          <w:rFonts w:eastAsia="標楷體" w:hint="eastAsia"/>
        </w:rPr>
        <w:t>例如</w:t>
      </w:r>
      <w:r>
        <w:rPr>
          <w:rFonts w:eastAsia="標楷體"/>
          <w:i/>
        </w:rPr>
        <w:t>x</w:t>
      </w:r>
      <w:r>
        <w:rPr>
          <w:rFonts w:eastAsia="標楷體"/>
        </w:rPr>
        <w:t xml:space="preserve"> = 5</w:t>
      </w:r>
      <w:r>
        <w:rPr>
          <w:rFonts w:eastAsia="標楷體" w:hint="eastAsia"/>
        </w:rPr>
        <w:t>，不是函數關係的圖形。</w:t>
      </w:r>
    </w:p>
    <w:p w14:paraId="39573D3C" w14:textId="77777777" w:rsidR="00743A36" w:rsidRDefault="00743A36" w:rsidP="00743A36">
      <w:pPr>
        <w:spacing w:line="360" w:lineRule="auto"/>
        <w:ind w:leftChars="64" w:left="713" w:hangingChars="233" w:hanging="559"/>
        <w:rPr>
          <w:rFonts w:eastAsia="標楷體"/>
        </w:rPr>
      </w:pPr>
    </w:p>
    <w:p w14:paraId="62D4EA75" w14:textId="77777777" w:rsidR="00743A36" w:rsidRDefault="00743A36" w:rsidP="00743A36">
      <w:pPr>
        <w:spacing w:line="360" w:lineRule="auto"/>
        <w:ind w:leftChars="64" w:left="713" w:hangingChars="233" w:hanging="559"/>
        <w:rPr>
          <w:rFonts w:eastAsia="標楷體"/>
        </w:rPr>
      </w:pPr>
      <w:r>
        <w:rPr>
          <w:rFonts w:eastAsia="標楷體" w:hint="eastAsia"/>
        </w:rPr>
        <w:t>填充題</w:t>
      </w:r>
    </w:p>
    <w:p w14:paraId="1D33652B" w14:textId="77777777" w:rsidR="00743A36" w:rsidRDefault="00743A36" w:rsidP="00743A36">
      <w:pPr>
        <w:tabs>
          <w:tab w:val="left" w:pos="240"/>
        </w:tabs>
        <w:spacing w:line="360" w:lineRule="auto"/>
        <w:ind w:firstLineChars="50" w:firstLine="120"/>
        <w:rPr>
          <w:rFonts w:eastAsia="標楷體"/>
        </w:rPr>
      </w:pPr>
      <w:r>
        <w:rPr>
          <w:rFonts w:eastAsia="標楷體"/>
        </w:rPr>
        <w:t>11.</w:t>
      </w:r>
      <w:r>
        <w:rPr>
          <w:rFonts w:eastAsia="標楷體" w:hint="eastAsia"/>
        </w:rPr>
        <w:t>有一函數</w:t>
      </w:r>
      <w:r>
        <w:rPr>
          <w:rFonts w:eastAsia="標楷體"/>
          <w:i/>
          <w:iCs/>
        </w:rPr>
        <w:t>y</w:t>
      </w:r>
      <w:r>
        <w:rPr>
          <w:rFonts w:eastAsia="標楷體" w:hint="eastAsia"/>
        </w:rPr>
        <w:t>＝</w:t>
      </w:r>
      <w:r>
        <w:rPr>
          <w:rFonts w:eastAsia="標楷體"/>
        </w:rPr>
        <w:t>(</w:t>
      </w:r>
      <w:r>
        <w:rPr>
          <w:rFonts w:eastAsia="標楷體"/>
          <w:i/>
          <w:iCs/>
        </w:rPr>
        <w:t>a</w:t>
      </w:r>
      <w:r>
        <w:rPr>
          <w:rFonts w:eastAsia="標楷體" w:hint="eastAsia"/>
        </w:rPr>
        <w:t>＋</w:t>
      </w:r>
      <w:r>
        <w:rPr>
          <w:rFonts w:eastAsia="標楷體"/>
        </w:rPr>
        <w:t>3)</w:t>
      </w:r>
      <w:r>
        <w:rPr>
          <w:rFonts w:eastAsia="標楷體"/>
          <w:i/>
          <w:iCs/>
        </w:rPr>
        <w:t>x</w:t>
      </w:r>
      <w:r>
        <w:rPr>
          <w:rFonts w:eastAsia="標楷體" w:hint="eastAsia"/>
        </w:rPr>
        <w:t>＋</w:t>
      </w:r>
      <w:r>
        <w:rPr>
          <w:rFonts w:eastAsia="標楷體"/>
          <w:i/>
          <w:iCs/>
        </w:rPr>
        <w:t>b</w:t>
      </w:r>
      <w:r>
        <w:rPr>
          <w:rFonts w:eastAsia="標楷體" w:hint="eastAsia"/>
        </w:rPr>
        <w:t>－</w:t>
      </w:r>
      <w:r>
        <w:rPr>
          <w:rFonts w:eastAsia="標楷體"/>
        </w:rPr>
        <w:t>10</w:t>
      </w:r>
      <w:r>
        <w:rPr>
          <w:rFonts w:eastAsia="標楷體" w:hint="eastAsia"/>
        </w:rPr>
        <w:t>，若函數</w:t>
      </w:r>
      <w:r>
        <w:rPr>
          <w:rFonts w:eastAsia="標楷體"/>
          <w:i/>
          <w:iCs/>
        </w:rPr>
        <w:t>y</w:t>
      </w:r>
      <w:r>
        <w:rPr>
          <w:rFonts w:eastAsia="標楷體" w:hint="eastAsia"/>
        </w:rPr>
        <w:t>為常數函數，則</w:t>
      </w:r>
      <w:r>
        <w:rPr>
          <w:rFonts w:eastAsia="標楷體"/>
          <w:i/>
          <w:iCs/>
        </w:rPr>
        <w:t>a</w:t>
      </w:r>
      <w:r>
        <w:rPr>
          <w:rFonts w:eastAsia="標楷體" w:hint="eastAsia"/>
        </w:rPr>
        <w:t>＝</w:t>
      </w:r>
      <w:r>
        <w:rPr>
          <w:rFonts w:eastAsia="標楷體"/>
        </w:rPr>
        <w:t>_____</w:t>
      </w:r>
      <w:r>
        <w:rPr>
          <w:rFonts w:eastAsia="標楷體" w:hint="eastAsia"/>
        </w:rPr>
        <w:t>。</w:t>
      </w:r>
    </w:p>
    <w:p w14:paraId="57BCF438" w14:textId="77777777" w:rsidR="00743A36" w:rsidRDefault="00743A36" w:rsidP="00743A36">
      <w:pPr>
        <w:spacing w:line="360" w:lineRule="auto"/>
        <w:ind w:leftChars="139" w:left="711" w:hangingChars="157" w:hanging="377"/>
        <w:rPr>
          <w:rFonts w:eastAsia="標楷體"/>
        </w:rPr>
      </w:pPr>
      <w:r>
        <w:rPr>
          <w:rFonts w:eastAsia="標楷體" w:hint="eastAsia"/>
        </w:rPr>
        <w:t>分析</w:t>
      </w:r>
      <w:r>
        <w:rPr>
          <w:rFonts w:eastAsia="標楷體"/>
        </w:rPr>
        <w:t>:</w:t>
      </w:r>
      <w:r>
        <w:rPr>
          <w:rFonts w:eastAsia="標楷體" w:hint="eastAsia"/>
        </w:rPr>
        <w:t>了解常數函數必不存在</w:t>
      </w:r>
      <w:r>
        <w:rPr>
          <w:rFonts w:eastAsia="標楷體"/>
          <w:i/>
        </w:rPr>
        <w:t>x</w:t>
      </w:r>
      <w:r>
        <w:rPr>
          <w:rFonts w:eastAsia="標楷體" w:hint="eastAsia"/>
        </w:rPr>
        <w:t>的一次項。</w:t>
      </w:r>
    </w:p>
    <w:p w14:paraId="06F1DAC5" w14:textId="77777777" w:rsidR="00743A36" w:rsidRDefault="00743A36" w:rsidP="00743A36">
      <w:pPr>
        <w:tabs>
          <w:tab w:val="left" w:pos="240"/>
        </w:tabs>
        <w:spacing w:line="360" w:lineRule="auto"/>
        <w:ind w:firstLineChars="50" w:firstLine="120"/>
        <w:rPr>
          <w:rFonts w:eastAsia="標楷體"/>
        </w:rPr>
      </w:pPr>
      <w:r>
        <w:rPr>
          <w:rFonts w:eastAsia="標楷體"/>
        </w:rPr>
        <w:t>13.1~100</w:t>
      </w:r>
      <w:r>
        <w:rPr>
          <w:rFonts w:eastAsia="標楷體" w:hint="eastAsia"/>
        </w:rPr>
        <w:t>的連續正整數中，刪去</w:t>
      </w:r>
      <w:r>
        <w:rPr>
          <w:rFonts w:eastAsia="標楷體"/>
        </w:rPr>
        <w:t>2</w:t>
      </w:r>
      <w:r>
        <w:rPr>
          <w:rFonts w:eastAsia="標楷體" w:hint="eastAsia"/>
        </w:rPr>
        <w:t>的倍數，再刪去</w:t>
      </w:r>
      <w:r>
        <w:rPr>
          <w:rFonts w:eastAsia="標楷體"/>
        </w:rPr>
        <w:t>3</w:t>
      </w:r>
      <w:r>
        <w:rPr>
          <w:rFonts w:eastAsia="標楷體" w:hint="eastAsia"/>
        </w:rPr>
        <w:t>的倍數，剩下的數總和為</w:t>
      </w:r>
      <w:r>
        <w:rPr>
          <w:rFonts w:eastAsia="標楷體"/>
        </w:rPr>
        <w:t>_____</w:t>
      </w:r>
      <w:r>
        <w:rPr>
          <w:rFonts w:eastAsia="標楷體" w:hint="eastAsia"/>
        </w:rPr>
        <w:t>。</w:t>
      </w:r>
    </w:p>
    <w:p w14:paraId="0762638E" w14:textId="77777777" w:rsidR="00743A36" w:rsidRDefault="00743A36" w:rsidP="00743A36">
      <w:pPr>
        <w:spacing w:line="360" w:lineRule="auto"/>
        <w:ind w:leftChars="139" w:left="867" w:hangingChars="222" w:hanging="533"/>
        <w:rPr>
          <w:rFonts w:eastAsia="標楷體"/>
        </w:rPr>
      </w:pPr>
      <w:r>
        <w:rPr>
          <w:rFonts w:eastAsia="標楷體" w:hint="eastAsia"/>
        </w:rPr>
        <w:t>分析</w:t>
      </w:r>
      <w:r>
        <w:rPr>
          <w:rFonts w:eastAsia="標楷體"/>
        </w:rPr>
        <w:t>:</w:t>
      </w:r>
      <w:r>
        <w:rPr>
          <w:rFonts w:eastAsia="標楷體" w:hint="eastAsia"/>
        </w:rPr>
        <w:t>大部分同學能夠求出</w:t>
      </w:r>
      <w:r>
        <w:rPr>
          <w:rFonts w:eastAsia="標楷體"/>
        </w:rPr>
        <w:t>1~100</w:t>
      </w:r>
      <w:r>
        <w:rPr>
          <w:rFonts w:eastAsia="標楷體" w:hint="eastAsia"/>
        </w:rPr>
        <w:t>的和、</w:t>
      </w:r>
      <w:r>
        <w:rPr>
          <w:rFonts w:eastAsia="標楷體"/>
        </w:rPr>
        <w:t>2</w:t>
      </w:r>
      <w:r>
        <w:rPr>
          <w:rFonts w:eastAsia="標楷體" w:hint="eastAsia"/>
        </w:rPr>
        <w:t>的倍數和、</w:t>
      </w:r>
      <w:r>
        <w:rPr>
          <w:rFonts w:eastAsia="標楷體"/>
        </w:rPr>
        <w:t>3</w:t>
      </w:r>
      <w:r>
        <w:rPr>
          <w:rFonts w:eastAsia="標楷體" w:hint="eastAsia"/>
        </w:rPr>
        <w:t>的倍數和，減去之後，沒能再加上多刪去的</w:t>
      </w:r>
      <w:r>
        <w:rPr>
          <w:rFonts w:eastAsia="標楷體"/>
        </w:rPr>
        <w:t>6</w:t>
      </w:r>
      <w:r>
        <w:rPr>
          <w:rFonts w:eastAsia="標楷體" w:hint="eastAsia"/>
        </w:rPr>
        <w:t>的倍數和。</w:t>
      </w:r>
    </w:p>
    <w:p w14:paraId="6491E399" w14:textId="77777777" w:rsidR="00743A36" w:rsidRDefault="00743A36" w:rsidP="00743A36">
      <w:pPr>
        <w:tabs>
          <w:tab w:val="left" w:pos="240"/>
        </w:tabs>
        <w:spacing w:line="360" w:lineRule="auto"/>
        <w:ind w:firstLineChars="50" w:firstLine="120"/>
        <w:rPr>
          <w:rFonts w:eastAsia="標楷體"/>
        </w:rPr>
      </w:pPr>
      <w:r>
        <w:rPr>
          <w:rFonts w:eastAsia="標楷體"/>
        </w:rPr>
        <w:t>14.</w:t>
      </w:r>
      <w:r>
        <w:rPr>
          <w:rFonts w:eastAsia="標楷體" w:hint="eastAsia"/>
        </w:rPr>
        <w:t>等差級數</w:t>
      </w:r>
      <w:r>
        <w:rPr>
          <w:rFonts w:eastAsia="標楷體"/>
          <w:i/>
          <w:color w:val="000000"/>
        </w:rPr>
        <w:t>S</w:t>
      </w:r>
      <w:r>
        <w:rPr>
          <w:rFonts w:eastAsia="標楷體"/>
          <w:i/>
          <w:color w:val="000000"/>
          <w:vertAlign w:val="subscript"/>
        </w:rPr>
        <w:t>n</w:t>
      </w:r>
      <w:r>
        <w:rPr>
          <w:rFonts w:eastAsia="標楷體" w:hint="eastAsia"/>
          <w:color w:val="000000"/>
        </w:rPr>
        <w:t>＝</w:t>
      </w:r>
      <w:r>
        <w:rPr>
          <w:rFonts w:eastAsia="標楷體"/>
        </w:rPr>
        <w:t>39</w:t>
      </w:r>
      <w:r>
        <w:rPr>
          <w:rFonts w:eastAsia="標楷體" w:hint="eastAsia"/>
        </w:rPr>
        <w:t>＋</w:t>
      </w:r>
      <w:r>
        <w:rPr>
          <w:rFonts w:eastAsia="標楷體"/>
        </w:rPr>
        <w:t>37</w:t>
      </w:r>
      <w:r>
        <w:rPr>
          <w:rFonts w:eastAsia="標楷體" w:hint="eastAsia"/>
        </w:rPr>
        <w:t>＋</w:t>
      </w:r>
      <w:r>
        <w:rPr>
          <w:rFonts w:eastAsia="標楷體"/>
        </w:rPr>
        <w:t>35</w:t>
      </w:r>
      <w:r>
        <w:rPr>
          <w:rFonts w:eastAsia="標楷體" w:hint="eastAsia"/>
        </w:rPr>
        <w:t>＋</w:t>
      </w:r>
      <w:r>
        <w:rPr>
          <w:rFonts w:eastAsia="標楷體"/>
        </w:rPr>
        <w:t>……</w:t>
      </w:r>
      <w:r>
        <w:rPr>
          <w:rFonts w:eastAsia="標楷體" w:hint="eastAsia"/>
        </w:rPr>
        <w:t>，前</w:t>
      </w:r>
      <w:r>
        <w:rPr>
          <w:rFonts w:eastAsia="標楷體"/>
          <w:i/>
          <w:iCs/>
        </w:rPr>
        <w:t>n</w:t>
      </w:r>
      <w:r>
        <w:rPr>
          <w:rFonts w:eastAsia="標楷體" w:hint="eastAsia"/>
        </w:rPr>
        <w:t>項的和為</w:t>
      </w:r>
      <w:r>
        <w:rPr>
          <w:rFonts w:eastAsia="標楷體"/>
        </w:rPr>
        <w:t>256</w:t>
      </w:r>
      <w:r>
        <w:rPr>
          <w:rFonts w:eastAsia="標楷體" w:hint="eastAsia"/>
        </w:rPr>
        <w:t>，則</w:t>
      </w:r>
      <w:r>
        <w:rPr>
          <w:rFonts w:eastAsia="標楷體"/>
          <w:i/>
          <w:iCs/>
        </w:rPr>
        <w:t>n</w:t>
      </w:r>
      <w:r>
        <w:rPr>
          <w:rFonts w:eastAsia="標楷體" w:hint="eastAsia"/>
          <w:iCs/>
        </w:rPr>
        <w:t>＝</w:t>
      </w:r>
      <w:r>
        <w:rPr>
          <w:rFonts w:eastAsia="標楷體"/>
        </w:rPr>
        <w:t>_____</w:t>
      </w:r>
      <w:r>
        <w:rPr>
          <w:rFonts w:eastAsia="標楷體" w:hint="eastAsia"/>
        </w:rPr>
        <w:t>。</w:t>
      </w:r>
    </w:p>
    <w:p w14:paraId="4BD55A72" w14:textId="77777777" w:rsidR="00743A36" w:rsidRDefault="00743A36" w:rsidP="00743A36">
      <w:pPr>
        <w:spacing w:line="360" w:lineRule="auto"/>
        <w:ind w:leftChars="139" w:left="867" w:hangingChars="222" w:hanging="533"/>
        <w:rPr>
          <w:rFonts w:eastAsia="標楷體"/>
        </w:rPr>
      </w:pPr>
      <w:r>
        <w:rPr>
          <w:rFonts w:eastAsia="標楷體" w:hint="eastAsia"/>
        </w:rPr>
        <w:t>分析</w:t>
      </w:r>
      <w:r>
        <w:rPr>
          <w:rFonts w:eastAsia="標楷體"/>
        </w:rPr>
        <w:t>:</w:t>
      </w:r>
      <w:r>
        <w:rPr>
          <w:rFonts w:eastAsia="標楷體" w:hint="eastAsia"/>
        </w:rPr>
        <w:t>此題有</w:t>
      </w:r>
      <w:r>
        <w:rPr>
          <w:rFonts w:eastAsia="標楷體"/>
        </w:rPr>
        <w:t>2</w:t>
      </w:r>
      <w:r>
        <w:rPr>
          <w:rFonts w:eastAsia="標楷體" w:hint="eastAsia"/>
        </w:rPr>
        <w:t>個答案符合題意。大部分同學能回答出一個答案</w:t>
      </w:r>
      <w:r>
        <w:rPr>
          <w:rFonts w:eastAsia="標楷體"/>
        </w:rPr>
        <w:t>(</w:t>
      </w:r>
      <w:r>
        <w:rPr>
          <w:rFonts w:eastAsia="標楷體" w:hint="eastAsia"/>
        </w:rPr>
        <w:t>數字累加</w:t>
      </w:r>
      <w:r>
        <w:rPr>
          <w:rFonts w:eastAsia="標楷體"/>
        </w:rPr>
        <w:t>)</w:t>
      </w:r>
      <w:r>
        <w:rPr>
          <w:rFonts w:eastAsia="標楷體" w:hint="eastAsia"/>
        </w:rPr>
        <w:t>，但要求出另一個答案，須利用等差級數和的公式，才能正確求出。</w:t>
      </w:r>
    </w:p>
    <w:p w14:paraId="52FB968A" w14:textId="77777777" w:rsidR="00743A36" w:rsidRDefault="00743A36" w:rsidP="00743A36">
      <w:pPr>
        <w:spacing w:line="360" w:lineRule="auto"/>
        <w:ind w:leftChars="139" w:left="867" w:hangingChars="222" w:hanging="533"/>
        <w:rPr>
          <w:rFonts w:eastAsia="標楷體"/>
        </w:rPr>
      </w:pPr>
    </w:p>
    <w:p w14:paraId="18CAFEC8" w14:textId="77777777" w:rsidR="00743A36" w:rsidRDefault="00743A36" w:rsidP="00743A36">
      <w:pPr>
        <w:spacing w:line="360" w:lineRule="auto"/>
        <w:ind w:leftChars="64" w:left="713" w:hangingChars="233" w:hanging="559"/>
        <w:rPr>
          <w:rFonts w:eastAsia="標楷體"/>
        </w:rPr>
      </w:pPr>
      <w:r>
        <w:rPr>
          <w:rFonts w:eastAsia="標楷體" w:hint="eastAsia"/>
        </w:rPr>
        <w:t>計算題</w:t>
      </w:r>
    </w:p>
    <w:p w14:paraId="3E9CFF8B" w14:textId="77777777" w:rsidR="00743A36" w:rsidRDefault="00743A36" w:rsidP="00743A36">
      <w:pPr>
        <w:tabs>
          <w:tab w:val="left" w:pos="240"/>
        </w:tabs>
        <w:spacing w:line="360" w:lineRule="auto"/>
        <w:ind w:leftChars="50" w:left="348" w:hangingChars="95" w:hanging="228"/>
        <w:rPr>
          <w:rFonts w:eastAsia="標楷體"/>
        </w:rPr>
      </w:pPr>
      <w:r>
        <w:rPr>
          <w:rFonts w:eastAsia="標楷體"/>
        </w:rPr>
        <w:t>3.</w:t>
      </w:r>
      <w:r>
        <w:rPr>
          <w:rFonts w:eastAsia="標楷體" w:hint="eastAsia"/>
        </w:rPr>
        <w:t>花農欲將</w:t>
      </w:r>
      <w:r>
        <w:rPr>
          <w:rFonts w:eastAsia="標楷體"/>
        </w:rPr>
        <w:t>40</w:t>
      </w:r>
      <w:r>
        <w:rPr>
          <w:rFonts w:eastAsia="標楷體" w:hint="eastAsia"/>
        </w:rPr>
        <w:t>公尺的繩子圍成一個長方形花圃，繩子全部利用且不重疊，若長為</w:t>
      </w:r>
      <w:r>
        <w:rPr>
          <w:rFonts w:eastAsia="標楷體"/>
          <w:i/>
          <w:iCs/>
        </w:rPr>
        <w:t>x</w:t>
      </w:r>
      <w:r>
        <w:rPr>
          <w:rFonts w:eastAsia="標楷體" w:hint="eastAsia"/>
        </w:rPr>
        <w:t>公尺，面積為</w:t>
      </w:r>
      <w:r>
        <w:rPr>
          <w:rFonts w:eastAsia="標楷體"/>
          <w:i/>
          <w:iCs/>
        </w:rPr>
        <w:t>y</w:t>
      </w:r>
      <w:r>
        <w:rPr>
          <w:rFonts w:eastAsia="標楷體" w:hint="eastAsia"/>
        </w:rPr>
        <w:t>平方公尺</w:t>
      </w:r>
      <w:r>
        <w:rPr>
          <w:rFonts w:eastAsia="標楷體"/>
        </w:rPr>
        <w:t>:</w:t>
      </w:r>
      <w:r>
        <w:rPr>
          <w:rFonts w:eastAsia="標楷體"/>
        </w:rPr>
        <w:tab/>
      </w:r>
      <w:r>
        <w:rPr>
          <w:rFonts w:eastAsia="標楷體"/>
        </w:rPr>
        <w:tab/>
        <w:t>(1)</w:t>
      </w:r>
      <w:r>
        <w:rPr>
          <w:rFonts w:eastAsia="標楷體"/>
          <w:i/>
          <w:iCs/>
        </w:rPr>
        <w:t>y</w:t>
      </w:r>
      <w:r>
        <w:rPr>
          <w:rFonts w:eastAsia="標楷體" w:hint="eastAsia"/>
          <w:iCs/>
        </w:rPr>
        <w:t>與</w:t>
      </w:r>
      <w:r>
        <w:rPr>
          <w:rFonts w:eastAsia="標楷體"/>
          <w:i/>
          <w:iCs/>
        </w:rPr>
        <w:t>x</w:t>
      </w:r>
      <w:r>
        <w:rPr>
          <w:rFonts w:eastAsia="標楷體" w:hint="eastAsia"/>
          <w:iCs/>
        </w:rPr>
        <w:t>的關係式</w:t>
      </w:r>
      <w:r>
        <w:rPr>
          <w:rFonts w:eastAsia="標楷體" w:hint="eastAsia"/>
        </w:rPr>
        <w:t>為何</w:t>
      </w:r>
      <w:r>
        <w:rPr>
          <w:rFonts w:eastAsia="標楷體"/>
        </w:rPr>
        <w:t>?</w:t>
      </w:r>
      <w:r>
        <w:rPr>
          <w:rFonts w:eastAsia="標楷體"/>
        </w:rPr>
        <w:tab/>
        <w:t>(2)</w:t>
      </w:r>
      <w:r>
        <w:rPr>
          <w:rFonts w:eastAsia="標楷體" w:hint="eastAsia"/>
        </w:rPr>
        <w:t>長為</w:t>
      </w:r>
      <w:r>
        <w:rPr>
          <w:rFonts w:eastAsia="標楷體"/>
        </w:rPr>
        <w:t>6</w:t>
      </w:r>
      <w:r>
        <w:rPr>
          <w:rFonts w:eastAsia="標楷體" w:hint="eastAsia"/>
          <w:iCs/>
        </w:rPr>
        <w:t>公尺</w:t>
      </w:r>
      <w:r>
        <w:rPr>
          <w:rFonts w:eastAsia="標楷體" w:hint="eastAsia"/>
        </w:rPr>
        <w:t>，面積為多少平方公尺</w:t>
      </w:r>
      <w:r>
        <w:rPr>
          <w:rFonts w:eastAsia="標楷體"/>
        </w:rPr>
        <w:t>?</w:t>
      </w:r>
    </w:p>
    <w:p w14:paraId="28045CE0" w14:textId="77777777" w:rsidR="00743A36" w:rsidRDefault="00743A36" w:rsidP="00743A36">
      <w:pPr>
        <w:spacing w:line="360" w:lineRule="auto"/>
        <w:ind w:leftChars="139" w:left="867" w:hangingChars="222" w:hanging="533"/>
        <w:rPr>
          <w:rFonts w:eastAsia="標楷體"/>
        </w:rPr>
      </w:pPr>
      <w:r>
        <w:rPr>
          <w:rFonts w:eastAsia="標楷體" w:hint="eastAsia"/>
        </w:rPr>
        <w:t>分析</w:t>
      </w:r>
      <w:r>
        <w:rPr>
          <w:rFonts w:eastAsia="標楷體"/>
        </w:rPr>
        <w:t>:</w:t>
      </w:r>
      <w:r>
        <w:rPr>
          <w:rFonts w:eastAsia="標楷體" w:hint="eastAsia"/>
        </w:rPr>
        <w:t>同學對於根據題意列出</w:t>
      </w:r>
      <w:r>
        <w:rPr>
          <w:rFonts w:eastAsia="標楷體"/>
          <w:i/>
        </w:rPr>
        <w:t>y</w:t>
      </w:r>
      <w:r>
        <w:rPr>
          <w:rFonts w:eastAsia="標楷體" w:hint="eastAsia"/>
        </w:rPr>
        <w:t>與</w:t>
      </w:r>
      <w:r>
        <w:rPr>
          <w:rFonts w:eastAsia="標楷體"/>
          <w:i/>
        </w:rPr>
        <w:t>x</w:t>
      </w:r>
      <w:r>
        <w:rPr>
          <w:rFonts w:eastAsia="標楷體" w:hint="eastAsia"/>
        </w:rPr>
        <w:t>的函數關係式的能力，還需要再加強。本題中，有些同學未能正確寫出第</w:t>
      </w:r>
      <w:r>
        <w:rPr>
          <w:rFonts w:eastAsia="標楷體"/>
        </w:rPr>
        <w:t>1</w:t>
      </w:r>
      <w:r>
        <w:rPr>
          <w:rFonts w:eastAsia="標楷體" w:hint="eastAsia"/>
        </w:rPr>
        <w:t>小題的關係式，但能做對第</w:t>
      </w:r>
      <w:r>
        <w:rPr>
          <w:rFonts w:eastAsia="標楷體"/>
        </w:rPr>
        <w:t>2</w:t>
      </w:r>
      <w:r>
        <w:rPr>
          <w:rFonts w:eastAsia="標楷體" w:hint="eastAsia"/>
        </w:rPr>
        <w:t>小題的面積。</w:t>
      </w:r>
    </w:p>
    <w:p w14:paraId="2A2DAE8C" w14:textId="4BEE22AE" w:rsidR="00743A36" w:rsidRPr="00B7795C" w:rsidRDefault="00B7795C" w:rsidP="00743A36">
      <w:pPr>
        <w:pStyle w:val="10"/>
        <w:spacing w:line="240" w:lineRule="auto"/>
        <w:ind w:leftChars="100" w:left="240" w:firstLineChars="0" w:firstLine="0"/>
        <w:rPr>
          <w:rFonts w:ascii="標楷體" w:eastAsia="標楷體" w:hAnsi="標楷體" w:hint="eastAsia"/>
          <w:bdr w:val="single" w:sz="4" w:space="0" w:color="auto"/>
        </w:rPr>
      </w:pPr>
      <w:r w:rsidRPr="00B7795C">
        <w:rPr>
          <w:rFonts w:ascii="標楷體" w:eastAsia="標楷體" w:hAnsi="標楷體" w:hint="eastAsia"/>
          <w:bdr w:val="single" w:sz="4" w:space="0" w:color="auto"/>
        </w:rPr>
        <w:t>國九試題分析</w:t>
      </w:r>
    </w:p>
    <w:p w14:paraId="09B55A9C" w14:textId="77777777" w:rsidR="00B7795C" w:rsidRPr="00C342D1" w:rsidRDefault="00B7795C" w:rsidP="00B7795C">
      <w:pPr>
        <w:kinsoku w:val="0"/>
        <w:overflowPunct w:val="0"/>
        <w:autoSpaceDE w:val="0"/>
        <w:autoSpaceDN w:val="0"/>
        <w:ind w:left="510" w:rightChars="-126" w:right="-302" w:hanging="510"/>
        <w:jc w:val="center"/>
        <w:outlineLvl w:val="0"/>
        <w:rPr>
          <w:rFonts w:ascii="標楷體" w:eastAsia="標楷體" w:hAnsi="標楷體"/>
          <w:b/>
          <w:bCs/>
          <w:sz w:val="28"/>
          <w:szCs w:val="28"/>
        </w:rPr>
      </w:pPr>
      <w:r w:rsidRPr="00C342D1">
        <w:rPr>
          <w:rFonts w:ascii="標楷體" w:eastAsia="標楷體" w:hAnsi="標楷體" w:hint="eastAsia"/>
          <w:b/>
          <w:bCs/>
          <w:sz w:val="28"/>
          <w:szCs w:val="28"/>
        </w:rPr>
        <w:lastRenderedPageBreak/>
        <w:t>1</w:t>
      </w:r>
      <w:r w:rsidRPr="00C342D1">
        <w:rPr>
          <w:rFonts w:ascii="標楷體" w:eastAsia="標楷體" w:hAnsi="標楷體"/>
          <w:b/>
          <w:bCs/>
          <w:sz w:val="28"/>
          <w:szCs w:val="28"/>
        </w:rPr>
        <w:t>1</w:t>
      </w:r>
      <w:r>
        <w:rPr>
          <w:rFonts w:ascii="標楷體" w:eastAsia="標楷體" w:hAnsi="標楷體"/>
          <w:b/>
          <w:bCs/>
          <w:sz w:val="28"/>
          <w:szCs w:val="28"/>
        </w:rPr>
        <w:t>3</w:t>
      </w:r>
      <w:r w:rsidRPr="00C342D1">
        <w:rPr>
          <w:rFonts w:ascii="標楷體" w:eastAsia="標楷體" w:hAnsi="標楷體"/>
          <w:b/>
          <w:bCs/>
          <w:sz w:val="28"/>
          <w:szCs w:val="28"/>
        </w:rPr>
        <w:t>-2</w:t>
      </w:r>
      <w:r w:rsidRPr="00C342D1">
        <w:rPr>
          <w:rFonts w:ascii="標楷體" w:eastAsia="標楷體" w:hAnsi="標楷體" w:hint="eastAsia"/>
          <w:b/>
          <w:bCs/>
          <w:sz w:val="28"/>
          <w:szCs w:val="28"/>
        </w:rPr>
        <w:t>國</w:t>
      </w:r>
      <w:r>
        <w:rPr>
          <w:rFonts w:ascii="標楷體" w:eastAsia="標楷體" w:hAnsi="標楷體" w:hint="eastAsia"/>
          <w:b/>
          <w:bCs/>
          <w:sz w:val="28"/>
          <w:szCs w:val="28"/>
        </w:rPr>
        <w:t>九</w:t>
      </w:r>
      <w:r w:rsidRPr="00C342D1">
        <w:rPr>
          <w:rFonts w:ascii="標楷體" w:eastAsia="標楷體" w:hAnsi="標楷體" w:hint="eastAsia"/>
          <w:b/>
          <w:bCs/>
          <w:sz w:val="28"/>
          <w:szCs w:val="28"/>
        </w:rPr>
        <w:t>第一次段考數學試題分析</w:t>
      </w:r>
    </w:p>
    <w:p w14:paraId="0D61CDA5" w14:textId="77777777" w:rsidR="00B7795C" w:rsidRPr="00D951F5" w:rsidRDefault="00B7795C" w:rsidP="00B7795C">
      <w:pPr>
        <w:numPr>
          <w:ilvl w:val="0"/>
          <w:numId w:val="2"/>
        </w:numPr>
        <w:kinsoku w:val="0"/>
        <w:overflowPunct w:val="0"/>
        <w:autoSpaceDE w:val="0"/>
        <w:autoSpaceDN w:val="0"/>
        <w:ind w:rightChars="-126" w:right="-302"/>
        <w:outlineLvl w:val="0"/>
        <w:rPr>
          <w:rFonts w:ascii="標楷體" w:eastAsia="標楷體" w:hAnsi="標楷體"/>
          <w:b/>
          <w:bCs/>
          <w:color w:val="000000"/>
        </w:rPr>
      </w:pPr>
      <w:r w:rsidRPr="00AB0B41">
        <w:rPr>
          <w:rFonts w:ascii="標楷體" w:eastAsia="標楷體" w:hAnsi="標楷體" w:hint="eastAsia"/>
          <w:b/>
          <w:bCs/>
          <w:color w:val="000000"/>
        </w:rPr>
        <w:t>填充</w:t>
      </w:r>
      <w:r w:rsidRPr="00D951F5">
        <w:rPr>
          <w:rFonts w:ascii="標楷體" w:eastAsia="標楷體" w:hAnsi="標楷體" w:hint="eastAsia"/>
          <w:b/>
          <w:bCs/>
          <w:color w:val="000000"/>
        </w:rPr>
        <w:t>題：</w:t>
      </w:r>
    </w:p>
    <w:p w14:paraId="7C1AE48A" w14:textId="77777777" w:rsidR="00B7795C" w:rsidRPr="007079AD" w:rsidRDefault="00B7795C" w:rsidP="00B7795C">
      <w:pPr>
        <w:pStyle w:val="ab"/>
        <w:ind w:leftChars="59" w:left="567" w:hangingChars="177" w:hanging="425"/>
      </w:pPr>
      <w:r>
        <w:rPr>
          <w:rFonts w:eastAsia="標楷體" w:hint="eastAsia"/>
        </w:rPr>
        <w:t>2</w:t>
      </w:r>
      <w:r>
        <w:rPr>
          <w:rFonts w:eastAsia="標楷體"/>
        </w:rPr>
        <w:t>.</w:t>
      </w:r>
      <w:r w:rsidRPr="00B047FE">
        <w:rPr>
          <w:rFonts w:eastAsia="標楷體"/>
        </w:rPr>
        <w:t>下列</w:t>
      </w:r>
      <w:r>
        <w:rPr>
          <w:rFonts w:eastAsia="標楷體" w:hint="eastAsia"/>
        </w:rPr>
        <w:t>關</w:t>
      </w:r>
      <w:r w:rsidRPr="007079AD">
        <w:rPr>
          <w:rFonts w:eastAsia="標楷體" w:hint="eastAsia"/>
        </w:rPr>
        <w:t>於</w:t>
      </w:r>
      <w:r w:rsidRPr="007079AD">
        <w:rPr>
          <w:rFonts w:eastAsia="標楷體"/>
        </w:rPr>
        <w:t>二次函數</w:t>
      </w:r>
      <w:r w:rsidRPr="007079AD">
        <w:rPr>
          <w:rFonts w:hint="eastAsia"/>
          <w:i/>
        </w:rPr>
        <w:t>y</w:t>
      </w:r>
      <w:r w:rsidRPr="007079AD">
        <w:rPr>
          <w:rFonts w:hint="eastAsia"/>
        </w:rPr>
        <w:t>＝－</w:t>
      </w:r>
      <w:bookmarkStart w:id="0" w:name="_Hlk192729304"/>
      <w:r w:rsidRPr="007079AD">
        <w:rPr>
          <w:rFonts w:hint="eastAsia"/>
        </w:rPr>
        <w:t>6(</w:t>
      </w:r>
      <w:r w:rsidRPr="007079AD">
        <w:rPr>
          <w:rFonts w:hint="eastAsia"/>
          <w:i/>
        </w:rPr>
        <w:t>x</w:t>
      </w:r>
      <w:r w:rsidRPr="007079AD">
        <w:rPr>
          <w:rFonts w:hint="eastAsia"/>
        </w:rPr>
        <w:t>－</w:t>
      </w:r>
      <w:r w:rsidRPr="007079AD">
        <w:t>5</w:t>
      </w:r>
      <w:r w:rsidRPr="007079AD">
        <w:rPr>
          <w:rFonts w:hint="eastAsia"/>
        </w:rPr>
        <w:t>)</w:t>
      </w:r>
      <w:r w:rsidRPr="007079AD">
        <w:rPr>
          <w:rFonts w:hint="eastAsia"/>
          <w:vertAlign w:val="superscript"/>
        </w:rPr>
        <w:t>2</w:t>
      </w:r>
      <w:r w:rsidRPr="007079AD">
        <w:rPr>
          <w:rFonts w:hint="eastAsia"/>
        </w:rPr>
        <w:t>＋</w:t>
      </w:r>
      <w:r w:rsidRPr="007079AD">
        <w:rPr>
          <w:rFonts w:hint="eastAsia"/>
        </w:rPr>
        <w:t>2</w:t>
      </w:r>
      <w:bookmarkEnd w:id="0"/>
      <w:r w:rsidRPr="007079AD">
        <w:rPr>
          <w:rFonts w:eastAsia="標楷體" w:hint="eastAsia"/>
        </w:rPr>
        <w:t>的</w:t>
      </w:r>
      <w:r w:rsidRPr="007079AD">
        <w:rPr>
          <w:rFonts w:eastAsia="標楷體"/>
        </w:rPr>
        <w:t>敘述</w:t>
      </w:r>
      <w:r w:rsidRPr="007079AD">
        <w:rPr>
          <w:rFonts w:ascii="Symbol" w:hAnsi="Symbol"/>
        </w:rPr>
        <w:t>，</w:t>
      </w:r>
      <w:r w:rsidRPr="007079AD">
        <w:rPr>
          <w:rFonts w:eastAsia="標楷體" w:hint="eastAsia"/>
        </w:rPr>
        <w:t>那些</w:t>
      </w:r>
      <w:r w:rsidRPr="007079AD">
        <w:rPr>
          <w:rFonts w:eastAsia="標楷體"/>
        </w:rPr>
        <w:t>正確？</w:t>
      </w:r>
      <w:r w:rsidRPr="007079AD">
        <w:t xml:space="preserve"> </w:t>
      </w:r>
    </w:p>
    <w:p w14:paraId="2EBE8BC7" w14:textId="77777777" w:rsidR="00B7795C" w:rsidRPr="00C851E2" w:rsidRDefault="00B7795C" w:rsidP="00B7795C">
      <w:pPr>
        <w:pStyle w:val="ab"/>
        <w:snapToGrid w:val="0"/>
        <w:ind w:leftChars="177" w:left="425"/>
        <w:rPr>
          <w:rFonts w:eastAsia="標楷體"/>
        </w:rPr>
      </w:pPr>
      <w:r w:rsidRPr="007079AD">
        <w:rPr>
          <w:rFonts w:eastAsia="標楷體"/>
          <w:b/>
          <w:bCs/>
        </w:rPr>
        <w:t>(B)</w:t>
      </w:r>
      <w:r w:rsidRPr="007079AD">
        <w:rPr>
          <w:rFonts w:eastAsia="標楷體"/>
        </w:rPr>
        <w:t>與</w:t>
      </w:r>
      <w:r w:rsidRPr="007079AD">
        <w:rPr>
          <w:rFonts w:eastAsia="標楷體"/>
          <w:i/>
        </w:rPr>
        <w:t>y</w:t>
      </w:r>
      <w:r w:rsidRPr="007079AD">
        <w:rPr>
          <w:rFonts w:eastAsia="標楷體"/>
        </w:rPr>
        <w:t>＝</w:t>
      </w:r>
      <w:r w:rsidRPr="007079AD">
        <w:rPr>
          <w:rFonts w:eastAsia="標楷體"/>
        </w:rPr>
        <w:t>6(</w:t>
      </w:r>
      <w:r w:rsidRPr="007079AD">
        <w:rPr>
          <w:rFonts w:eastAsia="標楷體"/>
          <w:i/>
        </w:rPr>
        <w:t>x</w:t>
      </w:r>
      <w:r w:rsidRPr="007079AD">
        <w:rPr>
          <w:rFonts w:eastAsia="標楷體"/>
        </w:rPr>
        <w:t>－</w:t>
      </w:r>
      <w:r w:rsidRPr="007079AD">
        <w:rPr>
          <w:rFonts w:eastAsia="標楷體"/>
        </w:rPr>
        <w:t>5)</w:t>
      </w:r>
      <w:r w:rsidRPr="007079AD">
        <w:rPr>
          <w:rFonts w:eastAsia="標楷體"/>
          <w:vertAlign w:val="superscript"/>
        </w:rPr>
        <w:t>2</w:t>
      </w:r>
      <w:r w:rsidRPr="007079AD">
        <w:rPr>
          <w:rFonts w:eastAsia="標楷體"/>
        </w:rPr>
        <w:t>＋</w:t>
      </w:r>
      <w:r w:rsidRPr="007079AD">
        <w:rPr>
          <w:rFonts w:eastAsia="標楷體"/>
        </w:rPr>
        <w:t>2</w:t>
      </w:r>
      <w:r w:rsidRPr="007079AD">
        <w:rPr>
          <w:rFonts w:eastAsia="標楷體"/>
        </w:rPr>
        <w:t>的圖形是以</w:t>
      </w:r>
      <w:r w:rsidRPr="007079AD">
        <w:rPr>
          <w:rFonts w:eastAsia="標楷體"/>
          <w:i/>
        </w:rPr>
        <w:t>y</w:t>
      </w:r>
      <w:r w:rsidRPr="007079AD">
        <w:rPr>
          <w:rFonts w:eastAsia="標楷體"/>
        </w:rPr>
        <w:t>＝</w:t>
      </w:r>
      <w:r w:rsidRPr="007079AD">
        <w:rPr>
          <w:rFonts w:eastAsia="標楷體"/>
        </w:rPr>
        <w:t>2</w:t>
      </w:r>
      <w:r w:rsidRPr="007079AD">
        <w:rPr>
          <w:rFonts w:eastAsia="標楷體"/>
        </w:rPr>
        <w:t>為對稱軸的對稱圖形</w:t>
      </w:r>
    </w:p>
    <w:p w14:paraId="5F051EB1" w14:textId="77777777" w:rsidR="00B7795C" w:rsidRPr="00D41577" w:rsidRDefault="00B7795C" w:rsidP="00B7795C">
      <w:pPr>
        <w:pStyle w:val="ab"/>
        <w:ind w:leftChars="59" w:left="142"/>
        <w:rPr>
          <w:rFonts w:eastAsia="標楷體"/>
          <w:i/>
        </w:rPr>
      </w:pPr>
    </w:p>
    <w:p w14:paraId="62775E7D" w14:textId="77777777" w:rsidR="00B7795C" w:rsidRDefault="00B7795C" w:rsidP="00B7795C">
      <w:pPr>
        <w:pStyle w:val="ab"/>
        <w:ind w:leftChars="59" w:left="850" w:hangingChars="295" w:hanging="708"/>
        <w:rPr>
          <w:rFonts w:eastAsia="標楷體"/>
        </w:rPr>
      </w:pPr>
      <w:r>
        <w:rPr>
          <w:rFonts w:eastAsia="標楷體" w:hint="eastAsia"/>
        </w:rPr>
        <w:t>分析：</w:t>
      </w:r>
      <w:r w:rsidRPr="00582537">
        <w:rPr>
          <w:rFonts w:eastAsia="標楷體"/>
          <w:b/>
          <w:bCs/>
        </w:rPr>
        <w:t>(</w:t>
      </w:r>
      <w:r>
        <w:rPr>
          <w:rFonts w:eastAsia="標楷體"/>
          <w:b/>
          <w:bCs/>
        </w:rPr>
        <w:t>B</w:t>
      </w:r>
      <w:r w:rsidRPr="00582537">
        <w:rPr>
          <w:rFonts w:eastAsia="標楷體"/>
          <w:b/>
          <w:bCs/>
        </w:rPr>
        <w:t>)</w:t>
      </w:r>
      <w:r w:rsidRPr="00D41577">
        <w:rPr>
          <w:rFonts w:eastAsia="標楷體" w:hint="eastAsia"/>
        </w:rPr>
        <w:t>為</w:t>
      </w:r>
      <w:r>
        <w:rPr>
          <w:rFonts w:eastAsia="標楷體" w:hint="eastAsia"/>
        </w:rPr>
        <w:t>正確敘述，但學生在判斷此選項時，看到兩函數</w:t>
      </w:r>
      <w:r w:rsidRPr="007079AD">
        <w:rPr>
          <w:rFonts w:hint="eastAsia"/>
          <w:i/>
        </w:rPr>
        <w:t>x</w:t>
      </w:r>
      <w:r w:rsidRPr="007079AD">
        <w:rPr>
          <w:rFonts w:hint="eastAsia"/>
          <w:vertAlign w:val="superscript"/>
        </w:rPr>
        <w:t>2</w:t>
      </w:r>
      <w:r>
        <w:rPr>
          <w:rFonts w:eastAsia="標楷體" w:hint="eastAsia"/>
        </w:rPr>
        <w:t>係數是相反數，就直觀認定</w:t>
      </w:r>
      <w:r w:rsidRPr="007079AD">
        <w:rPr>
          <w:rFonts w:eastAsia="標楷體"/>
          <w:i/>
        </w:rPr>
        <w:t>y</w:t>
      </w:r>
      <w:r>
        <w:rPr>
          <w:rFonts w:eastAsia="標楷體" w:hint="eastAsia"/>
        </w:rPr>
        <w:t>軸是</w:t>
      </w:r>
      <w:r w:rsidRPr="007079AD">
        <w:rPr>
          <w:rFonts w:eastAsia="標楷體"/>
        </w:rPr>
        <w:t>對稱軸</w:t>
      </w:r>
      <w:r>
        <w:rPr>
          <w:rFonts w:eastAsia="標楷體" w:hint="eastAsia"/>
        </w:rPr>
        <w:t>，忘記頂點不是在</w:t>
      </w:r>
      <w:r w:rsidRPr="007079AD">
        <w:rPr>
          <w:rFonts w:hint="eastAsia"/>
          <w:i/>
        </w:rPr>
        <w:t>x</w:t>
      </w:r>
      <w:r>
        <w:rPr>
          <w:rFonts w:eastAsia="標楷體" w:hint="eastAsia"/>
        </w:rPr>
        <w:t>軸上。</w:t>
      </w:r>
    </w:p>
    <w:p w14:paraId="1870DAB9" w14:textId="77777777" w:rsidR="00B7795C" w:rsidRDefault="00B7795C" w:rsidP="00B7795C">
      <w:pPr>
        <w:pStyle w:val="ab"/>
        <w:ind w:leftChars="59" w:left="142"/>
        <w:rPr>
          <w:rFonts w:eastAsia="標楷體"/>
        </w:rPr>
      </w:pPr>
    </w:p>
    <w:p w14:paraId="3C83A19B" w14:textId="77777777" w:rsidR="00B7795C" w:rsidRPr="00B047FE" w:rsidRDefault="00B7795C" w:rsidP="00B7795C">
      <w:pPr>
        <w:pStyle w:val="ab"/>
        <w:ind w:leftChars="59" w:left="567" w:hangingChars="177" w:hanging="425"/>
        <w:rPr>
          <w:rFonts w:eastAsia="標楷體"/>
        </w:rPr>
      </w:pPr>
      <w:r>
        <w:rPr>
          <w:rFonts w:eastAsia="標楷體"/>
        </w:rPr>
        <w:t>3.</w:t>
      </w:r>
      <w:r w:rsidRPr="00B047FE">
        <w:rPr>
          <w:rFonts w:eastAsia="標楷體"/>
        </w:rPr>
        <w:t>下列</w:t>
      </w:r>
      <w:r>
        <w:rPr>
          <w:rFonts w:eastAsia="標楷體" w:hint="eastAsia"/>
        </w:rPr>
        <w:t>關於資料分析的</w:t>
      </w:r>
      <w:r w:rsidRPr="00B047FE">
        <w:rPr>
          <w:rFonts w:eastAsia="標楷體"/>
        </w:rPr>
        <w:t>敘述</w:t>
      </w:r>
      <w:r>
        <w:rPr>
          <w:rFonts w:eastAsia="標楷體" w:hint="eastAsia"/>
        </w:rPr>
        <w:t>，</w:t>
      </w:r>
      <w:r w:rsidRPr="00B047FE">
        <w:rPr>
          <w:rFonts w:eastAsia="標楷體"/>
        </w:rPr>
        <w:t>哪些正確？答</w:t>
      </w:r>
      <w:r>
        <w:rPr>
          <w:rFonts w:eastAsia="標楷體" w:hint="eastAsia"/>
        </w:rPr>
        <w:t>：</w:t>
      </w:r>
      <w:r w:rsidRPr="00B047FE">
        <w:rPr>
          <w:rFonts w:eastAsia="標楷體"/>
        </w:rPr>
        <w:t>_______________</w:t>
      </w:r>
      <w:r w:rsidRPr="00B047FE">
        <w:rPr>
          <w:rFonts w:eastAsia="標楷體"/>
        </w:rPr>
        <w:t>。</w:t>
      </w:r>
      <w:r w:rsidRPr="00B047FE">
        <w:rPr>
          <w:rFonts w:eastAsia="標楷體"/>
          <w:lang w:val="zh-TW"/>
        </w:rPr>
        <w:t>(</w:t>
      </w:r>
      <w:r w:rsidRPr="00B047FE">
        <w:rPr>
          <w:rFonts w:eastAsia="標楷體"/>
          <w:b/>
          <w:bCs/>
          <w:u w:val="wave"/>
          <w:lang w:val="zh-TW"/>
        </w:rPr>
        <w:t>答案不只一個</w:t>
      </w:r>
      <w:r w:rsidRPr="00B047FE">
        <w:rPr>
          <w:rFonts w:eastAsia="標楷體"/>
          <w:lang w:val="zh-TW"/>
        </w:rPr>
        <w:t>)</w:t>
      </w:r>
    </w:p>
    <w:p w14:paraId="20DB8C34" w14:textId="77777777" w:rsidR="00B7795C" w:rsidRPr="004F5804" w:rsidRDefault="00B7795C" w:rsidP="00B7795C">
      <w:pPr>
        <w:pStyle w:val="ab"/>
        <w:snapToGrid w:val="0"/>
        <w:ind w:leftChars="177" w:left="425"/>
        <w:rPr>
          <w:rFonts w:eastAsia="標楷體"/>
          <w:b/>
          <w:bCs/>
        </w:rPr>
      </w:pPr>
      <w:r w:rsidRPr="004F5804">
        <w:rPr>
          <w:rFonts w:eastAsia="標楷體"/>
          <w:b/>
          <w:bCs/>
        </w:rPr>
        <w:t>(B)</w:t>
      </w:r>
      <w:r w:rsidRPr="007079AD">
        <w:rPr>
          <w:rFonts w:eastAsia="標楷體"/>
        </w:rPr>
        <w:t>通常全距愈小表示資料愈集中，全距愈大表示資料愈分散</w:t>
      </w:r>
    </w:p>
    <w:p w14:paraId="219E7904" w14:textId="77777777" w:rsidR="00B7795C" w:rsidRPr="0012118E" w:rsidRDefault="00B7795C" w:rsidP="00B7795C">
      <w:pPr>
        <w:pStyle w:val="ab"/>
        <w:ind w:leftChars="59" w:left="567" w:hangingChars="177" w:hanging="425"/>
        <w:rPr>
          <w:rFonts w:eastAsia="標楷體"/>
        </w:rPr>
      </w:pPr>
    </w:p>
    <w:p w14:paraId="579544ED" w14:textId="77777777" w:rsidR="00B7795C" w:rsidRDefault="00B7795C" w:rsidP="00B7795C">
      <w:pPr>
        <w:pStyle w:val="ab"/>
        <w:ind w:leftChars="59" w:left="850" w:hangingChars="295" w:hanging="708"/>
        <w:rPr>
          <w:rFonts w:eastAsia="標楷體"/>
        </w:rPr>
      </w:pPr>
      <w:r>
        <w:rPr>
          <w:rFonts w:eastAsia="標楷體" w:hint="eastAsia"/>
        </w:rPr>
        <w:t>分析：此選項敘述為課本內介紹全距時的說明，多數學生答題時僅想到特例，未注意到題目敘述條件為通常情況。</w:t>
      </w:r>
    </w:p>
    <w:p w14:paraId="148213F6" w14:textId="77777777" w:rsidR="00B7795C" w:rsidRDefault="00B7795C" w:rsidP="00B7795C">
      <w:pPr>
        <w:pStyle w:val="ab"/>
        <w:ind w:leftChars="59" w:left="142"/>
        <w:rPr>
          <w:rFonts w:eastAsia="標楷體"/>
        </w:rPr>
      </w:pPr>
    </w:p>
    <w:p w14:paraId="5D44925E" w14:textId="77777777" w:rsidR="00B7795C" w:rsidRPr="00B12E18" w:rsidRDefault="00B7795C" w:rsidP="00B7795C">
      <w:pPr>
        <w:numPr>
          <w:ilvl w:val="0"/>
          <w:numId w:val="2"/>
        </w:numPr>
        <w:kinsoku w:val="0"/>
        <w:overflowPunct w:val="0"/>
        <w:autoSpaceDE w:val="0"/>
        <w:autoSpaceDN w:val="0"/>
        <w:ind w:rightChars="-126" w:right="-302"/>
        <w:outlineLvl w:val="0"/>
        <w:rPr>
          <w:rFonts w:ascii="標楷體" w:eastAsia="標楷體" w:hAnsi="標楷體"/>
          <w:b/>
          <w:bCs/>
          <w:color w:val="000000"/>
        </w:rPr>
      </w:pPr>
      <w:r>
        <w:rPr>
          <w:rFonts w:eastAsia="標楷體" w:hint="eastAsia"/>
        </w:rPr>
        <w:t>計算題：</w:t>
      </w:r>
    </w:p>
    <w:p w14:paraId="2AAFFD5C" w14:textId="77777777" w:rsidR="00B7795C" w:rsidRPr="00BA469B" w:rsidRDefault="00B7795C" w:rsidP="00B7795C">
      <w:pPr>
        <w:ind w:leftChars="118" w:left="566" w:hangingChars="118" w:hanging="283"/>
        <w:rPr>
          <w:rFonts w:eastAsia="標楷體"/>
        </w:rPr>
      </w:pPr>
      <w:r>
        <w:rPr>
          <w:rFonts w:eastAsia="標楷體"/>
        </w:rPr>
        <w:t>3</w:t>
      </w:r>
      <w:r w:rsidRPr="005E633C">
        <w:rPr>
          <w:rFonts w:eastAsia="標楷體"/>
        </w:rPr>
        <w:t>.</w:t>
      </w:r>
      <w:r w:rsidRPr="005E633C">
        <w:rPr>
          <w:rFonts w:eastAsia="標楷體"/>
          <w:bCs/>
        </w:rPr>
        <w:t xml:space="preserve"> </w:t>
      </w:r>
      <w:r>
        <w:rPr>
          <w:rFonts w:eastAsia="標楷體" w:hint="eastAsia"/>
        </w:rPr>
        <w:t>學期末彈性課程班上將分</w:t>
      </w:r>
      <w:r w:rsidRPr="00BA469B">
        <w:rPr>
          <w:rFonts w:eastAsia="標楷體"/>
        </w:rPr>
        <w:t>A</w:t>
      </w:r>
      <w:r w:rsidRPr="00BA469B">
        <w:rPr>
          <w:rFonts w:eastAsia="標楷體"/>
        </w:rPr>
        <w:t>、</w:t>
      </w:r>
      <w:r w:rsidRPr="00BA469B">
        <w:rPr>
          <w:rFonts w:eastAsia="標楷體"/>
        </w:rPr>
        <w:t>B</w:t>
      </w:r>
      <w:r w:rsidRPr="00BA469B">
        <w:rPr>
          <w:rFonts w:eastAsia="標楷體"/>
        </w:rPr>
        <w:t>、</w:t>
      </w:r>
      <w:r w:rsidRPr="00BA469B">
        <w:rPr>
          <w:rFonts w:eastAsia="標楷體"/>
        </w:rPr>
        <w:t>C</w:t>
      </w:r>
      <w:r>
        <w:rPr>
          <w:rFonts w:eastAsia="標楷體" w:hint="eastAsia"/>
        </w:rPr>
        <w:t>三組上台報告，</w:t>
      </w:r>
      <w:r w:rsidRPr="00BA469B">
        <w:rPr>
          <w:rFonts w:eastAsia="標楷體"/>
        </w:rPr>
        <w:t>老師以抽籤的方式決定三組學生上台報告的順序，</w:t>
      </w:r>
      <w:r>
        <w:rPr>
          <w:rFonts w:eastAsia="標楷體" w:hint="eastAsia"/>
        </w:rPr>
        <w:t>已知</w:t>
      </w:r>
      <w:r w:rsidRPr="00BA469B">
        <w:rPr>
          <w:rFonts w:eastAsia="標楷體"/>
        </w:rPr>
        <w:t>籤筒裡的三支籤分別標記為</w:t>
      </w:r>
      <w:r w:rsidRPr="00BA469B">
        <w:rPr>
          <w:rFonts w:eastAsia="標楷體"/>
        </w:rPr>
        <w:t>A</w:t>
      </w:r>
      <w:r w:rsidRPr="00BA469B">
        <w:rPr>
          <w:rFonts w:eastAsia="標楷體"/>
        </w:rPr>
        <w:t>、</w:t>
      </w:r>
      <w:r w:rsidRPr="00BA469B">
        <w:rPr>
          <w:rFonts w:eastAsia="標楷體"/>
        </w:rPr>
        <w:t>B</w:t>
      </w:r>
      <w:r w:rsidRPr="00BA469B">
        <w:rPr>
          <w:rFonts w:eastAsia="標楷體"/>
        </w:rPr>
        <w:t>、</w:t>
      </w:r>
      <w:r w:rsidRPr="00BA469B">
        <w:rPr>
          <w:rFonts w:eastAsia="標楷體"/>
        </w:rPr>
        <w:t>C</w:t>
      </w:r>
      <w:r w:rsidRPr="00BA469B">
        <w:rPr>
          <w:rFonts w:eastAsia="標楷體"/>
        </w:rPr>
        <w:t>，每支籤被抽到的機會相等，則：</w:t>
      </w:r>
    </w:p>
    <w:p w14:paraId="3C978AC3" w14:textId="77777777" w:rsidR="00B7795C" w:rsidRPr="00BA469B" w:rsidRDefault="00B7795C" w:rsidP="00B7795C">
      <w:pPr>
        <w:pStyle w:val="01--1"/>
        <w:ind w:leftChars="236" w:left="849" w:hangingChars="118" w:hanging="283"/>
        <w:rPr>
          <w:rFonts w:eastAsia="標楷體"/>
        </w:rPr>
      </w:pPr>
      <w:r w:rsidRPr="00BA469B">
        <w:rPr>
          <w:rFonts w:eastAsia="標楷體"/>
        </w:rPr>
        <w:t>(1)</w:t>
      </w:r>
      <w:r w:rsidRPr="00BA469B">
        <w:rPr>
          <w:rFonts w:eastAsia="標楷體"/>
        </w:rPr>
        <w:tab/>
      </w:r>
      <w:r w:rsidRPr="00BA469B">
        <w:rPr>
          <w:rFonts w:eastAsia="標楷體"/>
        </w:rPr>
        <w:t>請以樹狀圖畫出上台報告所有可能的順序。</w:t>
      </w:r>
    </w:p>
    <w:p w14:paraId="1CB33A9A" w14:textId="77777777" w:rsidR="00B7795C" w:rsidRPr="00BA469B" w:rsidRDefault="00B7795C" w:rsidP="00B7795C">
      <w:pPr>
        <w:pStyle w:val="01--1"/>
        <w:ind w:leftChars="236" w:left="849" w:hangingChars="118" w:hanging="283"/>
        <w:rPr>
          <w:rFonts w:eastAsia="標楷體"/>
        </w:rPr>
      </w:pPr>
      <w:r w:rsidRPr="00BA469B">
        <w:rPr>
          <w:rFonts w:eastAsia="標楷體"/>
        </w:rPr>
        <w:t>(2)</w:t>
      </w:r>
      <w:r w:rsidRPr="00BA469B">
        <w:rPr>
          <w:rFonts w:eastAsia="標楷體"/>
        </w:rPr>
        <w:tab/>
        <w:t>B</w:t>
      </w:r>
      <w:r w:rsidRPr="00BA469B">
        <w:rPr>
          <w:rFonts w:eastAsia="標楷體"/>
        </w:rPr>
        <w:t>組是第二組上台報告的機率是多少？</w:t>
      </w:r>
      <w:r w:rsidRPr="008A4AC4">
        <w:rPr>
          <w:rFonts w:eastAsia="標楷體"/>
        </w:rPr>
        <w:t>請說明。</w:t>
      </w:r>
    </w:p>
    <w:p w14:paraId="22DBDEAB" w14:textId="77777777" w:rsidR="00B7795C" w:rsidRPr="005E633C" w:rsidRDefault="00B7795C" w:rsidP="00B7795C">
      <w:pPr>
        <w:ind w:leftChars="118" w:left="566" w:hangingChars="118" w:hanging="283"/>
        <w:rPr>
          <w:rFonts w:eastAsia="標楷體"/>
        </w:rPr>
      </w:pPr>
    </w:p>
    <w:p w14:paraId="67FA0CDA" w14:textId="77777777" w:rsidR="00B7795C" w:rsidRDefault="00B7795C" w:rsidP="00B7795C">
      <w:pPr>
        <w:pStyle w:val="ab"/>
        <w:ind w:leftChars="59" w:left="850" w:hangingChars="295" w:hanging="708"/>
        <w:rPr>
          <w:rFonts w:eastAsia="標楷體"/>
        </w:rPr>
      </w:pPr>
      <w:r w:rsidRPr="005E633C">
        <w:rPr>
          <w:rFonts w:eastAsia="標楷體" w:hint="eastAsia"/>
        </w:rPr>
        <w:t>分析：</w:t>
      </w:r>
      <w:r>
        <w:rPr>
          <w:rFonts w:eastAsia="標楷體" w:hint="eastAsia"/>
        </w:rPr>
        <w:t>多數學生答題狀況不錯，但仍有</w:t>
      </w:r>
      <w:r w:rsidRPr="005E633C">
        <w:rPr>
          <w:rFonts w:eastAsia="標楷體" w:hint="eastAsia"/>
        </w:rPr>
        <w:t>學生</w:t>
      </w:r>
      <w:r>
        <w:rPr>
          <w:rFonts w:eastAsia="標楷體" w:hint="eastAsia"/>
        </w:rPr>
        <w:t>未理解樹狀圖的表示法，僅列出所有組合來當成樹狀圖，或僅畫出順序一及順序二前兩層，未畫出最後一層的順序三。</w:t>
      </w:r>
    </w:p>
    <w:p w14:paraId="7ECBF303" w14:textId="77777777" w:rsidR="00B7795C" w:rsidRDefault="00B7795C" w:rsidP="00B7795C">
      <w:pPr>
        <w:pStyle w:val="ab"/>
        <w:ind w:leftChars="354" w:left="850" w:firstLine="1"/>
        <w:rPr>
          <w:rFonts w:eastAsia="標楷體"/>
        </w:rPr>
      </w:pPr>
      <w:r>
        <w:rPr>
          <w:rFonts w:eastAsia="標楷體" w:hint="eastAsia"/>
        </w:rPr>
        <w:t>另外，也有不少考九十幾分的學生第二小題說明時僅提及如第一小題樹狀圖所示，而未將符合答案的兩組列出，因此被部分扣分</w:t>
      </w:r>
      <w:r w:rsidRPr="005E633C">
        <w:rPr>
          <w:rFonts w:eastAsia="標楷體" w:hint="eastAsia"/>
        </w:rPr>
        <w:t>。</w:t>
      </w:r>
    </w:p>
    <w:p w14:paraId="7136C8E7" w14:textId="77777777" w:rsidR="00B7795C" w:rsidRPr="00D11FDB" w:rsidRDefault="00B7795C" w:rsidP="00B7795C">
      <w:pPr>
        <w:pStyle w:val="ab"/>
        <w:ind w:leftChars="59" w:left="850" w:hangingChars="295" w:hanging="708"/>
        <w:rPr>
          <w:rFonts w:eastAsia="標楷體"/>
        </w:rPr>
      </w:pPr>
    </w:p>
    <w:p w14:paraId="5DC627D9" w14:textId="77777777" w:rsidR="00B7795C" w:rsidRDefault="00B7795C" w:rsidP="00B7795C">
      <w:pPr>
        <w:ind w:leftChars="118" w:left="566" w:hangingChars="118" w:hanging="283"/>
        <w:rPr>
          <w:rFonts w:eastAsia="標楷體"/>
        </w:rPr>
      </w:pPr>
      <w:r>
        <w:rPr>
          <w:rFonts w:eastAsia="標楷體"/>
        </w:rPr>
        <w:t>5</w:t>
      </w:r>
      <w:r w:rsidRPr="009E495D">
        <w:rPr>
          <w:rFonts w:eastAsia="標楷體"/>
        </w:rPr>
        <w:t xml:space="preserve">. </w:t>
      </w:r>
      <w:r w:rsidRPr="002A0594">
        <w:rPr>
          <w:rFonts w:eastAsia="標楷體"/>
        </w:rPr>
        <w:t>「三星彩」也是</w:t>
      </w:r>
      <w:r w:rsidRPr="002A0594">
        <w:rPr>
          <w:rFonts w:eastAsia="標楷體"/>
          <w:shd w:val="clear" w:color="auto" w:fill="FFFFFF"/>
        </w:rPr>
        <w:t>一種</w:t>
      </w:r>
      <w:r w:rsidRPr="001B4F2D">
        <w:rPr>
          <w:rFonts w:ascii="標楷體" w:eastAsia="標楷體" w:hAnsi="標楷體"/>
          <w:shd w:val="clear" w:color="auto" w:fill="FFFFFF"/>
        </w:rPr>
        <w:t>電腦</w:t>
      </w:r>
      <w:r w:rsidRPr="002A0594">
        <w:rPr>
          <w:rFonts w:eastAsia="標楷體"/>
        </w:rPr>
        <w:t>型</w:t>
      </w:r>
      <w:r w:rsidRPr="00030A8E">
        <w:rPr>
          <w:rFonts w:eastAsia="標楷體"/>
        </w:rPr>
        <w:t>公益彩券</w:t>
      </w:r>
      <w:r w:rsidRPr="002A0594">
        <w:rPr>
          <w:rFonts w:eastAsia="標楷體"/>
        </w:rPr>
        <w:t>，它的玩法是從</w:t>
      </w:r>
      <w:r w:rsidRPr="002A0594">
        <w:rPr>
          <w:rFonts w:eastAsia="標楷體"/>
        </w:rPr>
        <w:t>000~999</w:t>
      </w:r>
      <w:r w:rsidRPr="002A0594">
        <w:rPr>
          <w:rFonts w:eastAsia="標楷體"/>
        </w:rPr>
        <w:t>中選出一組三位數進行投注，每一注</w:t>
      </w:r>
      <w:r w:rsidRPr="002A0594">
        <w:rPr>
          <w:rFonts w:eastAsia="標楷體"/>
        </w:rPr>
        <w:t>25</w:t>
      </w:r>
      <w:r w:rsidRPr="002A0594">
        <w:rPr>
          <w:rFonts w:eastAsia="標楷體"/>
        </w:rPr>
        <w:t>元，若所選的三位數字與開獎獎號之號碼及順序完全相同即為中</w:t>
      </w:r>
      <w:r w:rsidRPr="002A0594">
        <w:rPr>
          <w:rFonts w:eastAsia="標楷體" w:hint="eastAsia"/>
        </w:rPr>
        <w:t>頭</w:t>
      </w:r>
      <w:r w:rsidRPr="002A0594">
        <w:rPr>
          <w:rFonts w:eastAsia="標楷體"/>
        </w:rPr>
        <w:t>獎，</w:t>
      </w:r>
      <w:r w:rsidRPr="002A0594">
        <w:rPr>
          <w:rFonts w:eastAsia="標楷體" w:hint="eastAsia"/>
        </w:rPr>
        <w:t>頭獎</w:t>
      </w:r>
      <w:r w:rsidRPr="002A0594">
        <w:rPr>
          <w:rFonts w:eastAsia="標楷體"/>
          <w:spacing w:val="6"/>
        </w:rPr>
        <w:t>每一注獎金</w:t>
      </w:r>
      <w:r w:rsidRPr="002A0594">
        <w:rPr>
          <w:rFonts w:eastAsia="標楷體"/>
          <w:spacing w:val="6"/>
        </w:rPr>
        <w:t>5000</w:t>
      </w:r>
      <w:r w:rsidRPr="002A0594">
        <w:rPr>
          <w:rFonts w:eastAsia="標楷體"/>
          <w:spacing w:val="6"/>
        </w:rPr>
        <w:t>元</w:t>
      </w:r>
      <w:r>
        <w:rPr>
          <w:rFonts w:eastAsia="標楷體" w:hint="eastAsia"/>
          <w:spacing w:val="6"/>
        </w:rPr>
        <w:t>(</w:t>
      </w:r>
      <w:r>
        <w:rPr>
          <w:rFonts w:eastAsia="標楷體" w:hint="eastAsia"/>
          <w:spacing w:val="6"/>
        </w:rPr>
        <w:t>若有兩注以上中頭獎，每注皆可得獎金</w:t>
      </w:r>
      <w:r>
        <w:rPr>
          <w:rFonts w:eastAsia="標楷體" w:hint="eastAsia"/>
          <w:spacing w:val="6"/>
        </w:rPr>
        <w:t>5</w:t>
      </w:r>
      <w:r>
        <w:rPr>
          <w:rFonts w:eastAsia="標楷體"/>
          <w:spacing w:val="6"/>
        </w:rPr>
        <w:t>000</w:t>
      </w:r>
      <w:r>
        <w:rPr>
          <w:rFonts w:eastAsia="標楷體" w:hint="eastAsia"/>
          <w:spacing w:val="6"/>
        </w:rPr>
        <w:t>元</w:t>
      </w:r>
      <w:r>
        <w:rPr>
          <w:rFonts w:eastAsia="標楷體"/>
          <w:spacing w:val="6"/>
        </w:rPr>
        <w:t>)</w:t>
      </w:r>
      <w:r w:rsidRPr="002A0594">
        <w:rPr>
          <w:rFonts w:eastAsia="標楷體"/>
        </w:rPr>
        <w:t>。</w:t>
      </w:r>
      <w:r w:rsidRPr="002A0594">
        <w:rPr>
          <w:rFonts w:eastAsia="標楷體" w:hint="eastAsia"/>
        </w:rPr>
        <w:t>已知開出每一組三位數獎號的機率相等，試問：</w:t>
      </w:r>
    </w:p>
    <w:p w14:paraId="15F39942" w14:textId="77777777" w:rsidR="00B7795C" w:rsidRPr="002A0594" w:rsidRDefault="00B7795C" w:rsidP="00B7795C">
      <w:pPr>
        <w:autoSpaceDE w:val="0"/>
        <w:autoSpaceDN w:val="0"/>
        <w:adjustRightInd w:val="0"/>
        <w:snapToGrid w:val="0"/>
        <w:ind w:leftChars="118" w:left="566" w:hangingChars="118" w:hanging="283"/>
        <w:rPr>
          <w:rFonts w:eastAsia="標楷體"/>
        </w:rPr>
      </w:pPr>
      <w:r>
        <w:rPr>
          <w:rFonts w:eastAsia="標楷體" w:hint="eastAsia"/>
        </w:rPr>
        <w:t>(</w:t>
      </w:r>
      <w:r w:rsidRPr="002A0594">
        <w:t>1</w:t>
      </w:r>
      <w:r>
        <w:t>)</w:t>
      </w:r>
      <w:r w:rsidRPr="002A0594">
        <w:rPr>
          <w:rFonts w:eastAsia="標楷體"/>
          <w:u w:val="single"/>
        </w:rPr>
        <w:t>小君</w:t>
      </w:r>
      <w:r w:rsidRPr="002A0594">
        <w:rPr>
          <w:rFonts w:eastAsia="標楷體"/>
        </w:rPr>
        <w:t>於某期</w:t>
      </w:r>
      <w:r>
        <w:rPr>
          <w:rFonts w:eastAsia="標楷體" w:hint="eastAsia"/>
        </w:rPr>
        <w:t>三星彩</w:t>
      </w:r>
      <w:r w:rsidRPr="002A0594">
        <w:rPr>
          <w:rFonts w:eastAsia="標楷體"/>
        </w:rPr>
        <w:t>花了</w:t>
      </w:r>
      <w:r w:rsidRPr="002A0594">
        <w:rPr>
          <w:rFonts w:eastAsia="標楷體"/>
        </w:rPr>
        <w:t>25</w:t>
      </w:r>
      <w:r w:rsidRPr="002A0594">
        <w:rPr>
          <w:rFonts w:eastAsia="標楷體"/>
        </w:rPr>
        <w:t>元買了一注號碼『</w:t>
      </w:r>
      <w:r w:rsidRPr="002A0594">
        <w:rPr>
          <w:rFonts w:eastAsia="標楷體" w:hint="eastAsia"/>
        </w:rPr>
        <w:t>9</w:t>
      </w:r>
      <w:r w:rsidRPr="002A0594">
        <w:rPr>
          <w:rFonts w:eastAsia="標楷體"/>
        </w:rPr>
        <w:t>99</w:t>
      </w:r>
      <w:r w:rsidRPr="002A0594">
        <w:rPr>
          <w:rFonts w:eastAsia="標楷體"/>
        </w:rPr>
        <w:t>』，請問這注號碼</w:t>
      </w:r>
      <w:r w:rsidRPr="002A0594">
        <w:rPr>
          <w:rFonts w:eastAsia="標楷體" w:hint="eastAsia"/>
        </w:rPr>
        <w:t>在當期</w:t>
      </w:r>
      <w:r w:rsidRPr="002A0594">
        <w:rPr>
          <w:rFonts w:eastAsia="標楷體"/>
        </w:rPr>
        <w:t>中</w:t>
      </w:r>
      <w:r w:rsidRPr="002A0594">
        <w:rPr>
          <w:rFonts w:eastAsia="標楷體" w:hint="eastAsia"/>
        </w:rPr>
        <w:t>頭</w:t>
      </w:r>
      <w:r w:rsidRPr="002A0594">
        <w:rPr>
          <w:rFonts w:eastAsia="標楷體"/>
        </w:rPr>
        <w:t>獎</w:t>
      </w:r>
      <w:r w:rsidRPr="002A0594">
        <w:rPr>
          <w:rFonts w:eastAsia="標楷體" w:hint="eastAsia"/>
        </w:rPr>
        <w:t>的</w:t>
      </w:r>
      <w:r w:rsidRPr="002A0594">
        <w:rPr>
          <w:rFonts w:eastAsia="標楷體"/>
        </w:rPr>
        <w:t>機率有多少？</w:t>
      </w:r>
      <w:r w:rsidRPr="002A0594">
        <w:rPr>
          <w:rFonts w:eastAsia="標楷體"/>
        </w:rPr>
        <w:t>(</w:t>
      </w:r>
      <w:r>
        <w:rPr>
          <w:rFonts w:eastAsia="標楷體" w:hint="eastAsia"/>
        </w:rPr>
        <w:t>簡答不用說明</w:t>
      </w:r>
      <w:r w:rsidRPr="002A0594">
        <w:rPr>
          <w:rFonts w:eastAsia="標楷體"/>
        </w:rPr>
        <w:t>)</w:t>
      </w:r>
    </w:p>
    <w:p w14:paraId="3D4B4242" w14:textId="77777777" w:rsidR="00B7795C" w:rsidRDefault="00B7795C" w:rsidP="00B7795C">
      <w:pPr>
        <w:widowControl/>
        <w:spacing w:after="190"/>
        <w:ind w:leftChars="118" w:left="566" w:hangingChars="118" w:hanging="283"/>
        <w:rPr>
          <w:rFonts w:eastAsia="標楷體"/>
        </w:rPr>
      </w:pPr>
      <w:r>
        <w:rPr>
          <w:rFonts w:eastAsia="標楷體"/>
          <w:bCs/>
        </w:rPr>
        <w:t>(</w:t>
      </w:r>
      <w:r w:rsidRPr="002A0594">
        <w:rPr>
          <w:rFonts w:eastAsia="標楷體"/>
          <w:bCs/>
        </w:rPr>
        <w:t>2</w:t>
      </w:r>
      <w:r>
        <w:rPr>
          <w:rFonts w:eastAsia="標楷體"/>
          <w:bCs/>
        </w:rPr>
        <w:t>)</w:t>
      </w:r>
      <w:r w:rsidRPr="002A0594">
        <w:rPr>
          <w:rFonts w:eastAsia="標楷體" w:hint="eastAsia"/>
          <w:bCs/>
        </w:rPr>
        <w:t>已知上一期</w:t>
      </w:r>
      <w:r>
        <w:rPr>
          <w:rFonts w:eastAsia="標楷體" w:hint="eastAsia"/>
        </w:rPr>
        <w:t>三星彩</w:t>
      </w:r>
      <w:r w:rsidRPr="002A0594">
        <w:rPr>
          <w:rFonts w:eastAsia="標楷體" w:hint="eastAsia"/>
          <w:bCs/>
        </w:rPr>
        <w:t>頭獎獎號為</w:t>
      </w:r>
      <w:r w:rsidRPr="002A0594">
        <w:rPr>
          <w:rFonts w:eastAsia="標楷體"/>
        </w:rPr>
        <w:t>『</w:t>
      </w:r>
      <w:r w:rsidRPr="002A0594">
        <w:rPr>
          <w:rFonts w:eastAsia="標楷體" w:hint="eastAsia"/>
        </w:rPr>
        <w:t>8</w:t>
      </w:r>
      <w:r w:rsidRPr="002A0594">
        <w:rPr>
          <w:rFonts w:eastAsia="標楷體"/>
        </w:rPr>
        <w:t>88</w:t>
      </w:r>
      <w:r w:rsidRPr="002A0594">
        <w:rPr>
          <w:rFonts w:eastAsia="標楷體"/>
        </w:rPr>
        <w:t>』</w:t>
      </w:r>
      <w:r w:rsidRPr="002A0594">
        <w:rPr>
          <w:rFonts w:eastAsia="標楷體" w:hint="eastAsia"/>
        </w:rPr>
        <w:t>，則這一期開出頭獎獎號為</w:t>
      </w:r>
      <w:r w:rsidRPr="002A0594">
        <w:rPr>
          <w:rFonts w:eastAsia="標楷體"/>
        </w:rPr>
        <w:t>『</w:t>
      </w:r>
      <w:r w:rsidRPr="002A0594">
        <w:rPr>
          <w:rFonts w:eastAsia="標楷體"/>
        </w:rPr>
        <w:t>888</w:t>
      </w:r>
      <w:r w:rsidRPr="002A0594">
        <w:rPr>
          <w:rFonts w:eastAsia="標楷體"/>
        </w:rPr>
        <w:t>』</w:t>
      </w:r>
      <w:r w:rsidRPr="002A0594">
        <w:rPr>
          <w:rFonts w:eastAsia="標楷體" w:hint="eastAsia"/>
        </w:rPr>
        <w:t>的機率有多少？</w:t>
      </w:r>
      <w:r w:rsidRPr="002A0594">
        <w:rPr>
          <w:rFonts w:eastAsia="標楷體"/>
        </w:rPr>
        <w:t>(</w:t>
      </w:r>
      <w:r>
        <w:rPr>
          <w:rFonts w:eastAsia="標楷體" w:hint="eastAsia"/>
        </w:rPr>
        <w:t>簡答不用說明</w:t>
      </w:r>
      <w:r w:rsidRPr="002A0594">
        <w:rPr>
          <w:rFonts w:eastAsia="標楷體"/>
        </w:rPr>
        <w:t>)</w:t>
      </w:r>
    </w:p>
    <w:p w14:paraId="0B39AA2F" w14:textId="77777777" w:rsidR="00B7795C" w:rsidRPr="0040012F" w:rsidRDefault="00B7795C" w:rsidP="00B7795C">
      <w:pPr>
        <w:autoSpaceDE w:val="0"/>
        <w:autoSpaceDN w:val="0"/>
        <w:adjustRightInd w:val="0"/>
        <w:snapToGrid w:val="0"/>
        <w:rPr>
          <w:rFonts w:eastAsia="標楷體"/>
        </w:rPr>
      </w:pPr>
    </w:p>
    <w:p w14:paraId="3E427623" w14:textId="77777777" w:rsidR="00B7795C" w:rsidRPr="009E495D" w:rsidRDefault="00B7795C" w:rsidP="00B7795C">
      <w:pPr>
        <w:ind w:leftChars="118" w:left="566" w:hangingChars="118" w:hanging="283"/>
        <w:rPr>
          <w:rFonts w:eastAsia="標楷體"/>
        </w:rPr>
      </w:pPr>
      <w:r w:rsidRPr="009E495D">
        <w:rPr>
          <w:rFonts w:eastAsia="標楷體" w:hint="eastAsia"/>
        </w:rPr>
        <w:t>分析：學生易犯的錯誤為</w:t>
      </w:r>
      <w:r w:rsidRPr="002A0594">
        <w:rPr>
          <w:rFonts w:eastAsia="標楷體"/>
        </w:rPr>
        <w:t>000~999</w:t>
      </w:r>
      <w:r>
        <w:rPr>
          <w:rFonts w:eastAsia="標楷體" w:hint="eastAsia"/>
        </w:rPr>
        <w:t>會算成有</w:t>
      </w:r>
      <w:r>
        <w:rPr>
          <w:rFonts w:eastAsia="標楷體" w:hint="eastAsia"/>
        </w:rPr>
        <w:t>999</w:t>
      </w:r>
      <w:r>
        <w:rPr>
          <w:rFonts w:eastAsia="標楷體" w:hint="eastAsia"/>
        </w:rPr>
        <w:t>組三位數字</w:t>
      </w:r>
      <w:r w:rsidRPr="009E495D">
        <w:rPr>
          <w:rFonts w:eastAsia="標楷體" w:hint="eastAsia"/>
        </w:rPr>
        <w:t>。</w:t>
      </w:r>
    </w:p>
    <w:p w14:paraId="1D00E988" w14:textId="77777777" w:rsidR="00426B26" w:rsidRPr="00B7795C" w:rsidRDefault="00426B26">
      <w:pPr>
        <w:ind w:left="606"/>
        <w:rPr>
          <w:rFonts w:ascii="標楷體" w:eastAsia="標楷體" w:hAnsi="標楷體" w:cs="標楷體" w:hint="eastAsia"/>
        </w:rPr>
      </w:pPr>
    </w:p>
    <w:p w14:paraId="222BF233" w14:textId="77777777"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業務報告：</w:t>
      </w:r>
    </w:p>
    <w:p w14:paraId="0AF751F7" w14:textId="5274254D" w:rsidR="00937F16" w:rsidRDefault="00F62E45">
      <w:pPr>
        <w:ind w:left="606"/>
        <w:rPr>
          <w:rFonts w:ascii="標楷體" w:eastAsia="標楷體" w:hAnsi="標楷體" w:cs="標楷體"/>
        </w:rPr>
      </w:pPr>
      <w:r>
        <w:rPr>
          <w:rFonts w:ascii="標楷體" w:eastAsia="標楷體" w:hAnsi="標楷體" w:cs="標楷體" w:hint="eastAsia"/>
        </w:rPr>
        <w:t>暫定5/7選教科書，再麻煩各位同仁有空先翻閱比較各版本的教科書。</w:t>
      </w:r>
    </w:p>
    <w:p w14:paraId="4D10367D" w14:textId="77777777"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提案討論：</w:t>
      </w:r>
    </w:p>
    <w:p w14:paraId="610295F5" w14:textId="169B710F" w:rsidR="005C0629" w:rsidRPr="005C0629" w:rsidRDefault="00F62E45">
      <w:pPr>
        <w:ind w:left="606"/>
        <w:rPr>
          <w:rFonts w:ascii="標楷體" w:eastAsia="標楷體" w:hAnsi="標楷體" w:cs="標楷體"/>
        </w:rPr>
      </w:pPr>
      <w:r>
        <w:rPr>
          <w:rFonts w:ascii="標楷體" w:eastAsia="標楷體" w:hAnsi="標楷體" w:cs="標楷體" w:hint="eastAsia"/>
        </w:rPr>
        <w:t>無</w:t>
      </w:r>
    </w:p>
    <w:p w14:paraId="6998835B" w14:textId="77777777"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臨時動議：</w:t>
      </w:r>
    </w:p>
    <w:p w14:paraId="1AF433E5" w14:textId="5A0466DB" w:rsidR="00937F16" w:rsidRDefault="00FD0ED0">
      <w:pPr>
        <w:ind w:left="606"/>
        <w:rPr>
          <w:rFonts w:ascii="標楷體" w:eastAsia="標楷體" w:hAnsi="標楷體" w:cs="標楷體"/>
        </w:rPr>
      </w:pPr>
      <w:r>
        <w:rPr>
          <w:rFonts w:ascii="標楷體" w:eastAsia="標楷體" w:hAnsi="標楷體" w:cs="標楷體" w:hint="eastAsia"/>
        </w:rPr>
        <w:t>無。</w:t>
      </w:r>
    </w:p>
    <w:p w14:paraId="25779902" w14:textId="0D05ADB0" w:rsidR="00937F16" w:rsidRDefault="00504B2F">
      <w:pPr>
        <w:numPr>
          <w:ilvl w:val="0"/>
          <w:numId w:val="1"/>
        </w:numPr>
        <w:ind w:left="606" w:hanging="606"/>
        <w:rPr>
          <w:rFonts w:ascii="標楷體" w:eastAsia="標楷體" w:hAnsi="標楷體" w:cs="標楷體"/>
        </w:rPr>
      </w:pPr>
      <w:r>
        <w:rPr>
          <w:rFonts w:ascii="標楷體" w:eastAsia="標楷體" w:hAnsi="標楷體" w:cs="標楷體"/>
        </w:rPr>
        <w:t>散會：民國</w:t>
      </w:r>
      <w:r w:rsidR="00415391">
        <w:rPr>
          <w:rFonts w:ascii="標楷體" w:eastAsia="標楷體" w:hAnsi="標楷體" w:cs="標楷體"/>
        </w:rPr>
        <w:t>11</w:t>
      </w:r>
      <w:r w:rsidR="005C0629">
        <w:rPr>
          <w:rFonts w:ascii="標楷體" w:eastAsia="標楷體" w:hAnsi="標楷體" w:cs="標楷體"/>
        </w:rPr>
        <w:t>4</w:t>
      </w:r>
      <w:r>
        <w:rPr>
          <w:rFonts w:ascii="標楷體" w:eastAsia="標楷體" w:hAnsi="標楷體" w:cs="標楷體"/>
        </w:rPr>
        <w:t>年</w:t>
      </w:r>
      <w:r w:rsidR="00021334">
        <w:rPr>
          <w:rFonts w:ascii="標楷體" w:eastAsia="標楷體" w:hAnsi="標楷體" w:cs="標楷體"/>
        </w:rPr>
        <w:t>4</w:t>
      </w:r>
      <w:r>
        <w:rPr>
          <w:rFonts w:ascii="標楷體" w:eastAsia="標楷體" w:hAnsi="標楷體" w:cs="標楷體"/>
        </w:rPr>
        <w:t>月</w:t>
      </w:r>
      <w:r w:rsidR="00021334">
        <w:rPr>
          <w:rFonts w:ascii="標楷體" w:eastAsia="標楷體" w:hAnsi="標楷體" w:cs="標楷體"/>
        </w:rPr>
        <w:t>2</w:t>
      </w:r>
      <w:r>
        <w:rPr>
          <w:rFonts w:ascii="標楷體" w:eastAsia="標楷體" w:hAnsi="標楷體" w:cs="標楷體"/>
        </w:rPr>
        <w:t>日</w:t>
      </w:r>
      <w:r w:rsidR="00415391">
        <w:rPr>
          <w:rFonts w:ascii="標楷體" w:eastAsia="標楷體" w:hAnsi="標楷體" w:cs="標楷體"/>
        </w:rPr>
        <w:t>15</w:t>
      </w:r>
      <w:r>
        <w:rPr>
          <w:rFonts w:ascii="標楷體" w:eastAsia="標楷體" w:hAnsi="標楷體" w:cs="標楷體"/>
        </w:rPr>
        <w:t>時</w:t>
      </w:r>
      <w:r w:rsidR="00415391">
        <w:rPr>
          <w:rFonts w:ascii="標楷體" w:eastAsia="標楷體" w:hAnsi="標楷體" w:cs="標楷體"/>
        </w:rPr>
        <w:t>10</w:t>
      </w:r>
      <w:r>
        <w:rPr>
          <w:rFonts w:ascii="標楷體" w:eastAsia="標楷體" w:hAnsi="標楷體" w:cs="標楷體"/>
        </w:rPr>
        <w:t>分</w:t>
      </w:r>
    </w:p>
    <w:p w14:paraId="6B8A74FD" w14:textId="1371E479" w:rsidR="00937F16" w:rsidRDefault="00937F16">
      <w:pPr>
        <w:rPr>
          <w:rFonts w:ascii="標楷體" w:eastAsia="標楷體" w:hAnsi="標楷體" w:cs="標楷體"/>
        </w:rPr>
      </w:pPr>
      <w:bookmarkStart w:id="1" w:name="_heading=h.gjdgxs" w:colFirst="0" w:colLast="0"/>
      <w:bookmarkEnd w:id="1"/>
    </w:p>
    <w:tbl>
      <w:tblPr>
        <w:tblStyle w:val="a6"/>
        <w:tblW w:w="94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9"/>
        <w:gridCol w:w="4709"/>
      </w:tblGrid>
      <w:tr w:rsidR="00937F16" w14:paraId="5DFF2DB1" w14:textId="77777777" w:rsidTr="00616B08">
        <w:trPr>
          <w:trHeight w:val="3010"/>
        </w:trPr>
        <w:tc>
          <w:tcPr>
            <w:tcW w:w="4709" w:type="dxa"/>
          </w:tcPr>
          <w:p w14:paraId="6C1E4167" w14:textId="446FBBF3" w:rsidR="00937F16" w:rsidRDefault="000650D4" w:rsidP="00616B08">
            <w:pPr>
              <w:rPr>
                <w:color w:val="000000"/>
                <w:sz w:val="28"/>
                <w:szCs w:val="28"/>
              </w:rPr>
            </w:pPr>
            <w:r w:rsidRPr="000650D4">
              <w:rPr>
                <w:color w:val="000000"/>
                <w:sz w:val="28"/>
                <w:szCs w:val="28"/>
              </w:rPr>
              <w:lastRenderedPageBreak/>
              <w:drawing>
                <wp:inline distT="0" distB="0" distL="0" distR="0" wp14:anchorId="0D8A3957" wp14:editId="0AC66CD7">
                  <wp:extent cx="2853055" cy="2131060"/>
                  <wp:effectExtent l="0" t="0" r="4445"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3055" cy="2131060"/>
                          </a:xfrm>
                          <a:prstGeom prst="rect">
                            <a:avLst/>
                          </a:prstGeom>
                        </pic:spPr>
                      </pic:pic>
                    </a:graphicData>
                  </a:graphic>
                </wp:inline>
              </w:drawing>
            </w:r>
          </w:p>
        </w:tc>
        <w:tc>
          <w:tcPr>
            <w:tcW w:w="4709" w:type="dxa"/>
          </w:tcPr>
          <w:p w14:paraId="44FDF725" w14:textId="156257CF" w:rsidR="00937F16" w:rsidRDefault="000650D4">
            <w:pPr>
              <w:jc w:val="center"/>
              <w:rPr>
                <w:color w:val="000000"/>
                <w:sz w:val="28"/>
                <w:szCs w:val="28"/>
              </w:rPr>
            </w:pPr>
            <w:r w:rsidRPr="000650D4">
              <w:rPr>
                <w:color w:val="000000"/>
                <w:sz w:val="28"/>
                <w:szCs w:val="28"/>
              </w:rPr>
              <w:drawing>
                <wp:inline distT="0" distB="0" distL="0" distR="0" wp14:anchorId="78CF5B04" wp14:editId="45E398D8">
                  <wp:extent cx="2853055" cy="2028825"/>
                  <wp:effectExtent l="0" t="0" r="444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3055" cy="2028825"/>
                          </a:xfrm>
                          <a:prstGeom prst="rect">
                            <a:avLst/>
                          </a:prstGeom>
                        </pic:spPr>
                      </pic:pic>
                    </a:graphicData>
                  </a:graphic>
                </wp:inline>
              </w:drawing>
            </w:r>
          </w:p>
        </w:tc>
      </w:tr>
      <w:tr w:rsidR="00937F16" w14:paraId="4715314D" w14:textId="77777777" w:rsidTr="00616B08">
        <w:trPr>
          <w:trHeight w:val="301"/>
        </w:trPr>
        <w:tc>
          <w:tcPr>
            <w:tcW w:w="4709" w:type="dxa"/>
          </w:tcPr>
          <w:p w14:paraId="2188C4AE" w14:textId="172A6572" w:rsidR="00937F16" w:rsidRPr="001F4107" w:rsidRDefault="002462D0">
            <w:pPr>
              <w:rPr>
                <w:sz w:val="22"/>
                <w:szCs w:val="22"/>
              </w:rPr>
            </w:pPr>
            <w:r>
              <w:rPr>
                <w:rFonts w:hint="eastAsia"/>
                <w:sz w:val="22"/>
                <w:szCs w:val="22"/>
              </w:rPr>
              <w:t>試題分析</w:t>
            </w:r>
            <w:r>
              <w:rPr>
                <w:rFonts w:hint="eastAsia"/>
                <w:sz w:val="22"/>
                <w:szCs w:val="22"/>
              </w:rPr>
              <w:t>1</w:t>
            </w:r>
          </w:p>
        </w:tc>
        <w:tc>
          <w:tcPr>
            <w:tcW w:w="4709" w:type="dxa"/>
          </w:tcPr>
          <w:p w14:paraId="16EE17D6" w14:textId="0A192999" w:rsidR="00937F16" w:rsidRPr="001F4107" w:rsidRDefault="002462D0">
            <w:pPr>
              <w:rPr>
                <w:sz w:val="24"/>
                <w:szCs w:val="24"/>
              </w:rPr>
            </w:pPr>
            <w:r>
              <w:rPr>
                <w:rFonts w:hint="eastAsia"/>
                <w:sz w:val="24"/>
                <w:szCs w:val="24"/>
              </w:rPr>
              <w:t>試題分析</w:t>
            </w:r>
            <w:r>
              <w:rPr>
                <w:rFonts w:hint="eastAsia"/>
                <w:sz w:val="24"/>
                <w:szCs w:val="24"/>
              </w:rPr>
              <w:t>2</w:t>
            </w:r>
          </w:p>
        </w:tc>
      </w:tr>
    </w:tbl>
    <w:p w14:paraId="05A009A2" w14:textId="77777777" w:rsidR="00937F16" w:rsidRDefault="00937F16">
      <w:pPr>
        <w:rPr>
          <w:rFonts w:ascii="標楷體" w:eastAsia="標楷體" w:hAnsi="標楷體" w:cs="標楷體"/>
        </w:rPr>
      </w:pPr>
    </w:p>
    <w:sectPr w:rsidR="00937F16">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5996" w14:textId="77777777" w:rsidR="000922A9" w:rsidRDefault="000922A9" w:rsidP="00D94CE4">
      <w:r>
        <w:separator/>
      </w:r>
    </w:p>
  </w:endnote>
  <w:endnote w:type="continuationSeparator" w:id="0">
    <w:p w14:paraId="00FB061F" w14:textId="77777777" w:rsidR="000922A9" w:rsidRDefault="000922A9" w:rsidP="00D9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BA1D9" w14:textId="77777777" w:rsidR="000922A9" w:rsidRDefault="000922A9" w:rsidP="00D94CE4">
      <w:r>
        <w:separator/>
      </w:r>
    </w:p>
  </w:footnote>
  <w:footnote w:type="continuationSeparator" w:id="0">
    <w:p w14:paraId="1B8E2107" w14:textId="77777777" w:rsidR="000922A9" w:rsidRDefault="000922A9" w:rsidP="00D94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C46B49"/>
    <w:multiLevelType w:val="multilevel"/>
    <w:tmpl w:val="3BCE9F00"/>
    <w:lvl w:ilvl="0">
      <w:start w:val="1"/>
      <w:numFmt w:val="decimal"/>
      <w:lvlText w:val="%1、"/>
      <w:lvlJc w:val="left"/>
      <w:pPr>
        <w:ind w:left="752" w:hanging="480"/>
      </w:pPr>
    </w:lvl>
    <w:lvl w:ilvl="1">
      <w:start w:val="1"/>
      <w:numFmt w:val="decimal"/>
      <w:lvlText w:val="%2、"/>
      <w:lvlJc w:val="left"/>
      <w:pPr>
        <w:ind w:left="1200" w:hanging="720"/>
      </w:pPr>
      <w:rPr>
        <w:b w:val="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9775B0E"/>
    <w:multiLevelType w:val="hybridMultilevel"/>
    <w:tmpl w:val="34DC482A"/>
    <w:lvl w:ilvl="0" w:tplc="2E92E81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16"/>
    <w:rsid w:val="00021334"/>
    <w:rsid w:val="000650D4"/>
    <w:rsid w:val="00080FE8"/>
    <w:rsid w:val="000922A9"/>
    <w:rsid w:val="0014673C"/>
    <w:rsid w:val="001F4107"/>
    <w:rsid w:val="002462D0"/>
    <w:rsid w:val="0029398D"/>
    <w:rsid w:val="002F0BF3"/>
    <w:rsid w:val="003C069C"/>
    <w:rsid w:val="0040707E"/>
    <w:rsid w:val="00415391"/>
    <w:rsid w:val="00426B26"/>
    <w:rsid w:val="004B3718"/>
    <w:rsid w:val="00504B2F"/>
    <w:rsid w:val="0052128F"/>
    <w:rsid w:val="00544239"/>
    <w:rsid w:val="005C0629"/>
    <w:rsid w:val="00616B08"/>
    <w:rsid w:val="00617623"/>
    <w:rsid w:val="00635DDF"/>
    <w:rsid w:val="00743A36"/>
    <w:rsid w:val="007E397C"/>
    <w:rsid w:val="008D0A42"/>
    <w:rsid w:val="00937F16"/>
    <w:rsid w:val="00A37B92"/>
    <w:rsid w:val="00B7795C"/>
    <w:rsid w:val="00BC2C93"/>
    <w:rsid w:val="00C16C83"/>
    <w:rsid w:val="00CE4D9A"/>
    <w:rsid w:val="00D715B6"/>
    <w:rsid w:val="00D757D5"/>
    <w:rsid w:val="00D94CE4"/>
    <w:rsid w:val="00E27B14"/>
    <w:rsid w:val="00F62E45"/>
    <w:rsid w:val="00FD0E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4DA3A"/>
  <w15:docId w15:val="{8D9DF0C5-88BE-4936-9F07-65153662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rPr>
      <w:rFonts w:eastAsia="Times New Roman"/>
      <w:sz w:val="20"/>
      <w:szCs w:val="20"/>
    </w:rPr>
    <w:tblPr>
      <w:tblStyleRowBandSize w:val="1"/>
      <w:tblStyleColBandSize w:val="1"/>
      <w:tblCellMar>
        <w:left w:w="108" w:type="dxa"/>
        <w:right w:w="108" w:type="dxa"/>
      </w:tblCellMar>
    </w:tblPr>
  </w:style>
  <w:style w:type="table" w:customStyle="1" w:styleId="a6">
    <w:basedOn w:val="TableNormal0"/>
    <w:rPr>
      <w:sz w:val="20"/>
      <w:szCs w:val="20"/>
    </w:rPr>
    <w:tblPr>
      <w:tblStyleRowBandSize w:val="1"/>
      <w:tblStyleColBandSize w:val="1"/>
      <w:tblCellMar>
        <w:left w:w="108" w:type="dxa"/>
        <w:right w:w="108" w:type="dxa"/>
      </w:tblCellMar>
    </w:tblPr>
  </w:style>
  <w:style w:type="paragraph" w:styleId="a7">
    <w:name w:val="header"/>
    <w:basedOn w:val="a"/>
    <w:link w:val="a8"/>
    <w:uiPriority w:val="99"/>
    <w:unhideWhenUsed/>
    <w:rsid w:val="00D94CE4"/>
    <w:pPr>
      <w:tabs>
        <w:tab w:val="center" w:pos="4153"/>
        <w:tab w:val="right" w:pos="8306"/>
      </w:tabs>
      <w:snapToGrid w:val="0"/>
    </w:pPr>
    <w:rPr>
      <w:sz w:val="20"/>
      <w:szCs w:val="20"/>
    </w:rPr>
  </w:style>
  <w:style w:type="character" w:customStyle="1" w:styleId="a8">
    <w:name w:val="頁首 字元"/>
    <w:basedOn w:val="a0"/>
    <w:link w:val="a7"/>
    <w:uiPriority w:val="99"/>
    <w:rsid w:val="00D94CE4"/>
    <w:rPr>
      <w:sz w:val="20"/>
      <w:szCs w:val="20"/>
    </w:rPr>
  </w:style>
  <w:style w:type="paragraph" w:styleId="a9">
    <w:name w:val="footer"/>
    <w:basedOn w:val="a"/>
    <w:link w:val="aa"/>
    <w:uiPriority w:val="99"/>
    <w:unhideWhenUsed/>
    <w:rsid w:val="00D94CE4"/>
    <w:pPr>
      <w:tabs>
        <w:tab w:val="center" w:pos="4153"/>
        <w:tab w:val="right" w:pos="8306"/>
      </w:tabs>
      <w:snapToGrid w:val="0"/>
    </w:pPr>
    <w:rPr>
      <w:sz w:val="20"/>
      <w:szCs w:val="20"/>
    </w:rPr>
  </w:style>
  <w:style w:type="character" w:customStyle="1" w:styleId="aa">
    <w:name w:val="頁尾 字元"/>
    <w:basedOn w:val="a0"/>
    <w:link w:val="a9"/>
    <w:uiPriority w:val="99"/>
    <w:rsid w:val="00D94CE4"/>
    <w:rPr>
      <w:sz w:val="20"/>
      <w:szCs w:val="20"/>
    </w:rPr>
  </w:style>
  <w:style w:type="paragraph" w:styleId="ab">
    <w:name w:val="List Paragraph"/>
    <w:basedOn w:val="a"/>
    <w:uiPriority w:val="34"/>
    <w:qFormat/>
    <w:rsid w:val="00FD0ED0"/>
    <w:pPr>
      <w:ind w:leftChars="200" w:left="480"/>
    </w:pPr>
  </w:style>
  <w:style w:type="paragraph" w:customStyle="1" w:styleId="10">
    <w:name w:val="1."/>
    <w:basedOn w:val="a"/>
    <w:rsid w:val="00743A36"/>
    <w:pPr>
      <w:tabs>
        <w:tab w:val="right" w:pos="9072"/>
      </w:tabs>
      <w:overflowPunct w:val="0"/>
      <w:spacing w:line="288" w:lineRule="auto"/>
      <w:ind w:left="288" w:hangingChars="120" w:hanging="288"/>
      <w:jc w:val="both"/>
    </w:pPr>
    <w:rPr>
      <w:rFonts w:eastAsia="新細明體"/>
      <w:snapToGrid w:val="0"/>
    </w:rPr>
  </w:style>
  <w:style w:type="paragraph" w:customStyle="1" w:styleId="01--1">
    <w:name w:val="01-□下-(1)"/>
    <w:link w:val="01--10"/>
    <w:rsid w:val="00B7795C"/>
    <w:pPr>
      <w:widowControl/>
      <w:ind w:leftChars="150" w:left="300" w:hangingChars="150" w:hanging="150"/>
      <w:jc w:val="both"/>
    </w:pPr>
    <w:rPr>
      <w:rFonts w:eastAsia="新細明體"/>
      <w:kern w:val="2"/>
    </w:rPr>
  </w:style>
  <w:style w:type="character" w:customStyle="1" w:styleId="01--10">
    <w:name w:val="01-□下-(1) 字元"/>
    <w:link w:val="01--1"/>
    <w:rsid w:val="00B7795C"/>
    <w:rPr>
      <w:rFonts w:eastAsia="新細明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MvQztenCLB2NitxnshksEFzkiQ==">AMUW2mXcaD1jELLlL07GQdMPiLU0BfaZjGBipcLdXJOIg5K+NqHE+kRLZRTYGh35DTscd2h8dyArdMNQxyVNx2qrkPFVTVKB1Ujz7aM62u+PTtUWdG3Go4aXyvotqYfcToJVVkkvDwkT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8E668F-94CA-4B51-A880-93877F3B9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376</Words>
  <Characters>2148</Characters>
  <Application>Microsoft Office Word</Application>
  <DocSecurity>0</DocSecurity>
  <Lines>17</Lines>
  <Paragraphs>5</Paragraphs>
  <ScaleCrop>false</ScaleCrop>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2025-05-13T03:14:00Z</dcterms:created>
  <dcterms:modified xsi:type="dcterms:W3CDTF">2025-05-13T03:39:00Z</dcterms:modified>
</cp:coreProperties>
</file>