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1" w:rsidRPr="003852E7" w:rsidRDefault="003852E7" w:rsidP="003852E7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3852E7">
        <w:rPr>
          <w:rFonts w:ascii="Times New Roman" w:eastAsia="標楷體" w:hAnsi="Times New Roman" w:cs="Times New Roman"/>
          <w:sz w:val="32"/>
          <w:szCs w:val="32"/>
        </w:rPr>
        <w:t>臺北市大同高級中學</w:t>
      </w:r>
      <w:r w:rsidRPr="003852E7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3852E7">
        <w:rPr>
          <w:rFonts w:ascii="Times New Roman" w:eastAsia="標楷體" w:hAnsi="Times New Roman" w:cs="Times New Roman"/>
          <w:sz w:val="32"/>
          <w:szCs w:val="32"/>
        </w:rPr>
        <w:t>國中部</w:t>
      </w:r>
      <w:r w:rsidRPr="003852E7">
        <w:rPr>
          <w:rFonts w:ascii="Times New Roman" w:eastAsia="標楷體" w:hAnsi="Times New Roman" w:cs="Times New Roman"/>
          <w:sz w:val="32"/>
          <w:szCs w:val="32"/>
        </w:rPr>
        <w:t>) 110</w:t>
      </w:r>
      <w:r w:rsidRPr="003852E7">
        <w:rPr>
          <w:rFonts w:ascii="Times New Roman" w:eastAsia="標楷體" w:hAnsi="Times New Roman" w:cs="Times New Roman"/>
          <w:sz w:val="32"/>
          <w:szCs w:val="32"/>
        </w:rPr>
        <w:t>學年度領域</w:t>
      </w:r>
      <w:r w:rsidRPr="003852E7">
        <w:rPr>
          <w:rFonts w:ascii="Times New Roman" w:eastAsia="標楷體" w:hAnsi="Times New Roman" w:cs="Times New Roman"/>
          <w:sz w:val="32"/>
          <w:szCs w:val="32"/>
        </w:rPr>
        <w:t>/</w:t>
      </w:r>
      <w:r w:rsidRPr="003852E7">
        <w:rPr>
          <w:rFonts w:ascii="Times New Roman" w:eastAsia="標楷體" w:hAnsi="Times New Roman" w:cs="Times New Roman"/>
          <w:sz w:val="32"/>
          <w:szCs w:val="32"/>
        </w:rPr>
        <w:t>科目課程計畫</w:t>
      </w:r>
    </w:p>
    <w:tbl>
      <w:tblPr>
        <w:tblW w:w="140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84"/>
        <w:gridCol w:w="1925"/>
        <w:gridCol w:w="2354"/>
        <w:gridCol w:w="977"/>
        <w:gridCol w:w="1705"/>
        <w:gridCol w:w="1627"/>
        <w:gridCol w:w="1484"/>
        <w:gridCol w:w="2126"/>
        <w:gridCol w:w="851"/>
      </w:tblGrid>
      <w:tr w:rsidR="003F5D61" w:rsidRPr="004A56F3" w:rsidTr="006865D0">
        <w:trPr>
          <w:trHeight w:val="689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3852E7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□國語文□英語文■數學□社會(□歷史□地理□公民與社會)□自然科學(□理化□生物□地球科學)</w:t>
            </w:r>
          </w:p>
          <w:p w:rsidR="003F5D61" w:rsidRPr="004A56F3" w:rsidRDefault="003F5D61" w:rsidP="003852E7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4A56F3" w:rsidRDefault="003F5D61" w:rsidP="003852E7">
            <w:pPr>
              <w:widowControl/>
              <w:spacing w:line="33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4A56F3" w:rsidTr="006865D0">
        <w:trPr>
          <w:trHeight w:val="850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3852E7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852E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年級 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852E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年級 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852E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4A56F3" w:rsidRDefault="004A56F3" w:rsidP="003852E7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910E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4A56F3" w:rsidTr="006865D0">
        <w:trPr>
          <w:trHeight w:val="935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版本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852E7" w:rsidP="003852E7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4A56F3">
              <w:rPr>
                <w:rFonts w:ascii="標楷體" w:eastAsia="標楷體" w:hAnsi="標楷體" w:cs="標楷體" w:hint="eastAsia"/>
                <w:szCs w:val="24"/>
              </w:rPr>
              <w:t>版</w:t>
            </w:r>
            <w:bookmarkStart w:id="0" w:name="_GoBack"/>
            <w:bookmarkEnd w:id="0"/>
          </w:p>
          <w:p w:rsidR="003F5D61" w:rsidRPr="004A56F3" w:rsidRDefault="003F5D61" w:rsidP="003852E7">
            <w:pPr>
              <w:widowControl/>
              <w:spacing w:line="396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6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A55248" w:rsidRDefault="003F5D61" w:rsidP="00A5524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52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學期內每週</w:t>
            </w:r>
            <w:r w:rsidRPr="00A552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7C65" w:rsidRPr="00A552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A552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52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節</w:t>
            </w:r>
          </w:p>
        </w:tc>
      </w:tr>
      <w:tr w:rsidR="003F5D61" w:rsidRPr="004A56F3" w:rsidTr="006865D0">
        <w:trPr>
          <w:trHeight w:val="624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核心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素養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數-J-C2 樂於與他人良好互動與溝通以解決問題，並欣賞問題的多元解法。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數-J-C3 具備敏察和接納數學發展的全球性歷史與地理背景的素養。</w:t>
            </w:r>
          </w:p>
        </w:tc>
      </w:tr>
      <w:tr w:rsidR="003F5D61" w:rsidRPr="004A56F3" w:rsidTr="006865D0">
        <w:trPr>
          <w:trHeight w:val="483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課程</w:t>
            </w:r>
            <w:r w:rsidR="007F10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5D61" w:rsidRPr="004A56F3" w:rsidRDefault="00287C65" w:rsidP="00D83EC4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一、提供學生適性學習的機會，培育學生探索數學的信心與正向態度。</w:t>
            </w:r>
          </w:p>
          <w:p w:rsidR="003F5D61" w:rsidRPr="004A56F3" w:rsidRDefault="00287C65" w:rsidP="00D83EC4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二、培養好奇心及觀察規律、演算、抽象、推論、溝通和數學表述等各項能力。</w:t>
            </w:r>
          </w:p>
          <w:p w:rsidR="003F5D61" w:rsidRPr="004A56F3" w:rsidRDefault="00287C65" w:rsidP="00D83EC4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三、培養使用工具，運用於數學程序及解決問題的正確態度。</w:t>
            </w:r>
          </w:p>
          <w:p w:rsidR="003F5D61" w:rsidRPr="004A56F3" w:rsidRDefault="00287C65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四、培養運用數學思考問題、分析問題和解決問題的能力。</w:t>
            </w:r>
          </w:p>
          <w:p w:rsidR="00910EF1" w:rsidRPr="004A56F3" w:rsidRDefault="00910EF1" w:rsidP="007F10F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五、培養日常生活應用與學習其他領域/科目所需的數學知能。</w:t>
            </w:r>
          </w:p>
          <w:p w:rsidR="003F5D61" w:rsidRPr="004A56F3" w:rsidRDefault="00287C65" w:rsidP="00D83EC4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六、培養學生欣賞數學以簡馭繁的精神與結構嚴謹完美的特質。</w:t>
            </w:r>
          </w:p>
        </w:tc>
      </w:tr>
      <w:tr w:rsidR="001B7FCB" w:rsidRPr="003F5D61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98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  <w:r w:rsidR="00A552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進度</w:t>
            </w:r>
          </w:p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9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D83EC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1B7FCB" w:rsidRPr="00287C65" w:rsidRDefault="001B7FCB" w:rsidP="00D83EC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66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910EF1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1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E406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</w:t>
            </w:r>
            <w:r w:rsidR="006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6865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實質內涵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6865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</w:t>
            </w:r>
            <w:r w:rsidR="003852E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科目協同教學</w:t>
            </w:r>
          </w:p>
        </w:tc>
      </w:tr>
      <w:tr w:rsidR="001B7FCB" w:rsidRPr="003F5D61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980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3F5D61" w:rsidRDefault="001B7FCB" w:rsidP="00910E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A55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3332" w:type="dxa"/>
            <w:gridSpan w:val="2"/>
            <w:vAlign w:val="center"/>
          </w:tcPr>
          <w:p w:rsidR="001B7FCB" w:rsidRPr="003F5D61" w:rsidRDefault="001B7FCB" w:rsidP="00A55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1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szCs w:val="24"/>
                <w:lang w:eastAsia="zh-HK"/>
              </w:rPr>
              <w:t>一</w:t>
            </w:r>
            <w:r w:rsidRPr="0045206C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ind w:leftChars="17" w:left="42" w:hanging="1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1-1</w:t>
            </w:r>
          </w:p>
          <w:p w:rsidR="001B7FCB" w:rsidRPr="0045206C" w:rsidRDefault="001B7FCB" w:rsidP="00600F3F">
            <w:pPr>
              <w:spacing w:line="260" w:lineRule="exact"/>
              <w:ind w:leftChars="17" w:left="42" w:hanging="1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正數與負數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數線：擴充至含負數的數線；比較數的大小；絕對值的意義；以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|a</w:t>
            </w:r>
            <w:r w:rsidRPr="0045206C">
              <w:rPr>
                <w:rFonts w:ascii="Times New Roman" w:eastAsia="MS Gothic" w:hAnsi="Times New Roman" w:cs="Times New Roman"/>
                <w:szCs w:val="20"/>
              </w:rPr>
              <w:t>−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b|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表示數線上兩點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a,b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的距離。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正數與負數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數線：擴充至含負數的數線；比較數的大小；絕對值的意義；以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|a</w:t>
            </w:r>
            <w:r w:rsidRPr="0045206C">
              <w:rPr>
                <w:rFonts w:ascii="Times New Roman" w:eastAsia="MS Gothic" w:hAnsi="Times New Roman" w:cs="Times New Roman"/>
                <w:szCs w:val="20"/>
              </w:rPr>
              <w:t>−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b|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表示數線上兩點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a,b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的距離。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714D7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正負數的加減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N-7-4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數的運算規律：交換律；結合律；分配律；－（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N-7-5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數線：擴充至含負數的數線；比較數的大小；絕對值的意義；以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|a</w:t>
            </w:r>
            <w:r w:rsidRPr="0045206C">
              <w:rPr>
                <w:rFonts w:ascii="Times New Roman" w:eastAsia="MS Gothic" w:hAnsi="Times New Roman" w:cs="Times New Roman"/>
                <w:szCs w:val="20"/>
              </w:rPr>
              <w:t>−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b|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表示數線上兩點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a,b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的距離。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正負數的加減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N-7-4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數的運算規律：交換律；結合律；分配律；－（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數線：擴充至含負數的數線；比較數的大小；絕對值的意義；以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|a</w:t>
            </w:r>
            <w:r w:rsidRPr="0045206C">
              <w:rPr>
                <w:rFonts w:ascii="Times New Roman" w:eastAsia="MS Gothic" w:hAnsi="Times New Roman" w:cs="Times New Roman"/>
                <w:szCs w:val="20"/>
              </w:rPr>
              <w:t>−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b|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表示數線上兩點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a,b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的距離。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正負數的乘除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N-7-4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數的運算規律：交換律；結合律；分配律；－（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正負數的乘除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N-7-4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數的運算規律：交換律；結合律；分配律；－（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）＝－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數與數線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1-4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指數記法與科學記號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</w:pP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第一次段考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理解非負整數次方的指數和指數律，應用於質因數分解與科學記號，並能運用到日常生活的情境解決問題。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N-7-6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指數的意義：指數為非負整數的次方；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a≠0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時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=1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；同底數的大小比較；指數的運算。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N-7-8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質因數分解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100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以內的質數：質數和合數的定義；質數的篩法。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質因數分解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100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以內的質數：質數和合數的定義；質數的篩法。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最大公因數與最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小公倍數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n-IV-1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最大公因數與最小公倍數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分數的加減運算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>環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J15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認識產品的生命週期，探討其生態足跡、水足跡及碳足跡。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2-4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分數的乘除運算與指數律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標準分解式與分數運算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2-4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分數的乘除運算與指數律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第二次段考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理解非負整數次方的指數和指數律，應用於質因數分解與科學記號，並能運用到日常生活的情境解決問題。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負數與數的四則混合運算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含分數、小數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：使用「正、負」表徵生活中的量；相反數；數的四則混合運算。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N-7-6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指數的意義：指數為非負整數的次方；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a≠0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時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0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=1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；同底數的大小比較；指數的運算。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N-7-7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指數律：以數字例表示「同底數的乘法指數律」（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×a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=a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＋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次方）、（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次方）的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次方＝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m×n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次方、（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a×b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）的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次方＝（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次方）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×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b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次方），其中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m,n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為非負整數）；以數字例表示「同底數的除法指數律」（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÷a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=a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－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次方），其中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m≥n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且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m,n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為非負整數）。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一元一次方程式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式子的運算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理解並應用符號及文字敘述表達概念、運算、推理及證明。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代數符號：以代數符號表徵交換律、分配律、結合律；一次式的化簡及同類項；以符號記錄生活中的情境問題。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一元一次方程式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解一元一次方程式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一元一次方程式的意義：一元一次方程式及其解的意義；具體情境中列出一元一次方程式。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一元一次方程式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解一元一次方程式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一元一次方程式的意義：一元一次方程式及其解的意義；具體情境中列出一元一次方程式。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6714D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一元一次方程式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應用問題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一元一次方程式的意義：一元一次方程式及其解的意義；具體情境中列出一元一次方程式。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6714D7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一元一次方程式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應用問題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a-IV-2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一元一次方程式的意義：一元一次方程式及其解的意義；具體情境中列出一元一次方程式。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3F5D6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910EF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線對稱與三視圖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簡單圖形及其符號、垂直與平分、線對稱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第三次段考</w:t>
            </w: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s-IV-1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理解常用幾何形體的定義、符號、性質，並應用於幾何問題的解題。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s-IV-3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理解兩條直線的垂直和平行的意義，以及各種性質，並能應用於解決幾何與日常生活的問題。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s-IV-5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理解線對稱的意義和線對稱圖形的幾何性質，並能應用於解決幾何與日常生活的問題。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s-IV-16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S-7-1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簡單圖形與幾何符號：點、線、線段、射線、角、三角形與其符號的介紹。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S-7-2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三視圖：立體圖形的前視圖、上視圖、左（右）視圖。立體圖形限制內嵌於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3×3×3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的正方體且不得中空。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S-7-3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垂直：垂直的符號；線段的中垂線；點到直線距離的意義。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S-7-4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線對稱的性質：對稱線段等長；對稱角相等；對稱點的連線段會被對稱軸垂直平分。</w:t>
            </w:r>
          </w:p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S-7-5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線對稱的基本圖形：等腰三角形；正方形；菱形；箏形；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lastRenderedPageBreak/>
              <w:t>正多邊形。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B7FCB" w:rsidRPr="0045206C" w:rsidRDefault="0045206C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觀察</w:t>
            </w:r>
          </w:p>
          <w:p w:rsidR="001B7FCB" w:rsidRPr="0045206C" w:rsidRDefault="001B7FCB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="001B7FCB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="001B7FCB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284B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910EF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45206C">
              <w:rPr>
                <w:rFonts w:ascii="Times New Roman" w:eastAsia="標楷體" w:hAnsi="Times New Roman" w:cs="Times New Roman"/>
                <w:szCs w:val="24"/>
                <w:lang w:eastAsia="zh-HK"/>
              </w:rPr>
              <w:t>二</w:t>
            </w:r>
            <w:r w:rsidRPr="0045206C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二元一次聯立方程式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二元一次聯立方程式的意義：二元一次方程式及其解的意義；具體情境中列出二元一次方程式；二元一次聯立方程式及其解的意義；具體情境中列出二元一次聯立方程式。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二元一次聯立方程式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二元一次聯立方程式的意義：二元一次方程式及其解的意義；具體情境中列出二元一次方程式；二元一次聯立方程式及其解的意義；具體情境中列出二元一次聯立方程式。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二元一次聯立方程式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解二元一次聯立方程式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二元一次聯立方程式的意義：二元一次方程式及其解的意義；具體情境中列出二元一次方程式；二元一次聯立方程式及其解的意義；具體情境中列出二元一次聯立方程式。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A-7-5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二元一次聯立方程式的解法與應用：代入消去法；加減消去法；應用問題。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二元一次聯立方程式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解二元一次聯立方程式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A-7-5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二元一次聯立方程式的解法與應用：代入消去法；加減消去法；應用問題。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二元一次聯立方程式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應用問題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A-7-5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二元一次聯立方程式的解法與應用：代入消去法；加減消去法；應用問題。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直角坐標與二元一次方程式的圖形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直角坐標平面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G-7-1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直角坐標與二元一次方程式的圖形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直角坐標平面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:rsidR="001B7FCB" w:rsidRP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G-7-1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直角坐標與二元一次方程式的圖形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二元一次方程式的圖形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g-IV-2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在直角坐標上能描繪與理解二元一次方程式的直線圖形，以及二元一次聯立方程式唯一解的幾何意義。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A-7-6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二元一次聯立方程式的幾何意義：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+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的圖形（水平線）；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直角坐標與二元一次方程式的圖形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二元一次方程式的圖形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g-IV-2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在直角坐標上能描繪與理解二元一次方程式的直線圖形，以及二元一次聯立方程式唯一解的幾何意義。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A-7-6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二元一次聯立方程式的幾何意義：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+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的圖形（水平線）；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直角坐標與二元一次方程式的圖形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二元一次方程式的圖形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g-IV-2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在直角坐標上能描繪與理解二元一次方程式的直線圖形，以及二元一次聯立方程式唯一解的幾何意義。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A-7-6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二元一次聯立方程式的幾何意義：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+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的圖形（水平線）；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=</w:t>
            </w:r>
            <w:r w:rsidRPr="0045206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N-7-9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N-7-9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45206C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45206C" w:rsidP="0045206C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正比與反比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N-7-9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B6C9D" w:rsidRPr="0045206C" w:rsidRDefault="0045206C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正比與反比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n-IV-4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N-7-9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B6C9D" w:rsidRPr="0045206C" w:rsidRDefault="0045206C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一元一次不等式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4-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認識一元一次不等式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a-IV-3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理解一元一次不等式的意義，並應用於標示數的範圍和其在數線上的圖形，以及使用不等式的數學符號描述情境，與人溝通。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A-7-7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一元一次不等式的意義：不等式的意義；具體情境中列出一元一次不等式。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A-7-8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一元一次不等式的解與應用：單一的一元一次不等式的解；在數線上標示解的範圍；應用問題。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B6C9D" w:rsidRPr="0045206C" w:rsidRDefault="0045206C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一元一次不等式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解一元一次不等式及其應用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a-IV-3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理解一元一次不等式的意義，並應用於標示數的範圍和其在數線上的圖形，以及使用不等式的數學符號描述情境，與人溝通。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A-7-7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一元一次不等式的意義：不等式的意義；具體情境中列出一元一次不等式。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A-7-8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一元一次不等式的解與應用：單一的一元一次不等式的解；在數線上標示解的範圍；應用問題。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B6C9D" w:rsidRPr="0045206C" w:rsidRDefault="0045206C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B6C9D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6B6C9D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統計圖表與統計數據</w:t>
            </w:r>
          </w:p>
          <w:p w:rsidR="00600F3F" w:rsidRPr="0045206C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D-7-1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統計圖表：蒐集生活中常見的數據資料，整理並繪製成含有原始資料或百分率的統計圖表：直方圖、長條圖、圓形圖、折線圖、列聯表。遇到複雜數據時可使用計算機輔助，教師可使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lastRenderedPageBreak/>
              <w:t>用電腦應用軟體演示教授。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討論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統計圖表與統計數據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5-1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D-7-1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統計圖表：蒐集生活中常見的數據資料，整理並繪製成含有原始資料或百分率的統計圖表：直方圖、長條圖、圓形圖、折線圖、列聯表。遇到複雜數據時可使用計算機輔助，教師可使用電腦應用軟體演示教授。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討論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1B7FCB" w:rsidRPr="0045206C" w:rsidRDefault="001B7FCB" w:rsidP="00284B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zCs w:val="20"/>
              </w:rPr>
              <w:t>性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 xml:space="preserve">J9 </w:t>
            </w:r>
            <w:r w:rsidRPr="0045206C">
              <w:rPr>
                <w:rFonts w:ascii="Times New Roman" w:eastAsia="標楷體" w:hAnsi="Times New Roman" w:cs="Times New Roman"/>
                <w:szCs w:val="20"/>
              </w:rPr>
              <w:t>認識性別權益相關法律與性別平等運動的楷模，具備關懷性別少數的態度。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統計圖表與統計數據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5-2</w:t>
            </w: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平均數、中位數與眾數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理解常用統計圖表，並能運用簡單統計量分析資料的特性及使用統計軟體的資訊表徵，與人溝通。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D-7-2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統計數據：用平均數、中位數與眾數描述一組資料的特性；使用計算機的「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M+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」或「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Σ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」鍵計算平均數。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討論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週作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BA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45206C" w:rsidRDefault="001B7FCB" w:rsidP="00A5524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1B7FCB" w:rsidRPr="0045206C" w:rsidRDefault="001B7FCB" w:rsidP="00A552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</w:p>
          <w:p w:rsidR="001B7FCB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統計圖表與統計數據</w:t>
            </w:r>
          </w:p>
          <w:p w:rsidR="00600F3F" w:rsidRP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5-2</w:t>
            </w:r>
          </w:p>
          <w:p w:rsidR="00600F3F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平均數、中位數與眾數</w:t>
            </w:r>
          </w:p>
          <w:p w:rsidR="00600F3F" w:rsidRDefault="00600F3F" w:rsidP="00600F3F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:rsidR="001B7FCB" w:rsidRPr="0045206C" w:rsidRDefault="001B7FCB" w:rsidP="00600F3F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3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d-IV-1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理解常用統計圖表，並能運用簡單統計量分析資料的特性及使用統計軟體的資訊表徵，與人溝通。</w:t>
            </w:r>
          </w:p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n-IV-9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332" w:type="dxa"/>
            <w:gridSpan w:val="2"/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D-7-2 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統計數據：用平均數、中位數與眾數描述一組資料的特性；使用計算機的「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M+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」或「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Σ</w:t>
            </w:r>
            <w:r w:rsidRPr="0045206C">
              <w:rPr>
                <w:rFonts w:ascii="Times New Roman" w:eastAsia="標楷體" w:hAnsi="Times New Roman" w:cs="Times New Roman"/>
                <w:kern w:val="0"/>
                <w:szCs w:val="20"/>
              </w:rPr>
              <w:t>」鍵計算平均數。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組討論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 w:rsidR="0045206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答</w:t>
            </w:r>
          </w:p>
          <w:p w:rsidR="001B7FCB" w:rsidRPr="0045206C" w:rsidRDefault="001B7FCB" w:rsidP="006B6C9D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="006B6C9D"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CB" w:rsidRPr="0045206C" w:rsidRDefault="001B7FCB" w:rsidP="00A55248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1B7FCB" w:rsidRPr="0045206C" w:rsidTr="006865D0">
        <w:trPr>
          <w:trHeight w:val="720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45206C" w:rsidRDefault="001B7FCB" w:rsidP="0045206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教學設施設備需求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45206C" w:rsidRDefault="00600F3F" w:rsidP="00600F3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筆電、實物投影機、計算機</w:t>
            </w:r>
          </w:p>
        </w:tc>
      </w:tr>
      <w:tr w:rsidR="001B7FCB" w:rsidRPr="0045206C" w:rsidTr="006865D0">
        <w:trPr>
          <w:trHeight w:val="720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45206C" w:rsidRDefault="001B7FCB" w:rsidP="003F5D6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備</w:t>
            </w:r>
            <w:r w:rsidRPr="004520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註</w:t>
            </w:r>
          </w:p>
        </w:tc>
        <w:tc>
          <w:tcPr>
            <w:tcW w:w="1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45206C" w:rsidRDefault="001B7FCB" w:rsidP="00D83EC4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5D457E" w:rsidRPr="004A56F3" w:rsidRDefault="005D457E">
      <w:pPr>
        <w:rPr>
          <w:rFonts w:ascii="標楷體" w:eastAsia="標楷體" w:hAnsi="標楷體"/>
        </w:rPr>
      </w:pPr>
    </w:p>
    <w:sectPr w:rsidR="005D457E" w:rsidRPr="004A56F3" w:rsidSect="003852E7">
      <w:footerReference w:type="default" r:id="rId7"/>
      <w:pgSz w:w="16838" w:h="11906" w:orient="landscape" w:code="9"/>
      <w:pgMar w:top="1134" w:right="1440" w:bottom="992" w:left="144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86" w:rsidRDefault="00D47886" w:rsidP="004A56F3">
      <w:r>
        <w:separator/>
      </w:r>
    </w:p>
  </w:endnote>
  <w:endnote w:type="continuationSeparator" w:id="0">
    <w:p w:rsidR="00D47886" w:rsidRDefault="00D47886" w:rsidP="004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E7" w:rsidRDefault="003852E7" w:rsidP="003852E7">
    <w:pPr>
      <w:pStyle w:val="a5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BA6BEB">
      <w:rPr>
        <w:rFonts w:ascii="微軟正黑體" w:eastAsia="微軟正黑體" w:hAnsi="微軟正黑體"/>
        <w:noProof/>
        <w:lang w:val="zh-TW"/>
      </w:rPr>
      <w:t>13</w:t>
    </w:r>
    <w:r>
      <w:rPr>
        <w:rFonts w:ascii="微軟正黑體" w:eastAsia="微軟正黑體" w:hAnsi="微軟正黑體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86" w:rsidRDefault="00D47886" w:rsidP="004A56F3">
      <w:r>
        <w:separator/>
      </w:r>
    </w:p>
  </w:footnote>
  <w:footnote w:type="continuationSeparator" w:id="0">
    <w:p w:rsidR="00D47886" w:rsidRDefault="00D47886" w:rsidP="004A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61"/>
    <w:rsid w:val="000440DB"/>
    <w:rsid w:val="000607DE"/>
    <w:rsid w:val="000C79BD"/>
    <w:rsid w:val="001B7FCB"/>
    <w:rsid w:val="00284BC2"/>
    <w:rsid w:val="00287C65"/>
    <w:rsid w:val="002C6451"/>
    <w:rsid w:val="003852E7"/>
    <w:rsid w:val="003F5D61"/>
    <w:rsid w:val="0045206C"/>
    <w:rsid w:val="0048478D"/>
    <w:rsid w:val="004A56F3"/>
    <w:rsid w:val="004C325B"/>
    <w:rsid w:val="00541565"/>
    <w:rsid w:val="005D457E"/>
    <w:rsid w:val="00600F3F"/>
    <w:rsid w:val="00662E76"/>
    <w:rsid w:val="006714D7"/>
    <w:rsid w:val="006865D0"/>
    <w:rsid w:val="006B6C9D"/>
    <w:rsid w:val="007F10F9"/>
    <w:rsid w:val="00910EF1"/>
    <w:rsid w:val="00A074E2"/>
    <w:rsid w:val="00A55248"/>
    <w:rsid w:val="00B330C6"/>
    <w:rsid w:val="00BA6BEB"/>
    <w:rsid w:val="00C97118"/>
    <w:rsid w:val="00CF3B58"/>
    <w:rsid w:val="00D47886"/>
    <w:rsid w:val="00D55067"/>
    <w:rsid w:val="00D83EC4"/>
    <w:rsid w:val="00E406AC"/>
    <w:rsid w:val="00EF0A7E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48A77"/>
  <w15:docId w15:val="{08EC1C5B-E0BA-496E-9B68-CB597040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6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6F3"/>
    <w:rPr>
      <w:sz w:val="20"/>
      <w:szCs w:val="20"/>
    </w:rPr>
  </w:style>
  <w:style w:type="paragraph" w:styleId="a7">
    <w:name w:val="List Paragraph"/>
    <w:basedOn w:val="a"/>
    <w:rsid w:val="003852E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0C2E-7F4A-4A9B-98C1-0F5E0950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yangjc0319@gmail.com</cp:lastModifiedBy>
  <cp:revision>7</cp:revision>
  <dcterms:created xsi:type="dcterms:W3CDTF">2021-05-28T13:05:00Z</dcterms:created>
  <dcterms:modified xsi:type="dcterms:W3CDTF">2021-05-28T14:06:00Z</dcterms:modified>
</cp:coreProperties>
</file>