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0D581" w14:textId="77777777" w:rsidR="00F218A6" w:rsidRPr="00C57200" w:rsidRDefault="00F218A6"/>
    <w:p w14:paraId="608B95C5" w14:textId="4A1F4FEC" w:rsidR="00F218A6" w:rsidRPr="00C57200" w:rsidRDefault="00FF48AA" w:rsidP="00C57200">
      <w:pPr>
        <w:spacing w:line="0" w:lineRule="atLeast"/>
        <w:ind w:leftChars="100" w:left="240"/>
        <w:rPr>
          <w:rFonts w:ascii="標楷體" w:eastAsia="標楷體" w:hAnsi="標楷體"/>
          <w:sz w:val="32"/>
          <w:szCs w:val="32"/>
        </w:rPr>
      </w:pPr>
      <w:r w:rsidRPr="00C57200">
        <w:rPr>
          <w:rFonts w:ascii="標楷體" w:eastAsia="標楷體" w:hAnsi="標楷體"/>
          <w:sz w:val="32"/>
          <w:szCs w:val="32"/>
        </w:rPr>
        <w:t>臺北市立大同高級中學(國中部) 10</w:t>
      </w:r>
      <w:r w:rsidR="00A74C2C" w:rsidRPr="00C57200">
        <w:rPr>
          <w:rFonts w:ascii="標楷體" w:eastAsia="標楷體" w:hAnsi="標楷體"/>
          <w:sz w:val="32"/>
          <w:szCs w:val="32"/>
        </w:rPr>
        <w:t>9</w:t>
      </w:r>
      <w:r w:rsidRPr="00C57200">
        <w:rPr>
          <w:rFonts w:ascii="標楷體" w:eastAsia="標楷體" w:hAnsi="標楷體" w:hint="eastAsia"/>
          <w:sz w:val="32"/>
          <w:szCs w:val="32"/>
        </w:rPr>
        <w:t xml:space="preserve"> </w:t>
      </w:r>
      <w:r w:rsidRPr="00C57200">
        <w:rPr>
          <w:rFonts w:ascii="標楷體" w:eastAsia="標楷體" w:hAnsi="標楷體"/>
          <w:sz w:val="32"/>
          <w:szCs w:val="32"/>
        </w:rPr>
        <w:t>學年度彈性學習課程計畫</w:t>
      </w:r>
    </w:p>
    <w:p w14:paraId="65FD9396" w14:textId="77777777" w:rsidR="00F218A6" w:rsidRPr="00C57200" w:rsidRDefault="00F218A6" w:rsidP="00C57200">
      <w:pPr>
        <w:spacing w:line="0" w:lineRule="atLeast"/>
        <w:ind w:left="240" w:hangingChars="100" w:hanging="240"/>
        <w:rPr>
          <w:rFonts w:ascii="標楷體" w:eastAsia="標楷體" w:hAnsi="標楷體"/>
        </w:rPr>
      </w:pPr>
    </w:p>
    <w:tbl>
      <w:tblPr>
        <w:tblStyle w:val="a5"/>
        <w:tblW w:w="9513" w:type="dxa"/>
        <w:jc w:val="center"/>
        <w:tblLayout w:type="fixed"/>
        <w:tblLook w:val="0000" w:firstRow="0" w:lastRow="0" w:firstColumn="0" w:lastColumn="0" w:noHBand="0" w:noVBand="0"/>
      </w:tblPr>
      <w:tblGrid>
        <w:gridCol w:w="562"/>
        <w:gridCol w:w="1009"/>
        <w:gridCol w:w="1524"/>
        <w:gridCol w:w="1063"/>
        <w:gridCol w:w="479"/>
        <w:gridCol w:w="966"/>
        <w:gridCol w:w="1055"/>
        <w:gridCol w:w="185"/>
        <w:gridCol w:w="2670"/>
      </w:tblGrid>
      <w:tr w:rsidR="00C57200" w:rsidRPr="00C57200" w14:paraId="55684129" w14:textId="77777777">
        <w:trPr>
          <w:trHeight w:val="560"/>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13C658" w14:textId="5ED8F1FB" w:rsidR="00F218A6" w:rsidRPr="00C57200" w:rsidRDefault="00FF48AA" w:rsidP="00C57200">
            <w:pPr>
              <w:spacing w:line="0" w:lineRule="atLeast"/>
              <w:ind w:left="240" w:hangingChars="100" w:hanging="240"/>
              <w:rPr>
                <w:rFonts w:ascii="標楷體" w:eastAsia="標楷體" w:hAnsi="標楷體"/>
              </w:rPr>
            </w:pPr>
            <w:r w:rsidRPr="00C57200">
              <w:rPr>
                <w:rFonts w:ascii="標楷體" w:eastAsia="標楷體" w:hAnsi="標楷體"/>
              </w:rPr>
              <w:t>課程</w:t>
            </w:r>
            <w:r w:rsidR="00825ECB" w:rsidRPr="00C57200">
              <w:rPr>
                <w:rFonts w:ascii="標楷體" w:eastAsia="標楷體" w:hAnsi="標楷體" w:hint="eastAsia"/>
              </w:rPr>
              <w:t>名</w:t>
            </w:r>
            <w:r w:rsidRPr="00C57200">
              <w:rPr>
                <w:rFonts w:ascii="標楷體" w:eastAsia="標楷體" w:hAnsi="標楷體"/>
              </w:rPr>
              <w:t>稱</w:t>
            </w:r>
          </w:p>
        </w:tc>
        <w:tc>
          <w:tcPr>
            <w:tcW w:w="30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AD0A8B" w14:textId="14AABDBF" w:rsidR="00F218A6" w:rsidRPr="00C57200" w:rsidRDefault="000900E9" w:rsidP="00715DD0">
            <w:pPr>
              <w:spacing w:line="0" w:lineRule="atLeast"/>
              <w:ind w:leftChars="100" w:left="240" w:firstLineChars="200" w:firstLine="480"/>
              <w:rPr>
                <w:rFonts w:ascii="標楷體" w:eastAsia="標楷體" w:hAnsi="標楷體"/>
              </w:rPr>
            </w:pPr>
            <w:r w:rsidRPr="00C57200">
              <w:rPr>
                <w:rFonts w:ascii="標楷體" w:eastAsia="標楷體" w:hAnsi="標楷體" w:hint="eastAsia"/>
              </w:rPr>
              <w:t>生活動動腦</w:t>
            </w:r>
          </w:p>
        </w:tc>
        <w:tc>
          <w:tcPr>
            <w:tcW w:w="96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27A318A" w14:textId="77777777" w:rsidR="00F218A6" w:rsidRPr="00C57200" w:rsidRDefault="00FF48AA" w:rsidP="00C57200">
            <w:pPr>
              <w:spacing w:line="0" w:lineRule="atLeast"/>
              <w:ind w:left="240" w:hangingChars="100" w:hanging="240"/>
              <w:rPr>
                <w:rFonts w:ascii="標楷體" w:eastAsia="標楷體" w:hAnsi="標楷體"/>
              </w:rPr>
            </w:pPr>
            <w:r w:rsidRPr="00C57200">
              <w:rPr>
                <w:rFonts w:ascii="標楷體" w:eastAsia="標楷體" w:hAnsi="標楷體"/>
              </w:rPr>
              <w:t>課程</w:t>
            </w:r>
          </w:p>
          <w:p w14:paraId="04CB5A12" w14:textId="77777777" w:rsidR="00F218A6" w:rsidRPr="00C57200" w:rsidRDefault="00FF48AA" w:rsidP="00C57200">
            <w:pPr>
              <w:spacing w:line="0" w:lineRule="atLeast"/>
              <w:ind w:left="240" w:hangingChars="100" w:hanging="240"/>
              <w:rPr>
                <w:rFonts w:ascii="標楷體" w:eastAsia="標楷體" w:hAnsi="標楷體"/>
              </w:rPr>
            </w:pPr>
            <w:r w:rsidRPr="00C57200">
              <w:rPr>
                <w:rFonts w:ascii="標楷體" w:eastAsia="標楷體" w:hAnsi="標楷體"/>
              </w:rPr>
              <w:t>類別</w:t>
            </w:r>
          </w:p>
        </w:tc>
        <w:tc>
          <w:tcPr>
            <w:tcW w:w="39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4B1D57" w14:textId="386FBA71" w:rsidR="00F218A6" w:rsidRPr="00C57200" w:rsidRDefault="00133D66" w:rsidP="002173F3">
            <w:pPr>
              <w:spacing w:line="0" w:lineRule="atLeast"/>
              <w:rPr>
                <w:rFonts w:ascii="標楷體" w:eastAsia="標楷體" w:hAnsi="標楷體"/>
              </w:rPr>
            </w:pPr>
            <w:r w:rsidRPr="00C57200">
              <w:rPr>
                <w:rFonts w:ascii="標楷體" w:eastAsia="標楷體" w:hAnsi="標楷體" w:hint="eastAsia"/>
              </w:rPr>
              <w:t>■</w:t>
            </w:r>
            <w:r w:rsidR="00FF48AA" w:rsidRPr="00C57200">
              <w:rPr>
                <w:rFonts w:ascii="標楷體" w:eastAsia="標楷體" w:hAnsi="標楷體"/>
              </w:rPr>
              <w:t>統整性主題/專題/議題探究課程</w:t>
            </w:r>
          </w:p>
          <w:p w14:paraId="44B139F1" w14:textId="77777777" w:rsidR="00F218A6" w:rsidRPr="00C57200" w:rsidRDefault="00FF48AA" w:rsidP="002173F3">
            <w:pPr>
              <w:spacing w:line="0" w:lineRule="atLeast"/>
              <w:rPr>
                <w:rFonts w:ascii="標楷體" w:eastAsia="標楷體" w:hAnsi="標楷體"/>
              </w:rPr>
            </w:pPr>
            <w:r w:rsidRPr="00C57200">
              <w:rPr>
                <w:rFonts w:ascii="標楷體" w:eastAsia="標楷體" w:hAnsi="標楷體"/>
              </w:rPr>
              <w:t>□社團活動與技藝課程</w:t>
            </w:r>
          </w:p>
          <w:p w14:paraId="5E08BA40" w14:textId="77777777" w:rsidR="00F218A6" w:rsidRPr="00C57200" w:rsidRDefault="00FF48AA" w:rsidP="002173F3">
            <w:pPr>
              <w:spacing w:line="0" w:lineRule="atLeast"/>
              <w:rPr>
                <w:rFonts w:ascii="標楷體" w:eastAsia="標楷體" w:hAnsi="標楷體"/>
              </w:rPr>
            </w:pPr>
            <w:r w:rsidRPr="00C57200">
              <w:rPr>
                <w:rFonts w:ascii="標楷體" w:eastAsia="標楷體" w:hAnsi="標楷體"/>
              </w:rPr>
              <w:t>□特殊需求領域課程</w:t>
            </w:r>
          </w:p>
          <w:p w14:paraId="0FDE1214" w14:textId="77777777" w:rsidR="00F218A6" w:rsidRPr="00C57200" w:rsidRDefault="00FF48AA" w:rsidP="002173F3">
            <w:pPr>
              <w:spacing w:line="0" w:lineRule="atLeast"/>
              <w:rPr>
                <w:rFonts w:ascii="標楷體" w:eastAsia="標楷體" w:hAnsi="標楷體"/>
              </w:rPr>
            </w:pPr>
            <w:r w:rsidRPr="00C57200">
              <w:rPr>
                <w:rFonts w:ascii="標楷體" w:eastAsia="標楷體" w:hAnsi="標楷體"/>
              </w:rPr>
              <w:t>□其他類課程</w:t>
            </w:r>
          </w:p>
        </w:tc>
      </w:tr>
      <w:tr w:rsidR="00C57200" w:rsidRPr="00C57200" w14:paraId="08D99FEB" w14:textId="77777777">
        <w:trPr>
          <w:trHeight w:val="560"/>
          <w:jc w:val="center"/>
        </w:trPr>
        <w:tc>
          <w:tcPr>
            <w:tcW w:w="1571" w:type="dxa"/>
            <w:gridSpan w:val="2"/>
            <w:tcBorders>
              <w:top w:val="single" w:sz="4" w:space="0" w:color="000000"/>
              <w:left w:val="single" w:sz="4" w:space="0" w:color="000000"/>
              <w:bottom w:val="single" w:sz="4" w:space="0" w:color="000000"/>
              <w:right w:val="single" w:sz="4" w:space="0" w:color="000000"/>
            </w:tcBorders>
            <w:vAlign w:val="center"/>
          </w:tcPr>
          <w:p w14:paraId="1B98AF11" w14:textId="77777777" w:rsidR="00F218A6" w:rsidRPr="00C57200" w:rsidRDefault="00FF48AA" w:rsidP="00C57200">
            <w:pPr>
              <w:spacing w:line="0" w:lineRule="atLeast"/>
              <w:ind w:left="240" w:hangingChars="100" w:hanging="240"/>
              <w:rPr>
                <w:rFonts w:ascii="標楷體" w:eastAsia="標楷體" w:hAnsi="標楷體"/>
              </w:rPr>
            </w:pPr>
            <w:r w:rsidRPr="00C57200">
              <w:rPr>
                <w:rFonts w:ascii="標楷體" w:eastAsia="標楷體" w:hAnsi="標楷體"/>
              </w:rPr>
              <w:t>實施年級</w:t>
            </w:r>
          </w:p>
        </w:tc>
        <w:tc>
          <w:tcPr>
            <w:tcW w:w="3066" w:type="dxa"/>
            <w:gridSpan w:val="3"/>
            <w:tcBorders>
              <w:top w:val="single" w:sz="4" w:space="0" w:color="000000"/>
              <w:left w:val="single" w:sz="4" w:space="0" w:color="000000"/>
              <w:bottom w:val="single" w:sz="4" w:space="0" w:color="000000"/>
              <w:right w:val="single" w:sz="4" w:space="0" w:color="000000"/>
            </w:tcBorders>
            <w:vAlign w:val="center"/>
          </w:tcPr>
          <w:p w14:paraId="4B80EB9A" w14:textId="76F40A05" w:rsidR="00F218A6" w:rsidRPr="00C57200" w:rsidRDefault="00FF48AA" w:rsidP="00C57200">
            <w:pPr>
              <w:spacing w:line="0" w:lineRule="atLeast"/>
              <w:ind w:left="240" w:hangingChars="100" w:hanging="240"/>
              <w:rPr>
                <w:rFonts w:ascii="標楷體" w:eastAsia="標楷體" w:hAnsi="標楷體"/>
              </w:rPr>
            </w:pPr>
            <w:r w:rsidRPr="00C57200">
              <w:rPr>
                <w:rFonts w:ascii="標楷體" w:eastAsia="標楷體" w:hAnsi="標楷體"/>
              </w:rPr>
              <w:t>□7年級</w:t>
            </w:r>
            <w:r w:rsidR="00133D66" w:rsidRPr="00C57200">
              <w:rPr>
                <w:rFonts w:ascii="標楷體" w:eastAsia="標楷體" w:hAnsi="標楷體" w:hint="eastAsia"/>
              </w:rPr>
              <w:t>■</w:t>
            </w:r>
            <w:r w:rsidRPr="00C57200">
              <w:rPr>
                <w:rFonts w:ascii="標楷體" w:eastAsia="標楷體" w:hAnsi="標楷體"/>
              </w:rPr>
              <w:t>8年級 □9年級</w:t>
            </w:r>
          </w:p>
        </w:tc>
        <w:tc>
          <w:tcPr>
            <w:tcW w:w="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DB5747" w14:textId="77777777" w:rsidR="00F218A6" w:rsidRPr="00C57200" w:rsidRDefault="00FF48AA" w:rsidP="00C57200">
            <w:pPr>
              <w:spacing w:line="0" w:lineRule="atLeast"/>
              <w:ind w:left="240" w:hangingChars="100" w:hanging="240"/>
              <w:rPr>
                <w:rFonts w:ascii="標楷體" w:eastAsia="標楷體" w:hAnsi="標楷體"/>
              </w:rPr>
            </w:pPr>
            <w:r w:rsidRPr="00C57200">
              <w:rPr>
                <w:rFonts w:ascii="標楷體" w:eastAsia="標楷體" w:hAnsi="標楷體"/>
              </w:rPr>
              <w:t>節數</w:t>
            </w:r>
          </w:p>
        </w:tc>
        <w:tc>
          <w:tcPr>
            <w:tcW w:w="39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D2462" w14:textId="3F749474" w:rsidR="00F218A6" w:rsidRPr="002173F3" w:rsidRDefault="00FF48AA" w:rsidP="002173F3">
            <w:pPr>
              <w:spacing w:line="0" w:lineRule="atLeast"/>
              <w:rPr>
                <w:rFonts w:ascii="標楷體" w:eastAsia="標楷體" w:hAnsi="標楷體"/>
              </w:rPr>
            </w:pPr>
            <w:bookmarkStart w:id="0" w:name="_gjdgxs" w:colFirst="0" w:colLast="0"/>
            <w:bookmarkEnd w:id="0"/>
            <w:r w:rsidRPr="002173F3">
              <w:rPr>
                <w:rFonts w:ascii="標楷體" w:eastAsia="標楷體" w:hAnsi="標楷體"/>
              </w:rPr>
              <w:t>每週 1 節 第1/2學期共</w:t>
            </w:r>
            <w:r w:rsidRPr="002173F3">
              <w:rPr>
                <w:rFonts w:ascii="標楷體" w:eastAsia="標楷體" w:hAnsi="標楷體" w:hint="eastAsia"/>
              </w:rPr>
              <w:t xml:space="preserve"> </w:t>
            </w:r>
            <w:r w:rsidR="00A74C2C" w:rsidRPr="002173F3">
              <w:rPr>
                <w:rFonts w:ascii="標楷體" w:eastAsia="標楷體" w:hAnsi="標楷體"/>
              </w:rPr>
              <w:t>2</w:t>
            </w:r>
            <w:r w:rsidR="00130744" w:rsidRPr="002173F3">
              <w:rPr>
                <w:rFonts w:ascii="標楷體" w:eastAsia="標楷體" w:hAnsi="標楷體"/>
              </w:rPr>
              <w:t>0/20</w:t>
            </w:r>
            <w:r w:rsidRPr="002173F3">
              <w:rPr>
                <w:rFonts w:ascii="標楷體" w:eastAsia="標楷體" w:hAnsi="標楷體"/>
              </w:rPr>
              <w:t>節</w:t>
            </w:r>
          </w:p>
        </w:tc>
      </w:tr>
      <w:tr w:rsidR="00C57200" w:rsidRPr="00C57200" w14:paraId="41B21221" w14:textId="77777777">
        <w:trPr>
          <w:trHeight w:val="560"/>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D8A575" w14:textId="7EF32B52" w:rsidR="00F218A6" w:rsidRPr="00C57200" w:rsidRDefault="00FF48AA" w:rsidP="00134038">
            <w:pPr>
              <w:spacing w:line="0" w:lineRule="atLeast"/>
              <w:ind w:left="240" w:hangingChars="100" w:hanging="240"/>
              <w:jc w:val="center"/>
              <w:rPr>
                <w:rFonts w:ascii="標楷體" w:eastAsia="標楷體" w:hAnsi="標楷體"/>
              </w:rPr>
            </w:pPr>
            <w:r w:rsidRPr="00C57200">
              <w:rPr>
                <w:rFonts w:ascii="標楷體" w:eastAsia="標楷體" w:hAnsi="標楷體"/>
              </w:rPr>
              <w:t>設計理念</w:t>
            </w:r>
          </w:p>
          <w:p w14:paraId="55503DFD" w14:textId="77777777" w:rsidR="00F218A6" w:rsidRPr="00C57200" w:rsidRDefault="00F218A6" w:rsidP="00C57200">
            <w:pPr>
              <w:spacing w:line="0" w:lineRule="atLeast"/>
              <w:ind w:left="240" w:hangingChars="100" w:hanging="240"/>
              <w:rPr>
                <w:rFonts w:ascii="標楷體" w:eastAsia="標楷體" w:hAnsi="標楷體"/>
              </w:rPr>
            </w:pPr>
          </w:p>
        </w:tc>
        <w:tc>
          <w:tcPr>
            <w:tcW w:w="794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ECEFE" w14:textId="4A8AC597" w:rsidR="004174EA" w:rsidRPr="00C57200" w:rsidRDefault="00E5374C" w:rsidP="00E5374C">
            <w:pPr>
              <w:spacing w:line="0" w:lineRule="atLeast"/>
              <w:rPr>
                <w:rFonts w:ascii="標楷體" w:eastAsia="標楷體" w:hAnsi="標楷體"/>
              </w:rPr>
            </w:pPr>
            <w:r w:rsidRPr="00E5374C">
              <w:rPr>
                <w:rFonts w:ascii="標楷體" w:eastAsia="標楷體" w:hAnsi="標楷體" w:hint="eastAsia"/>
              </w:rPr>
              <w:t>孕育具有『人文與藝術涵養、科學與數位能力、領導與社會關懷、多元與全球視野』的榕城之子」。課程設計以「</w:t>
            </w:r>
            <w:r w:rsidR="00FE75CD">
              <w:rPr>
                <w:rFonts w:ascii="標楷體" w:eastAsia="標楷體" w:hAnsi="標楷體" w:hint="eastAsia"/>
              </w:rPr>
              <w:t>素養</w:t>
            </w:r>
            <w:r w:rsidRPr="00E5374C">
              <w:rPr>
                <w:rFonts w:ascii="標楷體" w:eastAsia="標楷體" w:hAnsi="標楷體" w:hint="eastAsia"/>
              </w:rPr>
              <w:t>導向」取代傳統「知識導向」的授課方式，並落實以學生學習為本的理念，適時適所的幫助學生學習</w:t>
            </w:r>
            <w:r>
              <w:rPr>
                <w:rFonts w:ascii="標楷體" w:eastAsia="標楷體" w:hAnsi="標楷體" w:hint="eastAsia"/>
              </w:rPr>
              <w:t>，</w:t>
            </w:r>
            <w:r w:rsidR="00C57200" w:rsidRPr="00C57200">
              <w:rPr>
                <w:rFonts w:ascii="標楷體" w:eastAsia="標楷體" w:hAnsi="標楷體" w:hint="eastAsia"/>
              </w:rPr>
              <w:t>培養學生</w:t>
            </w:r>
          </w:p>
          <w:p w14:paraId="38D42E30" w14:textId="44408C40" w:rsidR="004174EA" w:rsidRPr="00C57200" w:rsidRDefault="004174EA" w:rsidP="00C57200">
            <w:pPr>
              <w:spacing w:line="0" w:lineRule="atLeast"/>
              <w:ind w:left="240" w:hangingChars="100" w:hanging="240"/>
              <w:rPr>
                <w:rFonts w:ascii="標楷體" w:eastAsia="標楷體" w:hAnsi="標楷體"/>
              </w:rPr>
            </w:pPr>
            <w:r w:rsidRPr="00C57200">
              <w:rPr>
                <w:rFonts w:ascii="標楷體" w:eastAsia="標楷體" w:hAnsi="標楷體" w:hint="eastAsia"/>
              </w:rPr>
              <w:t>1</w:t>
            </w:r>
            <w:r w:rsidRPr="00C57200">
              <w:rPr>
                <w:rFonts w:ascii="標楷體" w:eastAsia="標楷體" w:hAnsi="標楷體"/>
              </w:rPr>
              <w:t>.</w:t>
            </w:r>
            <w:r w:rsidRPr="00C57200">
              <w:rPr>
                <w:rFonts w:ascii="標楷體" w:eastAsia="標楷體" w:hAnsi="標楷體" w:hint="eastAsia"/>
              </w:rPr>
              <w:t>從日常生活情境</w:t>
            </w:r>
            <w:r w:rsidR="00702278">
              <w:rPr>
                <w:rFonts w:ascii="標楷體" w:eastAsia="標楷體" w:hAnsi="標楷體" w:hint="eastAsia"/>
              </w:rPr>
              <w:t>的消費</w:t>
            </w:r>
            <w:r w:rsidRPr="00C57200">
              <w:rPr>
                <w:rFonts w:ascii="標楷體" w:eastAsia="標楷體" w:hAnsi="標楷體" w:hint="eastAsia"/>
              </w:rPr>
              <w:t>中，</w:t>
            </w:r>
            <w:r w:rsidR="00702278">
              <w:rPr>
                <w:rFonts w:ascii="標楷體" w:eastAsia="標楷體" w:hAnsi="標楷體" w:hint="eastAsia"/>
              </w:rPr>
              <w:t>了解消費的選擇與理財</w:t>
            </w:r>
            <w:r w:rsidRPr="00C57200">
              <w:rPr>
                <w:rFonts w:ascii="標楷體" w:eastAsia="標楷體" w:hAnsi="標楷體" w:hint="eastAsia"/>
              </w:rPr>
              <w:t>的方法。</w:t>
            </w:r>
          </w:p>
          <w:p w14:paraId="3EFCA87A" w14:textId="77777777" w:rsidR="004174EA" w:rsidRPr="00C57200" w:rsidRDefault="004174EA" w:rsidP="00C57200">
            <w:pPr>
              <w:spacing w:line="0" w:lineRule="atLeast"/>
              <w:ind w:left="240" w:hangingChars="100" w:hanging="240"/>
              <w:rPr>
                <w:rFonts w:ascii="標楷體" w:eastAsia="標楷體" w:hAnsi="標楷體"/>
              </w:rPr>
            </w:pPr>
            <w:r w:rsidRPr="00C57200">
              <w:rPr>
                <w:rFonts w:ascii="標楷體" w:eastAsia="標楷體" w:hAnsi="標楷體" w:hint="eastAsia"/>
              </w:rPr>
              <w:t>2.藉由分組活動，集思廣益收及解決問題的方法，彙整成最佳處理方法。</w:t>
            </w:r>
          </w:p>
          <w:p w14:paraId="0266ED81" w14:textId="27B4E181" w:rsidR="00F218A6" w:rsidRPr="00C57200" w:rsidRDefault="004174EA" w:rsidP="00C57200">
            <w:pPr>
              <w:spacing w:line="0" w:lineRule="atLeast"/>
              <w:ind w:left="240" w:hangingChars="100" w:hanging="240"/>
              <w:rPr>
                <w:rFonts w:ascii="標楷體" w:eastAsia="標楷體" w:hAnsi="標楷體"/>
              </w:rPr>
            </w:pPr>
            <w:r w:rsidRPr="00C57200">
              <w:rPr>
                <w:rFonts w:ascii="標楷體" w:eastAsia="標楷體" w:hAnsi="標楷體" w:hint="eastAsia"/>
              </w:rPr>
              <w:t>3.規劃解決問題的行動方案，並將其實踐於日常生活中</w:t>
            </w:r>
            <w:r w:rsidR="00A74C2C" w:rsidRPr="00C57200">
              <w:rPr>
                <w:rFonts w:ascii="標楷體" w:eastAsia="標楷體" w:hAnsi="標楷體"/>
                <w:noProof/>
              </w:rPr>
              <mc:AlternateContent>
                <mc:Choice Requires="wpi">
                  <w:drawing>
                    <wp:anchor distT="0" distB="0" distL="114300" distR="114300" simplePos="0" relativeHeight="251660288" behindDoc="0" locked="0" layoutInCell="1" allowOverlap="1" wp14:anchorId="2DA8B298" wp14:editId="1CA48C18">
                      <wp:simplePos x="0" y="0"/>
                      <wp:positionH relativeFrom="column">
                        <wp:posOffset>195850</wp:posOffset>
                      </wp:positionH>
                      <wp:positionV relativeFrom="paragraph">
                        <wp:posOffset>92220</wp:posOffset>
                      </wp:positionV>
                      <wp:extent cx="5400" cy="41040"/>
                      <wp:effectExtent l="38100" t="38100" r="33020" b="48260"/>
                      <wp:wrapNone/>
                      <wp:docPr id="2" name="筆跡 2"/>
                      <wp:cNvGraphicFramePr/>
                      <a:graphic xmlns:a="http://schemas.openxmlformats.org/drawingml/2006/main">
                        <a:graphicData uri="http://schemas.microsoft.com/office/word/2010/wordprocessingInk">
                          <w14:contentPart bwMode="auto" r:id="rId7">
                            <w14:nvContentPartPr>
                              <w14:cNvContentPartPr/>
                            </w14:nvContentPartPr>
                            <w14:xfrm>
                              <a:off x="0" y="0"/>
                              <a:ext cx="5400" cy="41040"/>
                            </w14:xfrm>
                          </w14:contentPart>
                        </a:graphicData>
                      </a:graphic>
                    </wp:anchor>
                  </w:drawing>
                </mc:Choice>
                <mc:Fallback>
                  <w:pict>
                    <v:shapetype w14:anchorId="270C71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2" o:spid="_x0000_s1026" type="#_x0000_t75" style="position:absolute;margin-left:14.7pt;margin-top:6.55pt;width:1.85pt;height:4.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">
                      <v:imagedata r:id="rId8" o:title=""/>
                    </v:shape>
                  </w:pict>
                </mc:Fallback>
              </mc:AlternateContent>
            </w:r>
            <w:r w:rsidR="00A74C2C" w:rsidRPr="00C57200">
              <w:rPr>
                <w:rFonts w:ascii="標楷體" w:eastAsia="標楷體" w:hAnsi="標楷體"/>
                <w:noProof/>
              </w:rPr>
              <mc:AlternateContent>
                <mc:Choice Requires="wpi">
                  <w:drawing>
                    <wp:anchor distT="0" distB="0" distL="114300" distR="114300" simplePos="0" relativeHeight="251659264" behindDoc="0" locked="0" layoutInCell="1" allowOverlap="1" wp14:anchorId="315EF7B9" wp14:editId="7DB426A9">
                      <wp:simplePos x="0" y="0"/>
                      <wp:positionH relativeFrom="column">
                        <wp:posOffset>747730</wp:posOffset>
                      </wp:positionH>
                      <wp:positionV relativeFrom="paragraph">
                        <wp:posOffset>143700</wp:posOffset>
                      </wp:positionV>
                      <wp:extent cx="360" cy="360"/>
                      <wp:effectExtent l="38100" t="38100" r="38100" b="38100"/>
                      <wp:wrapNone/>
                      <wp:docPr id="1" name="筆跡 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36A582AC" id="筆跡 1" o:spid="_x0000_s1026" type="#_x0000_t75" style="position:absolute;margin-left:58.2pt;margin-top:10.6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">
                      <v:imagedata r:id="rId10" o:title=""/>
                    </v:shape>
                  </w:pict>
                </mc:Fallback>
              </mc:AlternateContent>
            </w:r>
          </w:p>
        </w:tc>
      </w:tr>
      <w:tr w:rsidR="00C57200" w:rsidRPr="00C57200" w14:paraId="6971BC40" w14:textId="77777777">
        <w:trPr>
          <w:trHeight w:val="1400"/>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6E5288" w14:textId="77777777" w:rsidR="00A74C2C" w:rsidRPr="00C57200" w:rsidRDefault="00A74C2C" w:rsidP="00C57200">
            <w:pPr>
              <w:spacing w:line="0" w:lineRule="atLeast"/>
              <w:ind w:left="240" w:hangingChars="100" w:hanging="240"/>
              <w:rPr>
                <w:rFonts w:ascii="標楷體" w:eastAsia="標楷體" w:hAnsi="標楷體"/>
              </w:rPr>
            </w:pPr>
            <w:r w:rsidRPr="00C57200">
              <w:rPr>
                <w:rFonts w:ascii="標楷體" w:eastAsia="標楷體" w:hAnsi="標楷體"/>
              </w:rPr>
              <w:t>核心素養</w:t>
            </w:r>
          </w:p>
          <w:p w14:paraId="0E611462" w14:textId="77777777" w:rsidR="00A74C2C" w:rsidRPr="00C57200" w:rsidRDefault="00A74C2C" w:rsidP="00C57200">
            <w:pPr>
              <w:spacing w:line="0" w:lineRule="atLeast"/>
              <w:ind w:left="240" w:hangingChars="100" w:hanging="240"/>
              <w:rPr>
                <w:rFonts w:ascii="標楷體" w:eastAsia="標楷體" w:hAnsi="標楷體"/>
              </w:rPr>
            </w:pPr>
            <w:r w:rsidRPr="00C57200">
              <w:rPr>
                <w:rFonts w:ascii="標楷體" w:eastAsia="標楷體" w:hAnsi="標楷體"/>
              </w:rPr>
              <w:t>具體內涵</w:t>
            </w:r>
          </w:p>
        </w:tc>
        <w:tc>
          <w:tcPr>
            <w:tcW w:w="7942"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14:paraId="22D94015" w14:textId="505D8F88" w:rsidR="00D21893" w:rsidRPr="00C57200" w:rsidRDefault="00D21893" w:rsidP="00D21893">
            <w:pPr>
              <w:spacing w:line="0" w:lineRule="atLeast"/>
              <w:ind w:left="240" w:hangingChars="100" w:hanging="240"/>
              <w:rPr>
                <w:rFonts w:ascii="標楷體" w:eastAsia="標楷體" w:hAnsi="標楷體"/>
              </w:rPr>
            </w:pPr>
            <w:r>
              <w:rPr>
                <w:rFonts w:ascii="標楷體" w:eastAsia="標楷體" w:hAnsi="標楷體" w:hint="eastAsia"/>
              </w:rPr>
              <w:t>A自主行動:</w:t>
            </w:r>
            <w:r w:rsidRPr="00C57200">
              <w:rPr>
                <w:rFonts w:ascii="標楷體" w:eastAsia="標楷體" w:hAnsi="標楷體" w:hint="eastAsia"/>
              </w:rPr>
              <w:t>能具備理解情境全貌，並做思考與分析的知能，運用適當的策略處理解決生活及生命議題(J-A2)。</w:t>
            </w:r>
          </w:p>
          <w:p w14:paraId="037C1B22" w14:textId="430CABE2" w:rsidR="00D21893" w:rsidRPr="00C57200" w:rsidRDefault="00D21893" w:rsidP="00D21893">
            <w:pPr>
              <w:spacing w:line="0" w:lineRule="atLeast"/>
              <w:ind w:left="240" w:hangingChars="100" w:hanging="240"/>
              <w:rPr>
                <w:rFonts w:ascii="標楷體" w:eastAsia="標楷體" w:hAnsi="標楷體"/>
              </w:rPr>
            </w:pPr>
            <w:r>
              <w:rPr>
                <w:rFonts w:ascii="標楷體" w:eastAsia="標楷體" w:hAnsi="標楷體"/>
              </w:rPr>
              <w:t>B</w:t>
            </w:r>
            <w:r>
              <w:rPr>
                <w:rFonts w:ascii="標楷體" w:eastAsia="標楷體" w:hAnsi="標楷體" w:hint="eastAsia"/>
              </w:rPr>
              <w:t>溝通互動:</w:t>
            </w:r>
            <w:r w:rsidRPr="00C57200">
              <w:rPr>
                <w:rFonts w:ascii="標楷體" w:eastAsia="標楷體" w:hAnsi="標楷體" w:hint="eastAsia"/>
              </w:rPr>
              <w:t>能具備各類符號表情達意的素養，能以同理心與人溝通互動，並理解數理、美學等基本概念，應用於日常生活中</w:t>
            </w:r>
            <w:r w:rsidRPr="00C57200">
              <w:rPr>
                <w:rFonts w:ascii="標楷體" w:eastAsia="標楷體" w:hAnsi="標楷體"/>
              </w:rPr>
              <w:t>(</w:t>
            </w:r>
            <w:r w:rsidRPr="00C57200">
              <w:rPr>
                <w:rFonts w:ascii="標楷體" w:eastAsia="標楷體" w:hAnsi="標楷體" w:hint="eastAsia"/>
              </w:rPr>
              <w:t>J-B1</w:t>
            </w:r>
            <w:r w:rsidRPr="00C57200">
              <w:rPr>
                <w:rFonts w:ascii="標楷體" w:eastAsia="標楷體" w:hAnsi="標楷體"/>
              </w:rPr>
              <w:t>)</w:t>
            </w:r>
            <w:r w:rsidRPr="00C57200">
              <w:rPr>
                <w:rFonts w:ascii="標楷體" w:eastAsia="標楷體" w:hAnsi="標楷體" w:hint="eastAsia"/>
              </w:rPr>
              <w:t>。</w:t>
            </w:r>
          </w:p>
          <w:p w14:paraId="3D57B96F" w14:textId="599DCF2E" w:rsidR="00A74C2C" w:rsidRPr="00D21893" w:rsidRDefault="00D21893" w:rsidP="00D21893">
            <w:pPr>
              <w:spacing w:line="0" w:lineRule="atLeast"/>
              <w:ind w:left="240" w:hangingChars="100" w:hanging="240"/>
              <w:rPr>
                <w:rFonts w:ascii="標楷體" w:eastAsia="標楷體" w:hAnsi="標楷體"/>
              </w:rPr>
            </w:pPr>
            <w:r>
              <w:rPr>
                <w:rFonts w:ascii="標楷體" w:eastAsia="標楷體" w:hAnsi="標楷體"/>
              </w:rPr>
              <w:t>C</w:t>
            </w:r>
            <w:r>
              <w:rPr>
                <w:rFonts w:ascii="標楷體" w:eastAsia="標楷體" w:hAnsi="標楷體" w:hint="eastAsia"/>
              </w:rPr>
              <w:t>社會參與:</w:t>
            </w:r>
            <w:r w:rsidRPr="00C57200">
              <w:rPr>
                <w:rFonts w:ascii="標楷體" w:eastAsia="標楷體" w:hAnsi="標楷體" w:hint="eastAsia"/>
              </w:rPr>
              <w:t>能具備利他與合群的智能與態度，並培育相互合作及人和諧互動的素養(</w:t>
            </w:r>
            <w:r w:rsidRPr="00C57200">
              <w:rPr>
                <w:rFonts w:ascii="標楷體" w:eastAsia="標楷體" w:hAnsi="標楷體"/>
              </w:rPr>
              <w:t>J-C2)</w:t>
            </w:r>
            <w:r w:rsidRPr="00C57200">
              <w:rPr>
                <w:rFonts w:ascii="標楷體" w:eastAsia="標楷體" w:hAnsi="標楷體" w:hint="eastAsia"/>
              </w:rPr>
              <w:t>。</w:t>
            </w:r>
          </w:p>
        </w:tc>
      </w:tr>
      <w:tr w:rsidR="00C57200" w:rsidRPr="00C57200" w14:paraId="69627F0A" w14:textId="77777777" w:rsidTr="00134038">
        <w:trPr>
          <w:trHeight w:val="1080"/>
          <w:jc w:val="center"/>
        </w:trPr>
        <w:tc>
          <w:tcPr>
            <w:tcW w:w="562" w:type="dxa"/>
            <w:vMerge w:val="restart"/>
            <w:tcBorders>
              <w:top w:val="single" w:sz="4" w:space="0" w:color="000000"/>
              <w:left w:val="single" w:sz="4" w:space="0" w:color="000000"/>
              <w:right w:val="single" w:sz="4" w:space="0" w:color="000000"/>
            </w:tcBorders>
            <w:vAlign w:val="center"/>
          </w:tcPr>
          <w:p w14:paraId="4B4FD6CA" w14:textId="3DC85DBB" w:rsidR="00A74C2C" w:rsidRPr="00C57200" w:rsidRDefault="00134038" w:rsidP="008E521F">
            <w:pPr>
              <w:spacing w:line="0" w:lineRule="atLeast"/>
              <w:rPr>
                <w:rFonts w:ascii="標楷體" w:eastAsia="標楷體" w:hAnsi="標楷體"/>
              </w:rPr>
            </w:pPr>
            <w:r>
              <w:rPr>
                <w:rFonts w:ascii="標楷體" w:eastAsia="標楷體" w:hAnsi="標楷體" w:hint="eastAsia"/>
              </w:rPr>
              <w:t>學習重點</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FE0AB" w14:textId="77777777" w:rsidR="00A74C2C" w:rsidRPr="00C57200" w:rsidRDefault="00A74C2C" w:rsidP="00C57200">
            <w:pPr>
              <w:spacing w:line="0" w:lineRule="atLeast"/>
              <w:ind w:left="240" w:hangingChars="100" w:hanging="240"/>
              <w:rPr>
                <w:rFonts w:ascii="標楷體" w:eastAsia="標楷體" w:hAnsi="標楷體"/>
              </w:rPr>
            </w:pPr>
            <w:r w:rsidRPr="00C57200">
              <w:rPr>
                <w:rFonts w:ascii="標楷體" w:eastAsia="標楷體" w:hAnsi="標楷體"/>
              </w:rPr>
              <w:t>學習</w:t>
            </w:r>
          </w:p>
          <w:p w14:paraId="1D8ADF6F" w14:textId="77777777" w:rsidR="00A74C2C" w:rsidRPr="00C57200" w:rsidRDefault="00A74C2C" w:rsidP="00C57200">
            <w:pPr>
              <w:spacing w:line="0" w:lineRule="atLeast"/>
              <w:ind w:left="240" w:hangingChars="100" w:hanging="240"/>
              <w:rPr>
                <w:rFonts w:ascii="標楷體" w:eastAsia="標楷體" w:hAnsi="標楷體"/>
              </w:rPr>
            </w:pPr>
            <w:r w:rsidRPr="00C57200">
              <w:rPr>
                <w:rFonts w:ascii="標楷體" w:eastAsia="標楷體" w:hAnsi="標楷體"/>
              </w:rPr>
              <w:t>表現</w:t>
            </w:r>
          </w:p>
        </w:tc>
        <w:tc>
          <w:tcPr>
            <w:tcW w:w="7942"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1CB283" w14:textId="72FD83FB" w:rsidR="0044529F" w:rsidRPr="0044529F" w:rsidRDefault="00CB2C5B" w:rsidP="0044529F">
            <w:pPr>
              <w:pStyle w:val="a6"/>
              <w:numPr>
                <w:ilvl w:val="0"/>
                <w:numId w:val="19"/>
              </w:numPr>
              <w:spacing w:line="0" w:lineRule="atLeast"/>
              <w:ind w:leftChars="0"/>
              <w:rPr>
                <w:rFonts w:ascii="標楷體" w:eastAsia="標楷體" w:hAnsi="標楷體"/>
              </w:rPr>
            </w:pPr>
            <w:r w:rsidRPr="0044529F">
              <w:rPr>
                <w:rFonts w:ascii="標楷體" w:eastAsia="標楷體" w:hAnsi="標楷體" w:hint="eastAsia"/>
              </w:rPr>
              <w:t>能</w:t>
            </w:r>
            <w:r w:rsidR="00D21893" w:rsidRPr="0044529F">
              <w:rPr>
                <w:rFonts w:ascii="標楷體" w:eastAsia="標楷體" w:hAnsi="標楷體" w:hint="eastAsia"/>
              </w:rPr>
              <w:t>將學科知識與學習技能和生活結合，透過小組合作，</w:t>
            </w:r>
            <w:r w:rsidR="0044529F" w:rsidRPr="0044529F">
              <w:rPr>
                <w:rFonts w:ascii="標楷體" w:eastAsia="標楷體" w:hAnsi="標楷體" w:hint="eastAsia"/>
              </w:rPr>
              <w:t>讓小組成員能集思廣益蒐集解決問題的方法，溝通彙整成最佳處理方法</w:t>
            </w:r>
            <w:r w:rsidRPr="0044529F">
              <w:rPr>
                <w:rFonts w:ascii="標楷體" w:eastAsia="標楷體" w:hAnsi="標楷體" w:hint="eastAsia"/>
              </w:rPr>
              <w:t>進而於課堂上發表</w:t>
            </w:r>
            <w:r w:rsidR="0044529F">
              <w:rPr>
                <w:rFonts w:ascii="標楷體" w:eastAsia="標楷體" w:hAnsi="標楷體" w:hint="eastAsia"/>
              </w:rPr>
              <w:t>。</w:t>
            </w:r>
          </w:p>
          <w:p w14:paraId="7527251E" w14:textId="7EDBF9CA" w:rsidR="0044529F" w:rsidRPr="0044529F" w:rsidRDefault="0044529F" w:rsidP="0044529F">
            <w:pPr>
              <w:pStyle w:val="a6"/>
              <w:numPr>
                <w:ilvl w:val="0"/>
                <w:numId w:val="19"/>
              </w:numPr>
              <w:spacing w:line="0" w:lineRule="atLeast"/>
              <w:ind w:leftChars="0"/>
              <w:rPr>
                <w:rFonts w:ascii="標楷體" w:eastAsia="標楷體" w:hAnsi="標楷體"/>
              </w:rPr>
            </w:pPr>
            <w:r w:rsidRPr="0044529F">
              <w:rPr>
                <w:rFonts w:ascii="標楷體" w:eastAsia="標楷體" w:hAnsi="標楷體" w:hint="eastAsia"/>
              </w:rPr>
              <w:t>能將不同生活情境中</w:t>
            </w:r>
            <w:r w:rsidR="00DA6732">
              <w:rPr>
                <w:rFonts w:ascii="標楷體" w:eastAsia="標楷體" w:hAnsi="標楷體" w:hint="eastAsia"/>
              </w:rPr>
              <w:t>的</w:t>
            </w:r>
            <w:r w:rsidR="00DA6732" w:rsidRPr="0044529F">
              <w:rPr>
                <w:rFonts w:ascii="標楷體" w:eastAsia="標楷體" w:hAnsi="標楷體" w:hint="eastAsia"/>
              </w:rPr>
              <w:t>問題</w:t>
            </w:r>
            <w:r w:rsidRPr="0044529F">
              <w:rPr>
                <w:rFonts w:ascii="標楷體" w:eastAsia="標楷體" w:hAnsi="標楷體" w:hint="eastAsia"/>
              </w:rPr>
              <w:t>解決並將思考出之方法填寫於學習單中</w:t>
            </w:r>
            <w:r w:rsidR="00E37538">
              <w:rPr>
                <w:rFonts w:ascii="標楷體" w:eastAsia="標楷體" w:hAnsi="標楷體" w:hint="eastAsia"/>
              </w:rPr>
              <w:t>。</w:t>
            </w:r>
          </w:p>
          <w:p w14:paraId="73AA5A98" w14:textId="30FD8481" w:rsidR="00BF7FA8" w:rsidRPr="0044529F" w:rsidRDefault="0044529F" w:rsidP="0044529F">
            <w:pPr>
              <w:pStyle w:val="a6"/>
              <w:numPr>
                <w:ilvl w:val="0"/>
                <w:numId w:val="19"/>
              </w:numPr>
              <w:spacing w:line="0" w:lineRule="atLeast"/>
              <w:ind w:leftChars="0"/>
              <w:rPr>
                <w:rFonts w:ascii="標楷體" w:eastAsia="標楷體" w:hAnsi="標楷體"/>
              </w:rPr>
            </w:pPr>
            <w:r>
              <w:rPr>
                <w:rFonts w:ascii="標楷體" w:eastAsia="標楷體" w:hAnsi="標楷體" w:hint="eastAsia"/>
              </w:rPr>
              <w:t>能於期末將課程成果整理成簡報，上台口頭分享小組成果</w:t>
            </w:r>
            <w:r w:rsidRPr="0044529F">
              <w:rPr>
                <w:rFonts w:ascii="標楷體" w:eastAsia="標楷體" w:hAnsi="標楷體" w:hint="eastAsia"/>
              </w:rPr>
              <w:t>。</w:t>
            </w:r>
          </w:p>
        </w:tc>
      </w:tr>
      <w:tr w:rsidR="00C57200" w:rsidRPr="00C57200" w14:paraId="78C36F01" w14:textId="77777777" w:rsidTr="00134038">
        <w:trPr>
          <w:trHeight w:val="1000"/>
          <w:jc w:val="center"/>
        </w:trPr>
        <w:tc>
          <w:tcPr>
            <w:tcW w:w="562" w:type="dxa"/>
            <w:vMerge/>
            <w:tcBorders>
              <w:top w:val="single" w:sz="4" w:space="0" w:color="000000"/>
              <w:left w:val="single" w:sz="4" w:space="0" w:color="000000"/>
              <w:right w:val="single" w:sz="4" w:space="0" w:color="000000"/>
            </w:tcBorders>
            <w:vAlign w:val="center"/>
          </w:tcPr>
          <w:p w14:paraId="02B08C5C" w14:textId="77777777" w:rsidR="00A74C2C" w:rsidRPr="00C57200" w:rsidRDefault="00A74C2C" w:rsidP="00C57200">
            <w:pPr>
              <w:pBdr>
                <w:top w:val="nil"/>
                <w:left w:val="nil"/>
                <w:bottom w:val="nil"/>
                <w:right w:val="nil"/>
                <w:between w:val="nil"/>
              </w:pBdr>
              <w:spacing w:line="0" w:lineRule="atLeast"/>
              <w:ind w:left="240" w:hangingChars="100" w:hanging="240"/>
              <w:rPr>
                <w:rFonts w:ascii="標楷體" w:eastAsia="標楷體" w:hAnsi="標楷體"/>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056436" w14:textId="77777777" w:rsidR="00A74C2C" w:rsidRPr="00C57200" w:rsidRDefault="00A74C2C" w:rsidP="00C57200">
            <w:pPr>
              <w:spacing w:line="0" w:lineRule="atLeast"/>
              <w:ind w:left="240" w:hangingChars="100" w:hanging="240"/>
              <w:rPr>
                <w:rFonts w:ascii="標楷體" w:eastAsia="標楷體" w:hAnsi="標楷體"/>
              </w:rPr>
            </w:pPr>
            <w:r w:rsidRPr="00C57200">
              <w:rPr>
                <w:rFonts w:ascii="標楷體" w:eastAsia="標楷體" w:hAnsi="標楷體"/>
              </w:rPr>
              <w:t>學習</w:t>
            </w:r>
          </w:p>
          <w:p w14:paraId="4BE24DB3" w14:textId="77777777" w:rsidR="00A74C2C" w:rsidRPr="00C57200" w:rsidRDefault="00A74C2C" w:rsidP="00C57200">
            <w:pPr>
              <w:spacing w:line="0" w:lineRule="atLeast"/>
              <w:ind w:left="240" w:hangingChars="100" w:hanging="240"/>
              <w:rPr>
                <w:rFonts w:ascii="標楷體" w:eastAsia="標楷體" w:hAnsi="標楷體"/>
              </w:rPr>
            </w:pPr>
            <w:r w:rsidRPr="00C57200">
              <w:rPr>
                <w:rFonts w:ascii="標楷體" w:eastAsia="標楷體" w:hAnsi="標楷體"/>
              </w:rPr>
              <w:t>內容</w:t>
            </w:r>
          </w:p>
        </w:tc>
        <w:tc>
          <w:tcPr>
            <w:tcW w:w="7942"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7FF03F" w14:textId="77777777" w:rsidR="008F3E31" w:rsidRDefault="0044529F" w:rsidP="00F27ECB">
            <w:pPr>
              <w:pStyle w:val="a6"/>
              <w:numPr>
                <w:ilvl w:val="0"/>
                <w:numId w:val="3"/>
              </w:numPr>
              <w:spacing w:line="0" w:lineRule="atLeast"/>
              <w:ind w:leftChars="0"/>
              <w:rPr>
                <w:rFonts w:ascii="標楷體" w:eastAsia="標楷體" w:hAnsi="標楷體"/>
              </w:rPr>
            </w:pPr>
            <w:r>
              <w:rPr>
                <w:rFonts w:ascii="標楷體" w:eastAsia="標楷體" w:hAnsi="標楷體" w:hint="eastAsia"/>
              </w:rPr>
              <w:t>健康</w:t>
            </w:r>
            <w:r w:rsidR="008F3E31">
              <w:rPr>
                <w:rFonts w:ascii="標楷體" w:eastAsia="標楷體" w:hAnsi="標楷體" w:hint="eastAsia"/>
              </w:rPr>
              <w:t>價值觀</w:t>
            </w:r>
            <w:r>
              <w:rPr>
                <w:rFonts w:ascii="標楷體" w:eastAsia="標楷體" w:hAnsi="標楷體" w:hint="eastAsia"/>
              </w:rPr>
              <w:t>的</w:t>
            </w:r>
            <w:r w:rsidR="008F3E31">
              <w:rPr>
                <w:rFonts w:ascii="標楷體" w:eastAsia="標楷體" w:hAnsi="標楷體" w:hint="eastAsia"/>
              </w:rPr>
              <w:t>認識</w:t>
            </w:r>
            <w:r>
              <w:rPr>
                <w:rFonts w:ascii="標楷體" w:eastAsia="標楷體" w:hAnsi="標楷體" w:hint="eastAsia"/>
              </w:rPr>
              <w:t>。</w:t>
            </w:r>
          </w:p>
          <w:p w14:paraId="3A43B2F7" w14:textId="29E5CF34" w:rsidR="008F3E31" w:rsidRDefault="008F3E31" w:rsidP="00F27ECB">
            <w:pPr>
              <w:pStyle w:val="a6"/>
              <w:numPr>
                <w:ilvl w:val="0"/>
                <w:numId w:val="3"/>
              </w:numPr>
              <w:spacing w:line="0" w:lineRule="atLeast"/>
              <w:ind w:leftChars="0"/>
              <w:rPr>
                <w:rFonts w:ascii="標楷體" w:eastAsia="標楷體" w:hAnsi="標楷體"/>
              </w:rPr>
            </w:pPr>
            <w:r>
              <w:rPr>
                <w:rFonts w:ascii="標楷體" w:eastAsia="標楷體" w:hAnsi="標楷體" w:hint="eastAsia"/>
              </w:rPr>
              <w:t>支付與投資之工具</w:t>
            </w:r>
            <w:r w:rsidR="00E37538">
              <w:rPr>
                <w:rFonts w:ascii="標楷體" w:eastAsia="標楷體" w:hAnsi="標楷體" w:hint="eastAsia"/>
              </w:rPr>
              <w:t>。</w:t>
            </w:r>
          </w:p>
          <w:p w14:paraId="7EBF4CFC" w14:textId="3708FA0C" w:rsidR="00F27ECB" w:rsidRDefault="008F3E31" w:rsidP="00F27ECB">
            <w:pPr>
              <w:pStyle w:val="a6"/>
              <w:numPr>
                <w:ilvl w:val="0"/>
                <w:numId w:val="3"/>
              </w:numPr>
              <w:spacing w:line="0" w:lineRule="atLeast"/>
              <w:ind w:leftChars="0"/>
              <w:rPr>
                <w:rFonts w:ascii="標楷體" w:eastAsia="標楷體" w:hAnsi="標楷體"/>
              </w:rPr>
            </w:pPr>
            <w:r>
              <w:rPr>
                <w:rFonts w:ascii="標楷體" w:eastAsia="標楷體" w:hAnsi="標楷體" w:hint="eastAsia"/>
              </w:rPr>
              <w:t>聰明消費</w:t>
            </w:r>
            <w:r w:rsidR="001D3382">
              <w:rPr>
                <w:rFonts w:ascii="標楷體" w:eastAsia="標楷體" w:hAnsi="標楷體" w:hint="eastAsia"/>
              </w:rPr>
              <w:t>的</w:t>
            </w:r>
            <w:r w:rsidR="0048765A">
              <w:rPr>
                <w:rFonts w:ascii="標楷體" w:eastAsia="標楷體" w:hAnsi="標楷體" w:hint="eastAsia"/>
              </w:rPr>
              <w:t>方法</w:t>
            </w:r>
            <w:r w:rsidR="001D3382">
              <w:rPr>
                <w:rFonts w:ascii="標楷體" w:eastAsia="標楷體" w:hAnsi="標楷體" w:hint="eastAsia"/>
              </w:rPr>
              <w:t>。</w:t>
            </w:r>
          </w:p>
          <w:p w14:paraId="19A68842" w14:textId="3F091D7F" w:rsidR="0044529F" w:rsidRDefault="0048765A" w:rsidP="00F27ECB">
            <w:pPr>
              <w:pStyle w:val="a6"/>
              <w:numPr>
                <w:ilvl w:val="0"/>
                <w:numId w:val="3"/>
              </w:numPr>
              <w:spacing w:line="0" w:lineRule="atLeast"/>
              <w:ind w:leftChars="0"/>
              <w:rPr>
                <w:rFonts w:ascii="標楷體" w:eastAsia="標楷體" w:hAnsi="標楷體"/>
              </w:rPr>
            </w:pPr>
            <w:r>
              <w:rPr>
                <w:rFonts w:ascii="標楷體" w:eastAsia="標楷體" w:hAnsi="標楷體" w:hint="eastAsia"/>
              </w:rPr>
              <w:t>金錢規劃的步驟</w:t>
            </w:r>
            <w:r w:rsidR="0044529F">
              <w:rPr>
                <w:rFonts w:ascii="標楷體" w:eastAsia="標楷體" w:hAnsi="標楷體" w:hint="eastAsia"/>
              </w:rPr>
              <w:t>。</w:t>
            </w:r>
          </w:p>
          <w:p w14:paraId="5B3651FC" w14:textId="77777777" w:rsidR="0044529F" w:rsidRDefault="0048765A" w:rsidP="0048765A">
            <w:pPr>
              <w:pStyle w:val="a6"/>
              <w:numPr>
                <w:ilvl w:val="0"/>
                <w:numId w:val="3"/>
              </w:numPr>
              <w:spacing w:line="0" w:lineRule="atLeast"/>
              <w:ind w:leftChars="0"/>
              <w:rPr>
                <w:rFonts w:ascii="標楷體" w:eastAsia="標楷體" w:hAnsi="標楷體"/>
              </w:rPr>
            </w:pPr>
            <w:r>
              <w:rPr>
                <w:rFonts w:ascii="標楷體" w:eastAsia="標楷體" w:hAnsi="標楷體" w:hint="eastAsia"/>
              </w:rPr>
              <w:t>個人理財的策略</w:t>
            </w:r>
            <w:r w:rsidR="00006D22">
              <w:rPr>
                <w:rFonts w:ascii="標楷體" w:eastAsia="標楷體" w:hAnsi="標楷體" w:hint="eastAsia"/>
              </w:rPr>
              <w:t>。</w:t>
            </w:r>
          </w:p>
          <w:p w14:paraId="43CBB3F4" w14:textId="58FB0B4E" w:rsidR="00DA6732" w:rsidRPr="0048765A" w:rsidRDefault="00DA6732" w:rsidP="0048765A">
            <w:pPr>
              <w:pStyle w:val="a6"/>
              <w:numPr>
                <w:ilvl w:val="0"/>
                <w:numId w:val="3"/>
              </w:numPr>
              <w:spacing w:line="0" w:lineRule="atLeast"/>
              <w:ind w:leftChars="0"/>
              <w:rPr>
                <w:rFonts w:ascii="標楷體" w:eastAsia="標楷體" w:hAnsi="標楷體"/>
              </w:rPr>
            </w:pPr>
            <w:r>
              <w:rPr>
                <w:rFonts w:ascii="標楷體" w:eastAsia="標楷體" w:hAnsi="標楷體" w:hint="eastAsia"/>
              </w:rPr>
              <w:t>應用程式的運用</w:t>
            </w:r>
          </w:p>
        </w:tc>
      </w:tr>
      <w:tr w:rsidR="00C57200" w:rsidRPr="00C57200" w14:paraId="42341442" w14:textId="77777777" w:rsidTr="00182BF9">
        <w:trPr>
          <w:trHeight w:val="1000"/>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86719F" w14:textId="77777777" w:rsidR="00A74C2C" w:rsidRPr="00C57200" w:rsidRDefault="00A74C2C" w:rsidP="00C57200">
            <w:pPr>
              <w:spacing w:line="0" w:lineRule="atLeast"/>
              <w:ind w:left="240" w:hangingChars="100" w:hanging="240"/>
              <w:rPr>
                <w:rFonts w:ascii="標楷體" w:eastAsia="標楷體" w:hAnsi="標楷體"/>
              </w:rPr>
            </w:pPr>
            <w:r w:rsidRPr="00C57200">
              <w:rPr>
                <w:rFonts w:ascii="標楷體" w:eastAsia="標楷體" w:hAnsi="標楷體"/>
              </w:rPr>
              <w:t xml:space="preserve"> 課程目標</w:t>
            </w:r>
          </w:p>
        </w:tc>
        <w:tc>
          <w:tcPr>
            <w:tcW w:w="794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1737D" w14:textId="4B5C102A" w:rsidR="00A74C2C" w:rsidRPr="00C57200" w:rsidRDefault="00A74C2C" w:rsidP="00C57200">
            <w:pPr>
              <w:spacing w:line="0" w:lineRule="atLeast"/>
              <w:ind w:left="240" w:hangingChars="100" w:hanging="240"/>
              <w:rPr>
                <w:rFonts w:ascii="標楷體" w:eastAsia="標楷體" w:hAnsi="標楷體"/>
              </w:rPr>
            </w:pPr>
            <w:r w:rsidRPr="00C57200">
              <w:rPr>
                <w:rFonts w:ascii="標楷體" w:eastAsia="標楷體" w:hAnsi="標楷體"/>
              </w:rPr>
              <w:t>1</w:t>
            </w:r>
            <w:r w:rsidRPr="00C57200">
              <w:rPr>
                <w:rFonts w:ascii="標楷體" w:eastAsia="標楷體" w:hAnsi="標楷體" w:hint="eastAsia"/>
              </w:rPr>
              <w:t>、藉由情境佈題，讓學生利用所學</w:t>
            </w:r>
            <w:r w:rsidR="00720B94">
              <w:rPr>
                <w:rFonts w:ascii="標楷體" w:eastAsia="標楷體" w:hAnsi="標楷體" w:hint="eastAsia"/>
              </w:rPr>
              <w:t>過</w:t>
            </w:r>
            <w:r w:rsidRPr="00C57200">
              <w:rPr>
                <w:rFonts w:ascii="標楷體" w:eastAsia="標楷體" w:hAnsi="標楷體" w:hint="eastAsia"/>
              </w:rPr>
              <w:t>的知識，連結生活上的問題。</w:t>
            </w:r>
          </w:p>
          <w:p w14:paraId="4FB853C8" w14:textId="77777777" w:rsidR="00A74C2C" w:rsidRPr="00C57200" w:rsidRDefault="00A74C2C" w:rsidP="00C57200">
            <w:pPr>
              <w:spacing w:line="0" w:lineRule="atLeast"/>
              <w:ind w:left="240" w:hangingChars="100" w:hanging="240"/>
              <w:rPr>
                <w:rFonts w:ascii="標楷體" w:eastAsia="標楷體" w:hAnsi="標楷體"/>
              </w:rPr>
            </w:pPr>
            <w:r w:rsidRPr="00C57200">
              <w:rPr>
                <w:rFonts w:ascii="標楷體" w:eastAsia="標楷體" w:hAnsi="標楷體" w:hint="eastAsia"/>
              </w:rPr>
              <w:t>2、透過分組討論，鼓勵學生一起認識問題並思考出解決問題的方法。</w:t>
            </w:r>
          </w:p>
          <w:p w14:paraId="6D730389" w14:textId="77777777" w:rsidR="00A74C2C" w:rsidRPr="00C57200" w:rsidRDefault="00A74C2C" w:rsidP="00C57200">
            <w:pPr>
              <w:spacing w:line="0" w:lineRule="atLeast"/>
              <w:ind w:left="240" w:hangingChars="100" w:hanging="240"/>
              <w:rPr>
                <w:rFonts w:ascii="標楷體" w:eastAsia="標楷體" w:hAnsi="標楷體"/>
              </w:rPr>
            </w:pPr>
            <w:r w:rsidRPr="00C57200">
              <w:rPr>
                <w:rFonts w:ascii="標楷體" w:eastAsia="標楷體" w:hAnsi="標楷體" w:hint="eastAsia"/>
              </w:rPr>
              <w:t>3、透過分組學習，提升學生合作學習的能力。</w:t>
            </w:r>
          </w:p>
          <w:p w14:paraId="705B7D7A" w14:textId="77777777" w:rsidR="00A74C2C" w:rsidRPr="00C57200" w:rsidRDefault="00A74C2C" w:rsidP="00C57200">
            <w:pPr>
              <w:spacing w:line="0" w:lineRule="atLeast"/>
              <w:ind w:left="240" w:hangingChars="100" w:hanging="240"/>
              <w:rPr>
                <w:rFonts w:ascii="標楷體" w:eastAsia="標楷體" w:hAnsi="標楷體"/>
              </w:rPr>
            </w:pPr>
            <w:r w:rsidRPr="00C57200">
              <w:rPr>
                <w:rFonts w:ascii="標楷體" w:eastAsia="標楷體" w:hAnsi="標楷體" w:hint="eastAsia"/>
              </w:rPr>
              <w:t>4、訓練學生寫出具有邏輯性且可解決問題的步驟與方法。</w:t>
            </w:r>
          </w:p>
          <w:p w14:paraId="4CC1CF21" w14:textId="00E9A1F1" w:rsidR="00A74C2C" w:rsidRPr="00C57200" w:rsidRDefault="00A74C2C" w:rsidP="00C57200">
            <w:pPr>
              <w:spacing w:line="0" w:lineRule="atLeast"/>
              <w:ind w:left="240" w:hangingChars="100" w:hanging="240"/>
              <w:rPr>
                <w:rFonts w:ascii="標楷體" w:eastAsia="標楷體" w:hAnsi="標楷體"/>
              </w:rPr>
            </w:pPr>
            <w:r w:rsidRPr="00C57200">
              <w:rPr>
                <w:rFonts w:ascii="標楷體" w:eastAsia="標楷體" w:hAnsi="標楷體" w:hint="eastAsia"/>
              </w:rPr>
              <w:t>5、培植學生能針對問題敢提問、敢發表、進而樂意發表的能力。</w:t>
            </w:r>
          </w:p>
        </w:tc>
      </w:tr>
      <w:tr w:rsidR="00C57200" w:rsidRPr="00C57200" w14:paraId="68446FBB" w14:textId="77777777" w:rsidTr="005517D9">
        <w:trPr>
          <w:trHeight w:val="1092"/>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27B3B4" w14:textId="3B20730C" w:rsidR="00523E3F" w:rsidRPr="00C57200" w:rsidRDefault="00523E3F" w:rsidP="00C57200">
            <w:pPr>
              <w:spacing w:line="0" w:lineRule="atLeast"/>
              <w:ind w:left="240" w:hangingChars="100" w:hanging="240"/>
              <w:rPr>
                <w:rFonts w:ascii="標楷體" w:eastAsia="標楷體" w:hAnsi="標楷體"/>
              </w:rPr>
            </w:pPr>
            <w:r w:rsidRPr="00C57200">
              <w:rPr>
                <w:rFonts w:ascii="標楷體" w:eastAsia="標楷體" w:hAnsi="標楷體"/>
              </w:rPr>
              <w:t xml:space="preserve"> 表現任務</w:t>
            </w:r>
          </w:p>
          <w:p w14:paraId="62F9F7B3" w14:textId="4191176A" w:rsidR="00523E3F" w:rsidRPr="00C57200" w:rsidRDefault="00523E3F" w:rsidP="005517D9">
            <w:pPr>
              <w:spacing w:line="0" w:lineRule="atLeast"/>
              <w:ind w:left="240" w:hangingChars="100" w:hanging="240"/>
              <w:rPr>
                <w:rFonts w:ascii="標楷體" w:eastAsia="標楷體" w:hAnsi="標楷體"/>
              </w:rPr>
            </w:pPr>
            <w:r w:rsidRPr="00C57200">
              <w:rPr>
                <w:rFonts w:ascii="標楷體" w:eastAsia="標楷體" w:hAnsi="標楷體"/>
              </w:rPr>
              <w:t>(總結性</w:t>
            </w:r>
            <w:r w:rsidR="005517D9">
              <w:rPr>
                <w:rFonts w:ascii="標楷體" w:eastAsia="標楷體" w:hAnsi="標楷體" w:hint="eastAsia"/>
              </w:rPr>
              <w:t>評</w:t>
            </w:r>
            <w:r w:rsidRPr="00C57200">
              <w:rPr>
                <w:rFonts w:ascii="標楷體" w:eastAsia="標楷體" w:hAnsi="標楷體"/>
              </w:rPr>
              <w:t>量)</w:t>
            </w:r>
          </w:p>
        </w:tc>
        <w:tc>
          <w:tcPr>
            <w:tcW w:w="794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F40DD" w14:textId="5528AD73" w:rsidR="00C57200" w:rsidRPr="000D254F" w:rsidRDefault="000D254F" w:rsidP="000D254F">
            <w:pPr>
              <w:spacing w:line="0" w:lineRule="atLeast"/>
              <w:rPr>
                <w:rFonts w:ascii="標楷體" w:eastAsia="標楷體" w:hAnsi="標楷體"/>
              </w:rPr>
            </w:pPr>
            <w:r>
              <w:rPr>
                <w:rFonts w:ascii="標楷體" w:eastAsia="標楷體" w:hAnsi="標楷體" w:hint="eastAsia"/>
              </w:rPr>
              <w:t>1</w:t>
            </w:r>
            <w:r>
              <w:rPr>
                <w:rFonts w:ascii="標楷體" w:eastAsia="標楷體" w:hAnsi="標楷體"/>
              </w:rPr>
              <w:t>.</w:t>
            </w:r>
            <w:r w:rsidR="00523E3F" w:rsidRPr="000D254F">
              <w:rPr>
                <w:rFonts w:ascii="標楷體" w:eastAsia="標楷體" w:hAnsi="標楷體" w:hint="eastAsia"/>
              </w:rPr>
              <w:t>每位學生需</w:t>
            </w:r>
            <w:r w:rsidR="00006D22" w:rsidRPr="000D254F">
              <w:rPr>
                <w:rFonts w:ascii="標楷體" w:eastAsia="標楷體" w:hAnsi="標楷體" w:hint="eastAsia"/>
              </w:rPr>
              <w:t>於</w:t>
            </w:r>
            <w:r w:rsidR="00074D60">
              <w:rPr>
                <w:rFonts w:ascii="標楷體" w:eastAsia="標楷體" w:hAnsi="標楷體" w:hint="eastAsia"/>
              </w:rPr>
              <w:t>課堂後</w:t>
            </w:r>
            <w:r w:rsidR="00006D22" w:rsidRPr="000D254F">
              <w:rPr>
                <w:rFonts w:ascii="標楷體" w:eastAsia="標楷體" w:hAnsi="標楷體" w:hint="eastAsia"/>
              </w:rPr>
              <w:t>繳交各</w:t>
            </w:r>
            <w:r w:rsidR="00523E3F" w:rsidRPr="000D254F">
              <w:rPr>
                <w:rFonts w:ascii="標楷體" w:eastAsia="標楷體" w:hAnsi="標楷體" w:hint="eastAsia"/>
              </w:rPr>
              <w:t>主題學習</w:t>
            </w:r>
            <w:r w:rsidR="007A13B2" w:rsidRPr="000D254F">
              <w:rPr>
                <w:rFonts w:ascii="標楷體" w:eastAsia="標楷體" w:hAnsi="標楷體" w:hint="eastAsia"/>
              </w:rPr>
              <w:t>單</w:t>
            </w:r>
            <w:r w:rsidR="00006D22" w:rsidRPr="000D254F">
              <w:rPr>
                <w:rFonts w:ascii="標楷體" w:eastAsia="標楷體" w:hAnsi="標楷體" w:hint="eastAsia"/>
              </w:rPr>
              <w:t>。</w:t>
            </w:r>
            <w:r w:rsidR="00164E0B">
              <w:rPr>
                <w:rFonts w:ascii="標楷體" w:eastAsia="標楷體" w:hAnsi="標楷體" w:hint="eastAsia"/>
              </w:rPr>
              <w:t>（上下學期）</w:t>
            </w:r>
          </w:p>
          <w:p w14:paraId="7757EB13" w14:textId="496CC688" w:rsidR="005908D5" w:rsidRPr="000D254F" w:rsidRDefault="000D254F" w:rsidP="000D254F">
            <w:pPr>
              <w:spacing w:line="0" w:lineRule="atLeast"/>
              <w:rPr>
                <w:rFonts w:ascii="標楷體" w:eastAsia="標楷體" w:hAnsi="標楷體"/>
              </w:rPr>
            </w:pPr>
            <w:r>
              <w:rPr>
                <w:rFonts w:ascii="標楷體" w:eastAsia="標楷體" w:hAnsi="標楷體" w:hint="eastAsia"/>
              </w:rPr>
              <w:t>2</w:t>
            </w:r>
            <w:r>
              <w:rPr>
                <w:rFonts w:ascii="標楷體" w:eastAsia="標楷體" w:hAnsi="標楷體"/>
              </w:rPr>
              <w:t>.</w:t>
            </w:r>
            <w:r w:rsidR="005908D5" w:rsidRPr="000D254F">
              <w:rPr>
                <w:rFonts w:ascii="標楷體" w:eastAsia="標楷體" w:hAnsi="標楷體" w:hint="eastAsia"/>
              </w:rPr>
              <w:t>能運用g</w:t>
            </w:r>
            <w:r w:rsidR="005908D5" w:rsidRPr="000D254F">
              <w:rPr>
                <w:rFonts w:ascii="標楷體" w:eastAsia="標楷體" w:hAnsi="標楷體"/>
              </w:rPr>
              <w:t>oogle</w:t>
            </w:r>
            <w:r w:rsidR="005908D5" w:rsidRPr="000D254F">
              <w:rPr>
                <w:rFonts w:ascii="標楷體" w:eastAsia="標楷體" w:hAnsi="標楷體" w:hint="eastAsia"/>
              </w:rPr>
              <w:t>表單</w:t>
            </w:r>
            <w:r w:rsidRPr="000D254F">
              <w:rPr>
                <w:rFonts w:ascii="標楷體" w:eastAsia="標楷體" w:hAnsi="標楷體" w:hint="eastAsia"/>
              </w:rPr>
              <w:t>完成議題調查，並能統整調查結果分析議題現況。</w:t>
            </w:r>
            <w:r w:rsidR="00074D60">
              <w:rPr>
                <w:rFonts w:ascii="標楷體" w:eastAsia="標楷體" w:hAnsi="標楷體" w:hint="eastAsia"/>
              </w:rPr>
              <w:t>（上學期）．</w:t>
            </w:r>
          </w:p>
          <w:p w14:paraId="23444183" w14:textId="3E066640" w:rsidR="00074D60" w:rsidRDefault="000D254F" w:rsidP="00074D60">
            <w:pPr>
              <w:spacing w:line="0" w:lineRule="atLeast"/>
              <w:ind w:left="240" w:hangingChars="100" w:hanging="240"/>
              <w:rPr>
                <w:rFonts w:ascii="標楷體" w:eastAsia="標楷體" w:hAnsi="標楷體"/>
              </w:rPr>
            </w:pPr>
            <w:r>
              <w:rPr>
                <w:rFonts w:ascii="標楷體" w:eastAsia="標楷體" w:hAnsi="標楷體"/>
              </w:rPr>
              <w:t>3</w:t>
            </w:r>
            <w:r w:rsidR="00211FBD">
              <w:rPr>
                <w:rFonts w:ascii="標楷體" w:eastAsia="標楷體" w:hAnsi="標楷體"/>
              </w:rPr>
              <w:t>.</w:t>
            </w:r>
            <w:r w:rsidR="00211FBD">
              <w:rPr>
                <w:rFonts w:ascii="標楷體" w:eastAsia="標楷體" w:hAnsi="標楷體" w:hint="eastAsia"/>
              </w:rPr>
              <w:t>期末</w:t>
            </w:r>
            <w:r w:rsidR="00CB2C5B">
              <w:rPr>
                <w:rFonts w:ascii="標楷體" w:eastAsia="標楷體" w:hAnsi="標楷體" w:hint="eastAsia"/>
              </w:rPr>
              <w:t>能</w:t>
            </w:r>
            <w:r w:rsidR="00FF3C0B">
              <w:rPr>
                <w:rFonts w:ascii="標楷體" w:eastAsia="標楷體" w:hAnsi="標楷體" w:hint="eastAsia"/>
              </w:rPr>
              <w:t>將</w:t>
            </w:r>
            <w:r w:rsidR="00CB2C5B">
              <w:rPr>
                <w:rFonts w:ascii="標楷體" w:eastAsia="標楷體" w:hAnsi="標楷體" w:hint="eastAsia"/>
              </w:rPr>
              <w:t>小組的</w:t>
            </w:r>
            <w:r w:rsidR="00074D60">
              <w:rPr>
                <w:rFonts w:ascii="標楷體" w:eastAsia="標楷體" w:hAnsi="標楷體" w:hint="eastAsia"/>
              </w:rPr>
              <w:t>調查</w:t>
            </w:r>
            <w:r w:rsidR="00FF3C0B">
              <w:rPr>
                <w:rFonts w:ascii="標楷體" w:eastAsia="標楷體" w:hAnsi="標楷體" w:hint="eastAsia"/>
              </w:rPr>
              <w:t>成</w:t>
            </w:r>
            <w:r w:rsidR="00CB2C5B">
              <w:rPr>
                <w:rFonts w:ascii="標楷體" w:eastAsia="標楷體" w:hAnsi="標楷體" w:hint="eastAsia"/>
              </w:rPr>
              <w:t>果，做成簡報</w:t>
            </w:r>
            <w:r w:rsidR="00FF3C0B">
              <w:rPr>
                <w:rFonts w:ascii="標楷體" w:eastAsia="標楷體" w:hAnsi="標楷體" w:hint="eastAsia"/>
              </w:rPr>
              <w:t>於課堂中</w:t>
            </w:r>
            <w:r w:rsidR="00CB2C5B">
              <w:rPr>
                <w:rFonts w:ascii="標楷體" w:eastAsia="標楷體" w:hAnsi="標楷體" w:hint="eastAsia"/>
              </w:rPr>
              <w:t>口頭</w:t>
            </w:r>
            <w:r w:rsidR="00FF3C0B">
              <w:rPr>
                <w:rFonts w:ascii="標楷體" w:eastAsia="標楷體" w:hAnsi="標楷體" w:hint="eastAsia"/>
              </w:rPr>
              <w:t>分享</w:t>
            </w:r>
            <w:r w:rsidR="00CB2C5B">
              <w:rPr>
                <w:rFonts w:ascii="標楷體" w:eastAsia="標楷體" w:hAnsi="標楷體" w:hint="eastAsia"/>
              </w:rPr>
              <w:t>，並繳交書面</w:t>
            </w:r>
            <w:r w:rsidR="00FF3C0B">
              <w:rPr>
                <w:rFonts w:ascii="標楷體" w:eastAsia="標楷體" w:hAnsi="標楷體" w:hint="eastAsia"/>
              </w:rPr>
              <w:t>報告</w:t>
            </w:r>
            <w:r w:rsidR="00074D60">
              <w:rPr>
                <w:rFonts w:ascii="標楷體" w:eastAsia="標楷體" w:hAnsi="標楷體" w:hint="eastAsia"/>
              </w:rPr>
              <w:t>（上學期）．</w:t>
            </w:r>
          </w:p>
          <w:p w14:paraId="662CC44B" w14:textId="61365854" w:rsidR="00074D60" w:rsidRPr="00E922D3" w:rsidRDefault="00074D60" w:rsidP="00074D60">
            <w:pPr>
              <w:spacing w:line="0" w:lineRule="atLeast"/>
              <w:rPr>
                <w:rFonts w:ascii="標楷體" w:eastAsia="標楷體" w:hAnsi="標楷體"/>
              </w:rPr>
            </w:pPr>
            <w:r>
              <w:rPr>
                <w:rFonts w:ascii="標楷體" w:eastAsia="標楷體" w:hAnsi="標楷體"/>
              </w:rPr>
              <w:t>4</w:t>
            </w:r>
            <w:r>
              <w:rPr>
                <w:rFonts w:ascii="標楷體" w:eastAsia="標楷體" w:hAnsi="標楷體" w:hint="eastAsia"/>
              </w:rPr>
              <w:t>小組成員選出一份代表小組的</w:t>
            </w:r>
            <w:r>
              <w:rPr>
                <w:rFonts w:ascii="標楷體" w:eastAsia="標楷體" w:hAnsi="標楷體"/>
              </w:rPr>
              <w:t>app</w:t>
            </w:r>
            <w:r>
              <w:rPr>
                <w:rFonts w:ascii="標楷體" w:eastAsia="標楷體" w:hAnsi="標楷體" w:hint="eastAsia"/>
              </w:rPr>
              <w:t>消費紀錄並作分析與省思（下學期）</w:t>
            </w:r>
          </w:p>
          <w:p w14:paraId="2AA0720F" w14:textId="47FC727F" w:rsidR="00CB2C5B" w:rsidRPr="00CB2C5B" w:rsidRDefault="00074D60" w:rsidP="00074D60">
            <w:pPr>
              <w:spacing w:line="0" w:lineRule="atLeast"/>
              <w:ind w:left="240" w:hangingChars="100" w:hanging="240"/>
              <w:rPr>
                <w:rFonts w:ascii="標楷體" w:eastAsia="標楷體" w:hAnsi="標楷體"/>
              </w:rPr>
            </w:pPr>
            <w:r>
              <w:rPr>
                <w:rFonts w:ascii="標楷體" w:eastAsia="標楷體" w:hAnsi="標楷體"/>
              </w:rPr>
              <w:t>5.</w:t>
            </w:r>
            <w:r>
              <w:rPr>
                <w:rFonts w:ascii="標楷體" w:eastAsia="標楷體" w:hAnsi="標楷體" w:hint="eastAsia"/>
              </w:rPr>
              <w:t>小組成員選出一份代表小組的理財計畫書於課堂分享並繳交書面報告．（下學期）</w:t>
            </w:r>
          </w:p>
        </w:tc>
      </w:tr>
      <w:tr w:rsidR="00C57200" w:rsidRPr="00C57200" w14:paraId="367A1229" w14:textId="77777777" w:rsidTr="00324B4E">
        <w:trPr>
          <w:trHeight w:val="560"/>
          <w:jc w:val="center"/>
        </w:trPr>
        <w:tc>
          <w:tcPr>
            <w:tcW w:w="1571" w:type="dxa"/>
            <w:gridSpan w:val="2"/>
            <w:tcBorders>
              <w:top w:val="single" w:sz="4" w:space="0" w:color="000000"/>
              <w:left w:val="single" w:sz="4" w:space="0" w:color="000000"/>
              <w:bottom w:val="single" w:sz="4" w:space="0" w:color="000000"/>
              <w:right w:val="single" w:sz="4" w:space="0" w:color="000000"/>
            </w:tcBorders>
            <w:vAlign w:val="center"/>
          </w:tcPr>
          <w:p w14:paraId="247F4150" w14:textId="77777777" w:rsidR="00523E3F" w:rsidRPr="00C57200" w:rsidRDefault="00523E3F" w:rsidP="00C57200">
            <w:pPr>
              <w:spacing w:line="0" w:lineRule="atLeast"/>
              <w:ind w:left="240" w:hangingChars="100" w:hanging="240"/>
              <w:rPr>
                <w:rFonts w:ascii="標楷體" w:eastAsia="標楷體" w:hAnsi="標楷體"/>
              </w:rPr>
            </w:pPr>
            <w:r w:rsidRPr="00C57200">
              <w:rPr>
                <w:rFonts w:ascii="標楷體" w:eastAsia="標楷體" w:hAnsi="標楷體"/>
              </w:rPr>
              <w:lastRenderedPageBreak/>
              <w:t>學習進度</w:t>
            </w:r>
          </w:p>
          <w:p w14:paraId="40F94E83" w14:textId="77777777" w:rsidR="00523E3F" w:rsidRPr="00C57200" w:rsidRDefault="00523E3F" w:rsidP="00C57200">
            <w:pPr>
              <w:spacing w:line="0" w:lineRule="atLeast"/>
              <w:ind w:left="240" w:hangingChars="100" w:hanging="240"/>
              <w:rPr>
                <w:rFonts w:ascii="標楷體" w:eastAsia="標楷體" w:hAnsi="標楷體"/>
              </w:rPr>
            </w:pPr>
            <w:r w:rsidRPr="00C57200">
              <w:rPr>
                <w:rFonts w:ascii="標楷體" w:eastAsia="標楷體" w:hAnsi="標楷體"/>
              </w:rPr>
              <w:t>週次/節數</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5D720" w14:textId="77777777" w:rsidR="00523E3F" w:rsidRPr="00C57200" w:rsidRDefault="00523E3F" w:rsidP="00C57200">
            <w:pPr>
              <w:spacing w:line="0" w:lineRule="atLeast"/>
              <w:ind w:left="240" w:hangingChars="100" w:hanging="240"/>
              <w:rPr>
                <w:rFonts w:ascii="標楷體" w:eastAsia="標楷體" w:hAnsi="標楷體"/>
              </w:rPr>
            </w:pPr>
            <w:r w:rsidRPr="00C57200">
              <w:rPr>
                <w:rFonts w:ascii="標楷體" w:eastAsia="標楷體" w:hAnsi="標楷體"/>
              </w:rPr>
              <w:t>單元子題</w:t>
            </w:r>
          </w:p>
        </w:tc>
        <w:tc>
          <w:tcPr>
            <w:tcW w:w="356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5AB0CF" w14:textId="5358F7F6" w:rsidR="00523E3F" w:rsidRPr="00C57200" w:rsidRDefault="00523E3F" w:rsidP="00C57200">
            <w:pPr>
              <w:spacing w:line="0" w:lineRule="atLeast"/>
              <w:ind w:left="240" w:hangingChars="100" w:hanging="240"/>
              <w:rPr>
                <w:rFonts w:ascii="標楷體" w:eastAsia="標楷體" w:hAnsi="標楷體"/>
              </w:rPr>
            </w:pPr>
            <w:r w:rsidRPr="00C57200">
              <w:rPr>
                <w:rFonts w:ascii="標楷體" w:eastAsia="標楷體" w:hAnsi="標楷體"/>
              </w:rPr>
              <w:t>單元內容與學習活動</w:t>
            </w:r>
          </w:p>
        </w:tc>
        <w:tc>
          <w:tcPr>
            <w:tcW w:w="2855" w:type="dxa"/>
            <w:gridSpan w:val="2"/>
            <w:tcBorders>
              <w:top w:val="single" w:sz="4" w:space="0" w:color="000000"/>
              <w:left w:val="single" w:sz="4" w:space="0" w:color="000000"/>
              <w:bottom w:val="single" w:sz="4" w:space="0" w:color="000000"/>
              <w:right w:val="single" w:sz="4" w:space="0" w:color="000000"/>
            </w:tcBorders>
          </w:tcPr>
          <w:p w14:paraId="6B3DA1EE" w14:textId="77777777" w:rsidR="00523E3F" w:rsidRPr="00C57200" w:rsidRDefault="00523E3F" w:rsidP="00C57200">
            <w:pPr>
              <w:spacing w:line="0" w:lineRule="atLeast"/>
              <w:ind w:left="240" w:hangingChars="100" w:hanging="240"/>
              <w:rPr>
                <w:rFonts w:ascii="標楷體" w:eastAsia="標楷體" w:hAnsi="標楷體"/>
              </w:rPr>
            </w:pPr>
            <w:r w:rsidRPr="00C57200">
              <w:rPr>
                <w:rFonts w:ascii="標楷體" w:eastAsia="標楷體" w:hAnsi="標楷體"/>
              </w:rPr>
              <w:t>[檢核點(形成性評量)]</w:t>
            </w:r>
          </w:p>
        </w:tc>
      </w:tr>
      <w:tr w:rsidR="003A062D" w:rsidRPr="00C57200" w14:paraId="4F6184F2" w14:textId="77777777" w:rsidTr="00324B4E">
        <w:trPr>
          <w:trHeight w:val="416"/>
          <w:jc w:val="center"/>
        </w:trPr>
        <w:tc>
          <w:tcPr>
            <w:tcW w:w="562" w:type="dxa"/>
            <w:vMerge w:val="restart"/>
            <w:tcBorders>
              <w:top w:val="single" w:sz="4" w:space="0" w:color="000000"/>
              <w:left w:val="single" w:sz="4" w:space="0" w:color="000000"/>
              <w:right w:val="single" w:sz="4" w:space="0" w:color="000000"/>
            </w:tcBorders>
            <w:vAlign w:val="center"/>
          </w:tcPr>
          <w:p w14:paraId="13EB7CBC" w14:textId="77AEEDE7" w:rsidR="003A062D" w:rsidRPr="00C57200" w:rsidRDefault="003A062D" w:rsidP="003A062D">
            <w:pPr>
              <w:spacing w:line="0" w:lineRule="atLeast"/>
              <w:ind w:left="240" w:hangingChars="100" w:hanging="240"/>
              <w:rPr>
                <w:rFonts w:ascii="標楷體" w:eastAsia="標楷體" w:hAnsi="標楷體"/>
              </w:rPr>
            </w:pPr>
            <w:r w:rsidRPr="00C57200">
              <w:rPr>
                <w:rFonts w:ascii="標楷體" w:eastAsia="標楷體" w:hAnsi="標楷體"/>
              </w:rPr>
              <w:t>第1</w:t>
            </w:r>
          </w:p>
          <w:p w14:paraId="4C1CE7BA" w14:textId="77777777" w:rsidR="003A062D" w:rsidRPr="00C57200" w:rsidRDefault="003A062D" w:rsidP="003A062D">
            <w:pPr>
              <w:spacing w:line="0" w:lineRule="atLeast"/>
              <w:ind w:left="240" w:hangingChars="100" w:hanging="240"/>
              <w:rPr>
                <w:rFonts w:ascii="標楷體" w:eastAsia="標楷體" w:hAnsi="標楷體"/>
              </w:rPr>
            </w:pPr>
            <w:r w:rsidRPr="00C57200">
              <w:rPr>
                <w:rFonts w:ascii="標楷體" w:eastAsia="標楷體" w:hAnsi="標楷體"/>
              </w:rPr>
              <w:t>學期</w:t>
            </w:r>
          </w:p>
        </w:tc>
        <w:tc>
          <w:tcPr>
            <w:tcW w:w="1009" w:type="dxa"/>
            <w:tcBorders>
              <w:top w:val="single" w:sz="4" w:space="0" w:color="000000"/>
              <w:left w:val="single" w:sz="4" w:space="0" w:color="000000"/>
              <w:bottom w:val="single" w:sz="4" w:space="0" w:color="000000"/>
              <w:right w:val="single" w:sz="4" w:space="0" w:color="000000"/>
            </w:tcBorders>
            <w:vAlign w:val="center"/>
          </w:tcPr>
          <w:p w14:paraId="55099B84" w14:textId="13A3639F" w:rsidR="003A062D" w:rsidRPr="00C57200" w:rsidRDefault="003A062D" w:rsidP="003A062D">
            <w:pPr>
              <w:spacing w:line="0" w:lineRule="atLeast"/>
              <w:ind w:left="240" w:hangingChars="100" w:hanging="240"/>
              <w:rPr>
                <w:rFonts w:ascii="標楷體" w:eastAsia="標楷體" w:hAnsi="標楷體"/>
              </w:rPr>
            </w:pPr>
            <w:r w:rsidRPr="00C57200">
              <w:rPr>
                <w:rFonts w:ascii="標楷體" w:eastAsia="標楷體" w:hAnsi="標楷體"/>
              </w:rPr>
              <w:t>第1-</w:t>
            </w:r>
            <w:r w:rsidRPr="00C57200">
              <w:rPr>
                <w:rFonts w:ascii="標楷體" w:eastAsia="標楷體" w:hAnsi="標楷體" w:hint="eastAsia"/>
              </w:rPr>
              <w:t>5</w:t>
            </w:r>
            <w:r w:rsidRPr="00C57200">
              <w:rPr>
                <w:rFonts w:ascii="標楷體" w:eastAsia="標楷體" w:hAnsi="標楷體"/>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A00791" w14:textId="20C37E08" w:rsidR="003A062D" w:rsidRPr="00C57200" w:rsidRDefault="003A062D" w:rsidP="003A062D">
            <w:pPr>
              <w:spacing w:line="0" w:lineRule="atLeast"/>
              <w:ind w:left="240" w:hangingChars="100" w:hanging="240"/>
              <w:rPr>
                <w:rFonts w:ascii="標楷體" w:eastAsia="標楷體" w:hAnsi="標楷體"/>
              </w:rPr>
            </w:pPr>
            <w:r>
              <w:rPr>
                <w:rFonts w:ascii="標楷體" w:eastAsia="標楷體" w:hAnsi="標楷體" w:hint="eastAsia"/>
              </w:rPr>
              <w:t>理財價值觀</w:t>
            </w:r>
          </w:p>
        </w:tc>
        <w:tc>
          <w:tcPr>
            <w:tcW w:w="35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901215" w14:textId="50295AE2" w:rsidR="003A062D" w:rsidRDefault="003A062D" w:rsidP="003A062D">
            <w:pPr>
              <w:spacing w:line="0" w:lineRule="atLeast"/>
              <w:ind w:left="240" w:hangingChars="100" w:hanging="240"/>
              <w:rPr>
                <w:rFonts w:ascii="標楷體" w:eastAsia="標楷體" w:hAnsi="標楷體"/>
              </w:rPr>
            </w:pPr>
            <w:r>
              <w:rPr>
                <w:rFonts w:ascii="標楷體" w:eastAsia="標楷體" w:hAnsi="標楷體"/>
              </w:rPr>
              <w:t>1</w:t>
            </w:r>
            <w:r w:rsidR="00911F7B">
              <w:rPr>
                <w:rFonts w:ascii="標楷體" w:eastAsia="標楷體" w:hAnsi="標楷體" w:hint="eastAsia"/>
              </w:rPr>
              <w:t>想要與必要</w:t>
            </w:r>
          </w:p>
          <w:p w14:paraId="629BB123" w14:textId="77777777" w:rsidR="003A062D" w:rsidRDefault="00911F7B" w:rsidP="00940089">
            <w:pPr>
              <w:spacing w:line="0" w:lineRule="atLeast"/>
              <w:ind w:left="240" w:hangingChars="100" w:hanging="240"/>
              <w:rPr>
                <w:rFonts w:ascii="標楷體" w:eastAsia="標楷體" w:hAnsi="標楷體"/>
              </w:rPr>
            </w:pPr>
            <w:r>
              <w:rPr>
                <w:rFonts w:ascii="標楷體" w:eastAsia="標楷體" w:hAnsi="標楷體"/>
              </w:rPr>
              <w:t>2</w:t>
            </w:r>
            <w:r>
              <w:rPr>
                <w:rFonts w:ascii="標楷體" w:eastAsia="標楷體" w:hAnsi="標楷體" w:hint="eastAsia"/>
              </w:rPr>
              <w:t>如何做選擇</w:t>
            </w:r>
          </w:p>
          <w:p w14:paraId="524F461A" w14:textId="7AF3E04F" w:rsidR="006E7EBE" w:rsidRPr="00C57200" w:rsidRDefault="006E7EBE" w:rsidP="00940089">
            <w:pPr>
              <w:spacing w:line="0" w:lineRule="atLeast"/>
              <w:ind w:left="240" w:hangingChars="100" w:hanging="240"/>
              <w:rPr>
                <w:rFonts w:ascii="標楷體" w:eastAsia="標楷體" w:hAnsi="標楷體" w:hint="eastAsia"/>
              </w:rPr>
            </w:pPr>
            <w:r>
              <w:rPr>
                <w:rFonts w:ascii="標楷體" w:eastAsia="標楷體" w:hAnsi="標楷體"/>
              </w:rPr>
              <w:t>3</w:t>
            </w:r>
            <w:r>
              <w:rPr>
                <w:rFonts w:ascii="標楷體" w:eastAsia="標楷體" w:hAnsi="標楷體" w:hint="eastAsia"/>
              </w:rPr>
              <w:t>願望與執行</w:t>
            </w:r>
          </w:p>
        </w:tc>
        <w:tc>
          <w:tcPr>
            <w:tcW w:w="2855" w:type="dxa"/>
            <w:gridSpan w:val="2"/>
            <w:tcBorders>
              <w:top w:val="single" w:sz="4" w:space="0" w:color="000000"/>
              <w:left w:val="single" w:sz="4" w:space="0" w:color="000000"/>
              <w:bottom w:val="single" w:sz="4" w:space="0" w:color="000000"/>
              <w:right w:val="single" w:sz="4" w:space="0" w:color="000000"/>
            </w:tcBorders>
          </w:tcPr>
          <w:p w14:paraId="46413A2C" w14:textId="2A85B5C1" w:rsidR="003A062D" w:rsidRPr="008A728E" w:rsidRDefault="00702278" w:rsidP="003A062D">
            <w:pPr>
              <w:pStyle w:val="a6"/>
              <w:numPr>
                <w:ilvl w:val="0"/>
                <w:numId w:val="11"/>
              </w:numPr>
              <w:spacing w:line="0" w:lineRule="atLeast"/>
              <w:ind w:leftChars="0"/>
              <w:rPr>
                <w:rFonts w:ascii="標楷體" w:eastAsia="標楷體" w:hAnsi="標楷體"/>
              </w:rPr>
            </w:pPr>
            <w:r>
              <w:rPr>
                <w:rFonts w:ascii="標楷體" w:eastAsia="標楷體" w:hAnsi="標楷體" w:hint="eastAsia"/>
              </w:rPr>
              <w:t>能從學習單中反思自己的消費需求與選擇</w:t>
            </w:r>
          </w:p>
        </w:tc>
      </w:tr>
      <w:tr w:rsidR="003A062D" w:rsidRPr="00C57200" w14:paraId="70652B2A" w14:textId="77777777" w:rsidTr="00324B4E">
        <w:trPr>
          <w:trHeight w:val="720"/>
          <w:jc w:val="center"/>
        </w:trPr>
        <w:tc>
          <w:tcPr>
            <w:tcW w:w="562" w:type="dxa"/>
            <w:vMerge/>
            <w:tcBorders>
              <w:left w:val="single" w:sz="4" w:space="0" w:color="000000"/>
              <w:right w:val="single" w:sz="4" w:space="0" w:color="000000"/>
            </w:tcBorders>
            <w:vAlign w:val="center"/>
          </w:tcPr>
          <w:p w14:paraId="6B362562" w14:textId="77777777" w:rsidR="003A062D" w:rsidRPr="00C57200" w:rsidRDefault="003A062D" w:rsidP="003A062D">
            <w:pPr>
              <w:pBdr>
                <w:top w:val="nil"/>
                <w:left w:val="nil"/>
                <w:bottom w:val="nil"/>
                <w:right w:val="nil"/>
                <w:between w:val="nil"/>
              </w:pBdr>
              <w:spacing w:line="0" w:lineRule="atLeast"/>
              <w:ind w:left="240" w:hangingChars="100" w:hanging="240"/>
              <w:rPr>
                <w:rFonts w:ascii="標楷體" w:eastAsia="標楷體" w:hAnsi="標楷體"/>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3A47717F" w14:textId="1AF6B745" w:rsidR="003A062D" w:rsidRPr="00C57200" w:rsidRDefault="003A062D" w:rsidP="003A062D">
            <w:pPr>
              <w:spacing w:line="0" w:lineRule="atLeast"/>
              <w:ind w:left="240" w:hangingChars="100" w:hanging="240"/>
              <w:rPr>
                <w:rFonts w:ascii="標楷體" w:eastAsia="標楷體" w:hAnsi="標楷體"/>
              </w:rPr>
            </w:pPr>
            <w:r w:rsidRPr="00C57200">
              <w:rPr>
                <w:rFonts w:ascii="標楷體" w:eastAsia="標楷體" w:hAnsi="標楷體"/>
              </w:rPr>
              <w:t>第6-10週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8EBFE0" w14:textId="7F18769C" w:rsidR="003A062D" w:rsidRPr="00C57200" w:rsidRDefault="003A062D" w:rsidP="003A062D">
            <w:pPr>
              <w:spacing w:line="0" w:lineRule="atLeast"/>
              <w:rPr>
                <w:rFonts w:ascii="標楷體" w:eastAsia="標楷體" w:hAnsi="標楷體"/>
              </w:rPr>
            </w:pPr>
            <w:r>
              <w:rPr>
                <w:rFonts w:ascii="標楷體" w:eastAsia="標楷體" w:hAnsi="標楷體" w:hint="eastAsia"/>
              </w:rPr>
              <w:t>支付</w:t>
            </w:r>
            <w:r w:rsidR="006A5873">
              <w:rPr>
                <w:rFonts w:ascii="標楷體" w:eastAsia="標楷體" w:hAnsi="標楷體" w:hint="eastAsia"/>
              </w:rPr>
              <w:t>與</w:t>
            </w:r>
            <w:r w:rsidR="001C105E">
              <w:rPr>
                <w:rFonts w:ascii="標楷體" w:eastAsia="標楷體" w:hAnsi="標楷體" w:hint="eastAsia"/>
              </w:rPr>
              <w:t>投資</w:t>
            </w:r>
            <w:r>
              <w:rPr>
                <w:rFonts w:ascii="標楷體" w:eastAsia="標楷體" w:hAnsi="標楷體" w:hint="eastAsia"/>
              </w:rPr>
              <w:t>工具</w:t>
            </w:r>
          </w:p>
          <w:p w14:paraId="61D9DEF0" w14:textId="0C10B8D0" w:rsidR="003A062D" w:rsidRPr="00C57200" w:rsidRDefault="003A062D" w:rsidP="003A062D">
            <w:pPr>
              <w:spacing w:line="0" w:lineRule="atLeast"/>
              <w:ind w:left="240" w:hangingChars="100" w:hanging="240"/>
              <w:rPr>
                <w:rFonts w:ascii="標楷體" w:eastAsia="標楷體" w:hAnsi="標楷體"/>
              </w:rPr>
            </w:pPr>
          </w:p>
        </w:tc>
        <w:tc>
          <w:tcPr>
            <w:tcW w:w="35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A728D" w14:textId="75AABEF5" w:rsidR="003A062D" w:rsidRPr="00AA1499" w:rsidRDefault="00AA1499" w:rsidP="00AA1499">
            <w:pPr>
              <w:spacing w:line="0" w:lineRule="atLeast"/>
              <w:rPr>
                <w:rFonts w:ascii="標楷體" w:eastAsia="標楷體" w:hAnsi="標楷體"/>
              </w:rPr>
            </w:pPr>
            <w:r>
              <w:rPr>
                <w:rFonts w:ascii="標楷體" w:eastAsia="標楷體" w:hAnsi="標楷體" w:hint="eastAsia"/>
              </w:rPr>
              <w:t>1</w:t>
            </w:r>
            <w:r>
              <w:rPr>
                <w:rFonts w:ascii="標楷體" w:eastAsia="標楷體" w:hAnsi="標楷體"/>
              </w:rPr>
              <w:t>.</w:t>
            </w:r>
            <w:r w:rsidR="008F3E31" w:rsidRPr="00AA1499">
              <w:rPr>
                <w:rFonts w:ascii="標楷體" w:eastAsia="標楷體" w:hAnsi="標楷體" w:hint="eastAsia"/>
              </w:rPr>
              <w:t>悠遊卡</w:t>
            </w:r>
          </w:p>
          <w:p w14:paraId="66F57578" w14:textId="4F384A57" w:rsidR="008F3E31" w:rsidRPr="00AA1499" w:rsidRDefault="00AA1499" w:rsidP="00AA1499">
            <w:pPr>
              <w:spacing w:line="0" w:lineRule="atLeast"/>
              <w:rPr>
                <w:rFonts w:ascii="標楷體" w:eastAsia="標楷體" w:hAnsi="標楷體"/>
              </w:rPr>
            </w:pPr>
            <w:r>
              <w:rPr>
                <w:rFonts w:ascii="標楷體" w:eastAsia="標楷體" w:hAnsi="標楷體" w:hint="eastAsia"/>
              </w:rPr>
              <w:t>2</w:t>
            </w:r>
            <w:r>
              <w:rPr>
                <w:rFonts w:ascii="標楷體" w:eastAsia="標楷體" w:hAnsi="標楷體"/>
              </w:rPr>
              <w:t>.</w:t>
            </w:r>
            <w:r w:rsidR="008F3E31" w:rsidRPr="00AA1499">
              <w:rPr>
                <w:rFonts w:ascii="標楷體" w:eastAsia="標楷體" w:hAnsi="標楷體" w:hint="eastAsia"/>
              </w:rPr>
              <w:t>現金</w:t>
            </w:r>
          </w:p>
          <w:p w14:paraId="5BCF53CA" w14:textId="7A902656" w:rsidR="008F3E31" w:rsidRPr="00AA1499" w:rsidRDefault="00AA1499" w:rsidP="00AA1499">
            <w:pPr>
              <w:spacing w:line="0" w:lineRule="atLeast"/>
              <w:rPr>
                <w:rFonts w:ascii="標楷體" w:eastAsia="標楷體" w:hAnsi="標楷體"/>
              </w:rPr>
            </w:pPr>
            <w:r>
              <w:rPr>
                <w:rFonts w:ascii="標楷體" w:eastAsia="標楷體" w:hAnsi="標楷體" w:hint="eastAsia"/>
              </w:rPr>
              <w:t>3</w:t>
            </w:r>
            <w:r>
              <w:rPr>
                <w:rFonts w:ascii="標楷體" w:eastAsia="標楷體" w:hAnsi="標楷體"/>
              </w:rPr>
              <w:t>.</w:t>
            </w:r>
            <w:r w:rsidR="008F3E31" w:rsidRPr="00AA1499">
              <w:rPr>
                <w:rFonts w:ascii="標楷體" w:eastAsia="標楷體" w:hAnsi="標楷體" w:hint="eastAsia"/>
              </w:rPr>
              <w:t>信用卡</w:t>
            </w:r>
          </w:p>
          <w:p w14:paraId="61313C77" w14:textId="2DAF2731" w:rsidR="008F3E31" w:rsidRPr="00AA1499" w:rsidRDefault="00AA1499" w:rsidP="00AA1499">
            <w:pPr>
              <w:spacing w:line="0" w:lineRule="atLeast"/>
              <w:rPr>
                <w:rFonts w:ascii="標楷體" w:eastAsia="標楷體" w:hAnsi="標楷體"/>
              </w:rPr>
            </w:pPr>
            <w:r>
              <w:rPr>
                <w:rFonts w:ascii="標楷體" w:eastAsia="標楷體" w:hAnsi="標楷體" w:hint="eastAsia"/>
              </w:rPr>
              <w:t>4</w:t>
            </w:r>
            <w:r>
              <w:rPr>
                <w:rFonts w:ascii="標楷體" w:eastAsia="標楷體" w:hAnsi="標楷體"/>
              </w:rPr>
              <w:t>.</w:t>
            </w:r>
            <w:r w:rsidR="008F3E31" w:rsidRPr="00AA1499">
              <w:rPr>
                <w:rFonts w:ascii="標楷體" w:eastAsia="標楷體" w:hAnsi="標楷體" w:hint="eastAsia"/>
              </w:rPr>
              <w:t>基金</w:t>
            </w:r>
          </w:p>
          <w:p w14:paraId="4336CF42" w14:textId="2A05816E" w:rsidR="008F3E31" w:rsidRPr="00AA1499" w:rsidRDefault="00AA1499" w:rsidP="00AA1499">
            <w:pPr>
              <w:spacing w:line="0" w:lineRule="atLeast"/>
              <w:rPr>
                <w:rFonts w:ascii="標楷體" w:eastAsia="標楷體" w:hAnsi="標楷體"/>
              </w:rPr>
            </w:pPr>
            <w:r>
              <w:rPr>
                <w:rFonts w:ascii="標楷體" w:eastAsia="標楷體" w:hAnsi="標楷體" w:hint="eastAsia"/>
              </w:rPr>
              <w:t>5</w:t>
            </w:r>
            <w:r>
              <w:rPr>
                <w:rFonts w:ascii="標楷體" w:eastAsia="標楷體" w:hAnsi="標楷體"/>
              </w:rPr>
              <w:t>.</w:t>
            </w:r>
            <w:r w:rsidR="008F3E31" w:rsidRPr="00AA1499">
              <w:rPr>
                <w:rFonts w:ascii="標楷體" w:eastAsia="標楷體" w:hAnsi="標楷體" w:hint="eastAsia"/>
              </w:rPr>
              <w:t>銀行</w:t>
            </w:r>
          </w:p>
          <w:p w14:paraId="7E4A9A2A" w14:textId="62C3F0EB" w:rsidR="001C105E" w:rsidRPr="00AA1499" w:rsidRDefault="00AA1499" w:rsidP="00AA1499">
            <w:pPr>
              <w:spacing w:line="0" w:lineRule="atLeast"/>
              <w:rPr>
                <w:rFonts w:ascii="標楷體" w:eastAsia="標楷體" w:hAnsi="標楷體"/>
              </w:rPr>
            </w:pPr>
            <w:r>
              <w:rPr>
                <w:rFonts w:ascii="標楷體" w:eastAsia="標楷體" w:hAnsi="標楷體" w:hint="eastAsia"/>
              </w:rPr>
              <w:t>6</w:t>
            </w:r>
            <w:r>
              <w:rPr>
                <w:rFonts w:ascii="標楷體" w:eastAsia="標楷體" w:hAnsi="標楷體"/>
              </w:rPr>
              <w:t>.</w:t>
            </w:r>
            <w:r w:rsidR="001C105E" w:rsidRPr="00AA1499">
              <w:rPr>
                <w:rFonts w:ascii="標楷體" w:eastAsia="標楷體" w:hAnsi="標楷體" w:hint="eastAsia"/>
              </w:rPr>
              <w:t>保險</w:t>
            </w:r>
          </w:p>
        </w:tc>
        <w:tc>
          <w:tcPr>
            <w:tcW w:w="2855" w:type="dxa"/>
            <w:gridSpan w:val="2"/>
            <w:tcBorders>
              <w:top w:val="single" w:sz="4" w:space="0" w:color="000000"/>
              <w:left w:val="single" w:sz="4" w:space="0" w:color="000000"/>
              <w:bottom w:val="single" w:sz="4" w:space="0" w:color="000000"/>
              <w:right w:val="single" w:sz="4" w:space="0" w:color="000000"/>
            </w:tcBorders>
          </w:tcPr>
          <w:p w14:paraId="32D4C754" w14:textId="2202A01B" w:rsidR="003A062D" w:rsidRDefault="003A062D" w:rsidP="003A062D">
            <w:pPr>
              <w:spacing w:line="0" w:lineRule="atLeast"/>
              <w:ind w:left="240" w:hangingChars="100" w:hanging="240"/>
              <w:rPr>
                <w:rFonts w:ascii="標楷體" w:eastAsia="標楷體" w:hAnsi="標楷體"/>
              </w:rPr>
            </w:pPr>
            <w:r>
              <w:rPr>
                <w:rFonts w:ascii="標楷體" w:eastAsia="標楷體" w:hAnsi="標楷體" w:hint="eastAsia"/>
              </w:rPr>
              <w:t>1</w:t>
            </w:r>
            <w:r>
              <w:rPr>
                <w:rFonts w:ascii="標楷體" w:eastAsia="標楷體" w:hAnsi="標楷體"/>
              </w:rPr>
              <w:t>.</w:t>
            </w:r>
            <w:r w:rsidRPr="00E24DC3">
              <w:rPr>
                <w:rFonts w:ascii="標楷體" w:eastAsia="標楷體" w:hAnsi="標楷體" w:hint="eastAsia"/>
              </w:rPr>
              <w:t>能</w:t>
            </w:r>
            <w:r>
              <w:rPr>
                <w:rFonts w:ascii="標楷體" w:eastAsia="標楷體" w:hAnsi="標楷體" w:hint="eastAsia"/>
              </w:rPr>
              <w:t>發表</w:t>
            </w:r>
            <w:r w:rsidRPr="00E24DC3">
              <w:rPr>
                <w:rFonts w:ascii="標楷體" w:eastAsia="標楷體" w:hAnsi="標楷體" w:hint="eastAsia"/>
              </w:rPr>
              <w:t>解決生活情境中的問題。</w:t>
            </w:r>
          </w:p>
          <w:p w14:paraId="0F093C90" w14:textId="16DCC7A3" w:rsidR="003A062D" w:rsidRPr="00C57200" w:rsidRDefault="003A062D" w:rsidP="003A062D">
            <w:pPr>
              <w:spacing w:line="0" w:lineRule="atLeast"/>
              <w:ind w:left="240" w:hangingChars="100" w:hanging="240"/>
              <w:rPr>
                <w:rFonts w:ascii="標楷體" w:eastAsia="標楷體" w:hAnsi="標楷體"/>
              </w:rPr>
            </w:pPr>
            <w:r>
              <w:rPr>
                <w:rFonts w:ascii="標楷體" w:eastAsia="標楷體" w:hAnsi="標楷體" w:hint="eastAsia"/>
              </w:rPr>
              <w:t>2</w:t>
            </w:r>
            <w:r>
              <w:rPr>
                <w:rFonts w:ascii="標楷體" w:eastAsia="標楷體" w:hAnsi="標楷體"/>
              </w:rPr>
              <w:t>.</w:t>
            </w:r>
            <w:r w:rsidRPr="00E24DC3">
              <w:rPr>
                <w:rFonts w:ascii="標楷體" w:eastAsia="標楷體" w:hAnsi="標楷體" w:hint="eastAsia"/>
              </w:rPr>
              <w:t>能</w:t>
            </w:r>
            <w:r>
              <w:rPr>
                <w:rFonts w:ascii="標楷體" w:eastAsia="標楷體" w:hAnsi="標楷體" w:hint="eastAsia"/>
              </w:rPr>
              <w:t>完成學習單中的提問．</w:t>
            </w:r>
          </w:p>
        </w:tc>
      </w:tr>
      <w:tr w:rsidR="003A062D" w:rsidRPr="00C57200" w14:paraId="14DE402B" w14:textId="77777777" w:rsidTr="00324B4E">
        <w:trPr>
          <w:trHeight w:val="720"/>
          <w:jc w:val="center"/>
        </w:trPr>
        <w:tc>
          <w:tcPr>
            <w:tcW w:w="562" w:type="dxa"/>
            <w:vMerge/>
            <w:tcBorders>
              <w:left w:val="single" w:sz="4" w:space="0" w:color="000000"/>
              <w:right w:val="single" w:sz="4" w:space="0" w:color="000000"/>
            </w:tcBorders>
            <w:vAlign w:val="center"/>
          </w:tcPr>
          <w:p w14:paraId="7435D5B4" w14:textId="77777777" w:rsidR="003A062D" w:rsidRPr="00C57200" w:rsidRDefault="003A062D" w:rsidP="003A062D">
            <w:pPr>
              <w:pBdr>
                <w:top w:val="nil"/>
                <w:left w:val="nil"/>
                <w:bottom w:val="nil"/>
                <w:right w:val="nil"/>
                <w:between w:val="nil"/>
              </w:pBdr>
              <w:spacing w:line="0" w:lineRule="atLeast"/>
              <w:ind w:left="240" w:hangingChars="100" w:hanging="240"/>
              <w:rPr>
                <w:rFonts w:ascii="標楷體" w:eastAsia="標楷體" w:hAnsi="標楷體"/>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4C21EDA0" w14:textId="4020F69B" w:rsidR="003A062D" w:rsidRPr="00C57200" w:rsidRDefault="00DE0964" w:rsidP="003A062D">
            <w:pPr>
              <w:spacing w:line="0" w:lineRule="atLeast"/>
              <w:ind w:left="240" w:hangingChars="100" w:hanging="240"/>
              <w:rPr>
                <w:rFonts w:ascii="標楷體" w:eastAsia="標楷體" w:hAnsi="標楷體"/>
              </w:rPr>
            </w:pPr>
            <w:r w:rsidRPr="00C57200">
              <w:rPr>
                <w:rFonts w:ascii="標楷體" w:eastAsia="標楷體" w:hAnsi="標楷體"/>
              </w:rPr>
              <w:t>第</w:t>
            </w:r>
            <w:r w:rsidRPr="00C57200">
              <w:rPr>
                <w:rFonts w:ascii="標楷體" w:eastAsia="標楷體" w:hAnsi="標楷體" w:hint="eastAsia"/>
              </w:rPr>
              <w:t>1</w:t>
            </w:r>
            <w:r w:rsidRPr="00C57200">
              <w:rPr>
                <w:rFonts w:ascii="標楷體" w:eastAsia="標楷體" w:hAnsi="標楷體"/>
              </w:rPr>
              <w:t>1-15週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A5EB64" w14:textId="39890E48" w:rsidR="003A062D" w:rsidRPr="00C57200" w:rsidRDefault="003A062D" w:rsidP="003A062D">
            <w:pPr>
              <w:spacing w:line="0" w:lineRule="atLeast"/>
              <w:ind w:left="240" w:hangingChars="100" w:hanging="240"/>
              <w:rPr>
                <w:rFonts w:ascii="標楷體" w:eastAsia="標楷體" w:hAnsi="標楷體"/>
              </w:rPr>
            </w:pPr>
            <w:r>
              <w:rPr>
                <w:rFonts w:ascii="標楷體" w:eastAsia="標楷體" w:hAnsi="標楷體" w:hint="eastAsia"/>
              </w:rPr>
              <w:t>聰明消費</w:t>
            </w:r>
          </w:p>
        </w:tc>
        <w:tc>
          <w:tcPr>
            <w:tcW w:w="35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ED1452" w14:textId="77777777" w:rsidR="00DE0964" w:rsidRPr="00FF3C0B" w:rsidRDefault="00DE0964" w:rsidP="00DE0964">
            <w:pPr>
              <w:spacing w:line="0" w:lineRule="atLeast"/>
              <w:rPr>
                <w:rFonts w:ascii="標楷體" w:eastAsia="標楷體" w:hAnsi="標楷體"/>
              </w:rPr>
            </w:pPr>
            <w:r>
              <w:rPr>
                <w:rFonts w:ascii="標楷體" w:eastAsia="標楷體" w:hAnsi="標楷體" w:hint="eastAsia"/>
              </w:rPr>
              <w:t>1</w:t>
            </w:r>
            <w:r w:rsidRPr="00FF3C0B">
              <w:rPr>
                <w:rFonts w:ascii="標楷體" w:eastAsia="標楷體" w:hAnsi="標楷體" w:hint="eastAsia"/>
              </w:rPr>
              <w:t>全民拚消費</w:t>
            </w:r>
          </w:p>
          <w:p w14:paraId="7731708B" w14:textId="77777777" w:rsidR="00DE0964" w:rsidRPr="00FF3C0B" w:rsidRDefault="00DE0964" w:rsidP="00DE0964">
            <w:pPr>
              <w:spacing w:line="0" w:lineRule="atLeast"/>
              <w:rPr>
                <w:rFonts w:ascii="標楷體" w:eastAsia="標楷體" w:hAnsi="標楷體"/>
              </w:rPr>
            </w:pPr>
            <w:r>
              <w:rPr>
                <w:rFonts w:ascii="標楷體" w:eastAsia="標楷體" w:hAnsi="標楷體" w:hint="eastAsia"/>
              </w:rPr>
              <w:t>2</w:t>
            </w:r>
            <w:r>
              <w:rPr>
                <w:rFonts w:ascii="標楷體" w:eastAsia="標楷體" w:hAnsi="標楷體"/>
              </w:rPr>
              <w:t>.</w:t>
            </w:r>
            <w:r w:rsidRPr="00FF3C0B">
              <w:rPr>
                <w:rFonts w:ascii="標楷體" w:eastAsia="標楷體" w:hAnsi="標楷體" w:hint="eastAsia"/>
              </w:rPr>
              <w:t>至少的應用</w:t>
            </w:r>
          </w:p>
          <w:p w14:paraId="3EB76DC5" w14:textId="77777777" w:rsidR="00DE0964" w:rsidRPr="00FF3C0B" w:rsidRDefault="00DE0964" w:rsidP="00DE0964">
            <w:pPr>
              <w:spacing w:line="0" w:lineRule="atLeast"/>
              <w:rPr>
                <w:rFonts w:ascii="標楷體" w:eastAsia="標楷體" w:hAnsi="標楷體"/>
              </w:rPr>
            </w:pPr>
            <w:r>
              <w:rPr>
                <w:rFonts w:ascii="標楷體" w:eastAsia="標楷體" w:hAnsi="標楷體" w:hint="eastAsia"/>
              </w:rPr>
              <w:t>3</w:t>
            </w:r>
            <w:r>
              <w:rPr>
                <w:rFonts w:ascii="標楷體" w:eastAsia="標楷體" w:hAnsi="標楷體"/>
              </w:rPr>
              <w:t>.</w:t>
            </w:r>
            <w:r w:rsidRPr="00FF3C0B">
              <w:rPr>
                <w:rFonts w:ascii="標楷體" w:eastAsia="標楷體" w:hAnsi="標楷體" w:hint="eastAsia"/>
              </w:rPr>
              <w:t>精打細算</w:t>
            </w:r>
          </w:p>
          <w:p w14:paraId="1DFB005A" w14:textId="77777777" w:rsidR="00DE0964" w:rsidRPr="00FF3C0B" w:rsidRDefault="00DE0964" w:rsidP="00DE0964">
            <w:pPr>
              <w:spacing w:line="0" w:lineRule="atLeast"/>
              <w:rPr>
                <w:rFonts w:ascii="標楷體" w:eastAsia="標楷體" w:hAnsi="標楷體"/>
              </w:rPr>
            </w:pPr>
            <w:r>
              <w:rPr>
                <w:rFonts w:ascii="標楷體" w:eastAsia="標楷體" w:hAnsi="標楷體" w:hint="eastAsia"/>
              </w:rPr>
              <w:t>4</w:t>
            </w:r>
            <w:r>
              <w:rPr>
                <w:rFonts w:ascii="標楷體" w:eastAsia="標楷體" w:hAnsi="標楷體"/>
              </w:rPr>
              <w:t>.</w:t>
            </w:r>
            <w:r w:rsidRPr="00FF3C0B">
              <w:rPr>
                <w:rFonts w:ascii="標楷體" w:eastAsia="標楷體" w:hAnsi="標楷體" w:hint="eastAsia"/>
              </w:rPr>
              <w:t>算你有理</w:t>
            </w:r>
          </w:p>
          <w:p w14:paraId="1444341F" w14:textId="414931BF" w:rsidR="003A062D" w:rsidRPr="00F86E4C" w:rsidRDefault="00DE0964" w:rsidP="00DE0964">
            <w:pPr>
              <w:spacing w:line="0" w:lineRule="atLeast"/>
              <w:rPr>
                <w:rFonts w:ascii="標楷體" w:eastAsia="標楷體" w:hAnsi="標楷體"/>
              </w:rPr>
            </w:pPr>
            <w:r>
              <w:rPr>
                <w:rFonts w:ascii="標楷體" w:eastAsia="標楷體" w:hAnsi="標楷體" w:hint="eastAsia"/>
              </w:rPr>
              <w:t>5</w:t>
            </w:r>
            <w:r>
              <w:rPr>
                <w:rFonts w:ascii="標楷體" w:eastAsia="標楷體" w:hAnsi="標楷體"/>
              </w:rPr>
              <w:t>.</w:t>
            </w:r>
            <w:r w:rsidRPr="00FF3C0B">
              <w:rPr>
                <w:rFonts w:ascii="標楷體" w:eastAsia="標楷體" w:hAnsi="標楷體" w:hint="eastAsia"/>
              </w:rPr>
              <w:t>最高的經濟效益</w:t>
            </w:r>
          </w:p>
        </w:tc>
        <w:tc>
          <w:tcPr>
            <w:tcW w:w="2855" w:type="dxa"/>
            <w:gridSpan w:val="2"/>
            <w:tcBorders>
              <w:top w:val="single" w:sz="4" w:space="0" w:color="000000"/>
              <w:left w:val="single" w:sz="4" w:space="0" w:color="000000"/>
              <w:bottom w:val="single" w:sz="4" w:space="0" w:color="000000"/>
              <w:right w:val="single" w:sz="4" w:space="0" w:color="000000"/>
            </w:tcBorders>
          </w:tcPr>
          <w:p w14:paraId="41F8C659" w14:textId="77777777" w:rsidR="007E77FF" w:rsidRDefault="003A062D" w:rsidP="003A062D">
            <w:pPr>
              <w:pStyle w:val="a6"/>
              <w:numPr>
                <w:ilvl w:val="0"/>
                <w:numId w:val="17"/>
              </w:numPr>
              <w:spacing w:line="0" w:lineRule="atLeast"/>
              <w:ind w:leftChars="0"/>
              <w:rPr>
                <w:rFonts w:ascii="標楷體" w:eastAsia="標楷體" w:hAnsi="標楷體"/>
              </w:rPr>
            </w:pPr>
            <w:r>
              <w:rPr>
                <w:rFonts w:ascii="標楷體" w:eastAsia="標楷體" w:hAnsi="標楷體" w:hint="eastAsia"/>
              </w:rPr>
              <w:t>能提出解決問題的策略與方法並派員發表．</w:t>
            </w:r>
          </w:p>
          <w:p w14:paraId="1790461B" w14:textId="4FEFEA35" w:rsidR="003A062D" w:rsidRPr="003C3160" w:rsidRDefault="008F3E31" w:rsidP="003A062D">
            <w:pPr>
              <w:pStyle w:val="a6"/>
              <w:numPr>
                <w:ilvl w:val="0"/>
                <w:numId w:val="17"/>
              </w:numPr>
              <w:spacing w:line="0" w:lineRule="atLeast"/>
              <w:ind w:leftChars="0"/>
              <w:rPr>
                <w:rFonts w:ascii="標楷體" w:eastAsia="標楷體" w:hAnsi="標楷體"/>
              </w:rPr>
            </w:pPr>
            <w:bookmarkStart w:id="1" w:name="_GoBack"/>
            <w:bookmarkEnd w:id="1"/>
            <w:r w:rsidRPr="008F361F">
              <w:rPr>
                <w:rFonts w:ascii="標楷體" w:eastAsia="標楷體" w:hAnsi="標楷體" w:hint="eastAsia"/>
              </w:rPr>
              <w:t>能</w:t>
            </w:r>
            <w:r>
              <w:rPr>
                <w:rFonts w:ascii="標楷體" w:eastAsia="標楷體" w:hAnsi="標楷體" w:hint="eastAsia"/>
              </w:rPr>
              <w:t>利用不同的策略解決生活情境的問題，</w:t>
            </w:r>
            <w:r w:rsidRPr="007B0949">
              <w:rPr>
                <w:rFonts w:ascii="標楷體" w:eastAsia="標楷體" w:hAnsi="標楷體" w:hint="eastAsia"/>
              </w:rPr>
              <w:t>完成單元學習單．</w:t>
            </w:r>
          </w:p>
        </w:tc>
      </w:tr>
      <w:tr w:rsidR="008F3E31" w:rsidRPr="00C57200" w14:paraId="4D94EB68" w14:textId="77777777" w:rsidTr="00324B4E">
        <w:trPr>
          <w:trHeight w:val="720"/>
          <w:jc w:val="center"/>
        </w:trPr>
        <w:tc>
          <w:tcPr>
            <w:tcW w:w="562" w:type="dxa"/>
            <w:vMerge/>
            <w:tcBorders>
              <w:left w:val="single" w:sz="4" w:space="0" w:color="000000"/>
              <w:bottom w:val="single" w:sz="4" w:space="0" w:color="000000"/>
              <w:right w:val="single" w:sz="4" w:space="0" w:color="000000"/>
            </w:tcBorders>
            <w:vAlign w:val="center"/>
          </w:tcPr>
          <w:p w14:paraId="6DD91FAF" w14:textId="77777777" w:rsidR="008F3E31" w:rsidRPr="00C57200" w:rsidRDefault="008F3E31" w:rsidP="008F3E31">
            <w:pPr>
              <w:pBdr>
                <w:top w:val="nil"/>
                <w:left w:val="nil"/>
                <w:bottom w:val="nil"/>
                <w:right w:val="nil"/>
                <w:between w:val="nil"/>
              </w:pBdr>
              <w:spacing w:line="0" w:lineRule="atLeast"/>
              <w:ind w:left="240" w:hangingChars="100" w:hanging="240"/>
              <w:rPr>
                <w:rFonts w:ascii="標楷體" w:eastAsia="標楷體" w:hAnsi="標楷體"/>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3DA1664C" w14:textId="31DC4353"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rPr>
              <w:t>第</w:t>
            </w:r>
            <w:r w:rsidRPr="00C57200">
              <w:rPr>
                <w:rFonts w:ascii="標楷體" w:eastAsia="標楷體" w:hAnsi="標楷體" w:hint="eastAsia"/>
              </w:rPr>
              <w:t>1</w:t>
            </w:r>
            <w:r w:rsidRPr="00C57200">
              <w:rPr>
                <w:rFonts w:ascii="標楷體" w:eastAsia="標楷體" w:hAnsi="標楷體"/>
              </w:rPr>
              <w:t>6-20週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DE56D6" w14:textId="65B10343"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hint="eastAsia"/>
              </w:rPr>
              <w:t>大同小記者</w:t>
            </w:r>
            <w:r>
              <w:rPr>
                <w:rFonts w:ascii="標楷體" w:eastAsia="標楷體" w:hAnsi="標楷體" w:hint="eastAsia"/>
              </w:rPr>
              <w:t>1</w:t>
            </w:r>
          </w:p>
        </w:tc>
        <w:tc>
          <w:tcPr>
            <w:tcW w:w="35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B638CB" w14:textId="19D9034C" w:rsidR="008F3E31" w:rsidRPr="00FF3C0B" w:rsidRDefault="008F3E31" w:rsidP="008F3E31">
            <w:pPr>
              <w:spacing w:line="0" w:lineRule="atLeast"/>
              <w:rPr>
                <w:rFonts w:ascii="標楷體" w:eastAsia="標楷體" w:hAnsi="標楷體"/>
              </w:rPr>
            </w:pPr>
            <w:r w:rsidRPr="00C57200">
              <w:rPr>
                <w:rFonts w:ascii="標楷體" w:eastAsia="標楷體" w:hAnsi="標楷體" w:hint="eastAsia"/>
              </w:rPr>
              <w:t>能應用統計調查校園生活中有趣的</w:t>
            </w:r>
            <w:r>
              <w:rPr>
                <w:rFonts w:ascii="標楷體" w:eastAsia="標楷體" w:hAnsi="標楷體" w:hint="eastAsia"/>
              </w:rPr>
              <w:t>消費</w:t>
            </w:r>
            <w:r w:rsidRPr="00C57200">
              <w:rPr>
                <w:rFonts w:ascii="標楷體" w:eastAsia="標楷體" w:hAnsi="標楷體" w:hint="eastAsia"/>
              </w:rPr>
              <w:t>議題使之呈現與發表</w:t>
            </w:r>
          </w:p>
        </w:tc>
        <w:tc>
          <w:tcPr>
            <w:tcW w:w="2855" w:type="dxa"/>
            <w:gridSpan w:val="2"/>
            <w:tcBorders>
              <w:top w:val="single" w:sz="4" w:space="0" w:color="000000"/>
              <w:left w:val="single" w:sz="4" w:space="0" w:color="000000"/>
              <w:bottom w:val="single" w:sz="4" w:space="0" w:color="000000"/>
              <w:right w:val="single" w:sz="4" w:space="0" w:color="000000"/>
            </w:tcBorders>
          </w:tcPr>
          <w:p w14:paraId="46DFDD3D" w14:textId="0F5B73C8" w:rsidR="008F3E31" w:rsidRDefault="008F3E31" w:rsidP="008F3E31">
            <w:pPr>
              <w:pStyle w:val="a6"/>
              <w:numPr>
                <w:ilvl w:val="0"/>
                <w:numId w:val="18"/>
              </w:numPr>
              <w:spacing w:line="0" w:lineRule="atLeast"/>
              <w:ind w:leftChars="0"/>
              <w:rPr>
                <w:rFonts w:ascii="標楷體" w:eastAsia="標楷體" w:hAnsi="標楷體"/>
              </w:rPr>
            </w:pPr>
            <w:r>
              <w:rPr>
                <w:rFonts w:ascii="標楷體" w:eastAsia="標楷體" w:hAnsi="標楷體" w:hint="eastAsia"/>
              </w:rPr>
              <w:t>能</w:t>
            </w:r>
            <w:r w:rsidRPr="008A728E">
              <w:rPr>
                <w:rFonts w:ascii="標楷體" w:eastAsia="標楷體" w:hAnsi="標楷體" w:hint="eastAsia"/>
              </w:rPr>
              <w:t>設計</w:t>
            </w:r>
            <w:r w:rsidR="00DA6732">
              <w:rPr>
                <w:rFonts w:ascii="標楷體" w:eastAsia="標楷體" w:hAnsi="標楷體" w:hint="eastAsia"/>
              </w:rPr>
              <w:t>消費</w:t>
            </w:r>
            <w:r w:rsidRPr="008A728E">
              <w:rPr>
                <w:rFonts w:ascii="標楷體" w:eastAsia="標楷體" w:hAnsi="標楷體" w:hint="eastAsia"/>
              </w:rPr>
              <w:t>議題與問卷</w:t>
            </w:r>
          </w:p>
          <w:p w14:paraId="153734B8" w14:textId="77777777" w:rsidR="008F3E31" w:rsidRDefault="008F3E31" w:rsidP="008F3E31">
            <w:pPr>
              <w:pStyle w:val="a6"/>
              <w:numPr>
                <w:ilvl w:val="0"/>
                <w:numId w:val="18"/>
              </w:numPr>
              <w:spacing w:line="0" w:lineRule="atLeast"/>
              <w:ind w:leftChars="0"/>
              <w:rPr>
                <w:rFonts w:ascii="標楷體" w:eastAsia="標楷體" w:hAnsi="標楷體"/>
              </w:rPr>
            </w:pPr>
            <w:r>
              <w:rPr>
                <w:rFonts w:ascii="標楷體" w:eastAsia="標楷體" w:hAnsi="標楷體" w:hint="eastAsia"/>
              </w:rPr>
              <w:t>會操作</w:t>
            </w:r>
            <w:r>
              <w:rPr>
                <w:rFonts w:ascii="標楷體" w:eastAsia="標楷體" w:hAnsi="標楷體"/>
              </w:rPr>
              <w:t>google</w:t>
            </w:r>
            <w:r>
              <w:rPr>
                <w:rFonts w:ascii="標楷體" w:eastAsia="標楷體" w:hAnsi="標楷體" w:hint="eastAsia"/>
              </w:rPr>
              <w:t>表單</w:t>
            </w:r>
          </w:p>
          <w:p w14:paraId="01EE3C3B" w14:textId="77777777" w:rsidR="008F3E31" w:rsidRPr="00130744" w:rsidRDefault="008F3E31" w:rsidP="008F3E31">
            <w:pPr>
              <w:pStyle w:val="a6"/>
              <w:numPr>
                <w:ilvl w:val="0"/>
                <w:numId w:val="18"/>
              </w:numPr>
              <w:spacing w:line="0" w:lineRule="atLeast"/>
              <w:ind w:leftChars="0"/>
              <w:rPr>
                <w:rFonts w:ascii="標楷體" w:eastAsia="標楷體" w:hAnsi="標楷體"/>
              </w:rPr>
            </w:pPr>
            <w:r>
              <w:rPr>
                <w:rFonts w:ascii="標楷體" w:eastAsia="標楷體" w:hAnsi="標楷體" w:hint="eastAsia"/>
              </w:rPr>
              <w:t>小組完成問卷調查</w:t>
            </w:r>
          </w:p>
          <w:p w14:paraId="2B895E8E" w14:textId="77777777" w:rsidR="008F3E31" w:rsidRDefault="008F3E31" w:rsidP="008F3E31">
            <w:pPr>
              <w:pStyle w:val="a6"/>
              <w:numPr>
                <w:ilvl w:val="0"/>
                <w:numId w:val="18"/>
              </w:numPr>
              <w:spacing w:line="0" w:lineRule="atLeast"/>
              <w:ind w:leftChars="0"/>
              <w:rPr>
                <w:rFonts w:ascii="標楷體" w:eastAsia="標楷體" w:hAnsi="標楷體"/>
              </w:rPr>
            </w:pPr>
            <w:r>
              <w:rPr>
                <w:rFonts w:ascii="標楷體" w:eastAsia="標楷體" w:hAnsi="標楷體" w:hint="eastAsia"/>
              </w:rPr>
              <w:t>能將問卷整理成表單</w:t>
            </w:r>
          </w:p>
          <w:p w14:paraId="70AD90B2" w14:textId="427586FD" w:rsidR="008F3E31" w:rsidRPr="007B0949" w:rsidRDefault="008F3E31" w:rsidP="008F3E31">
            <w:pPr>
              <w:pStyle w:val="a6"/>
              <w:numPr>
                <w:ilvl w:val="0"/>
                <w:numId w:val="18"/>
              </w:numPr>
              <w:spacing w:line="0" w:lineRule="atLeast"/>
              <w:ind w:leftChars="0"/>
              <w:rPr>
                <w:rFonts w:ascii="標楷體" w:eastAsia="標楷體" w:hAnsi="標楷體"/>
              </w:rPr>
            </w:pPr>
            <w:r>
              <w:rPr>
                <w:rFonts w:ascii="標楷體" w:eastAsia="標楷體" w:hAnsi="標楷體" w:hint="eastAsia"/>
              </w:rPr>
              <w:t>能依表單結果完成小組報告。</w:t>
            </w:r>
          </w:p>
        </w:tc>
      </w:tr>
      <w:tr w:rsidR="008F3E31" w:rsidRPr="00C57200" w14:paraId="7CF01686" w14:textId="77777777" w:rsidTr="00324B4E">
        <w:trPr>
          <w:trHeight w:val="720"/>
          <w:jc w:val="center"/>
        </w:trPr>
        <w:tc>
          <w:tcPr>
            <w:tcW w:w="562" w:type="dxa"/>
            <w:vMerge w:val="restart"/>
            <w:tcBorders>
              <w:top w:val="single" w:sz="4" w:space="0" w:color="000000"/>
              <w:left w:val="single" w:sz="4" w:space="0" w:color="000000"/>
              <w:right w:val="single" w:sz="4" w:space="0" w:color="000000"/>
            </w:tcBorders>
            <w:vAlign w:val="center"/>
          </w:tcPr>
          <w:p w14:paraId="037C3CA4" w14:textId="7B4E6703"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rPr>
              <w:t>第2</w:t>
            </w:r>
          </w:p>
          <w:p w14:paraId="502F191F" w14:textId="09D2CB0A"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rPr>
              <w:t>學期</w:t>
            </w:r>
          </w:p>
        </w:tc>
        <w:tc>
          <w:tcPr>
            <w:tcW w:w="1009" w:type="dxa"/>
            <w:tcBorders>
              <w:top w:val="single" w:sz="4" w:space="0" w:color="000000"/>
              <w:left w:val="single" w:sz="4" w:space="0" w:color="000000"/>
              <w:bottom w:val="single" w:sz="4" w:space="0" w:color="000000"/>
              <w:right w:val="single" w:sz="4" w:space="0" w:color="000000"/>
            </w:tcBorders>
            <w:vAlign w:val="center"/>
          </w:tcPr>
          <w:p w14:paraId="15AAEB4D" w14:textId="3BFB4EF2"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rPr>
              <w:t>第1-</w:t>
            </w:r>
            <w:r w:rsidRPr="00C57200">
              <w:rPr>
                <w:rFonts w:ascii="標楷體" w:eastAsia="標楷體" w:hAnsi="標楷體" w:hint="eastAsia"/>
              </w:rPr>
              <w:t>5</w:t>
            </w:r>
            <w:r w:rsidRPr="00C57200">
              <w:rPr>
                <w:rFonts w:ascii="標楷體" w:eastAsia="標楷體" w:hAnsi="標楷體"/>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11A417" w14:textId="06138DF2" w:rsidR="008F3E31" w:rsidRPr="00C57200" w:rsidRDefault="008F3E31" w:rsidP="008F3E31">
            <w:pPr>
              <w:spacing w:line="0" w:lineRule="atLeast"/>
              <w:ind w:left="240" w:hangingChars="100" w:hanging="240"/>
              <w:rPr>
                <w:rFonts w:ascii="標楷體" w:eastAsia="標楷體" w:hAnsi="標楷體"/>
              </w:rPr>
            </w:pPr>
            <w:r>
              <w:rPr>
                <w:rFonts w:ascii="標楷體" w:eastAsia="標楷體" w:hAnsi="標楷體" w:hint="eastAsia"/>
              </w:rPr>
              <w:t>金錢規劃</w:t>
            </w:r>
          </w:p>
        </w:tc>
        <w:tc>
          <w:tcPr>
            <w:tcW w:w="35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3114F" w14:textId="1C55C4F3" w:rsidR="008F3E31" w:rsidRPr="008F3E31" w:rsidRDefault="008F3E31" w:rsidP="008F3E31">
            <w:pPr>
              <w:pStyle w:val="a6"/>
              <w:numPr>
                <w:ilvl w:val="0"/>
                <w:numId w:val="22"/>
              </w:numPr>
              <w:spacing w:line="0" w:lineRule="atLeast"/>
              <w:ind w:leftChars="0"/>
              <w:rPr>
                <w:rFonts w:ascii="標楷體" w:eastAsia="標楷體" w:hAnsi="標楷體"/>
              </w:rPr>
            </w:pPr>
            <w:r>
              <w:rPr>
                <w:rFonts w:ascii="標楷體" w:eastAsia="標楷體" w:hAnsi="標楷體" w:hint="eastAsia"/>
              </w:rPr>
              <w:t>建立</w:t>
            </w:r>
            <w:r w:rsidRPr="008F3E31">
              <w:rPr>
                <w:rFonts w:ascii="標楷體" w:eastAsia="標楷體" w:hAnsi="標楷體" w:hint="eastAsia"/>
              </w:rPr>
              <w:t>願望清單</w:t>
            </w:r>
          </w:p>
          <w:p w14:paraId="35305367" w14:textId="751AA426" w:rsidR="008F3E31" w:rsidRDefault="008F3E31" w:rsidP="008F3E31">
            <w:pPr>
              <w:pStyle w:val="a6"/>
              <w:numPr>
                <w:ilvl w:val="0"/>
                <w:numId w:val="22"/>
              </w:numPr>
              <w:spacing w:line="0" w:lineRule="atLeast"/>
              <w:ind w:leftChars="0"/>
              <w:rPr>
                <w:rFonts w:ascii="標楷體" w:eastAsia="標楷體" w:hAnsi="標楷體"/>
              </w:rPr>
            </w:pPr>
            <w:r w:rsidRPr="008F3E31">
              <w:rPr>
                <w:rFonts w:ascii="標楷體" w:eastAsia="標楷體" w:hAnsi="標楷體" w:hint="eastAsia"/>
              </w:rPr>
              <w:t>儲蓄</w:t>
            </w:r>
          </w:p>
          <w:p w14:paraId="1A182DA8" w14:textId="7C1F074E" w:rsidR="008F3E31" w:rsidRDefault="008F3E31" w:rsidP="008F3E31">
            <w:pPr>
              <w:pStyle w:val="a6"/>
              <w:numPr>
                <w:ilvl w:val="0"/>
                <w:numId w:val="22"/>
              </w:numPr>
              <w:spacing w:line="0" w:lineRule="atLeast"/>
              <w:ind w:leftChars="0"/>
              <w:rPr>
                <w:rFonts w:ascii="標楷體" w:eastAsia="標楷體" w:hAnsi="標楷體"/>
              </w:rPr>
            </w:pPr>
            <w:r>
              <w:rPr>
                <w:rFonts w:ascii="標楷體" w:eastAsia="標楷體" w:hAnsi="標楷體" w:hint="eastAsia"/>
              </w:rPr>
              <w:t>編列預算書</w:t>
            </w:r>
          </w:p>
          <w:p w14:paraId="14D0EC43" w14:textId="68663E0F" w:rsidR="008F3E31" w:rsidRPr="008F3E31" w:rsidRDefault="008F3E31" w:rsidP="008F3E31">
            <w:pPr>
              <w:pStyle w:val="a6"/>
              <w:numPr>
                <w:ilvl w:val="0"/>
                <w:numId w:val="22"/>
              </w:numPr>
              <w:spacing w:line="0" w:lineRule="atLeast"/>
              <w:ind w:leftChars="0"/>
              <w:rPr>
                <w:rFonts w:ascii="標楷體" w:eastAsia="標楷體" w:hAnsi="標楷體"/>
              </w:rPr>
            </w:pPr>
            <w:r>
              <w:rPr>
                <w:rFonts w:ascii="標楷體" w:eastAsia="標楷體" w:hAnsi="標楷體" w:hint="eastAsia"/>
              </w:rPr>
              <w:t>擬定儲蓄計劃</w:t>
            </w:r>
          </w:p>
        </w:tc>
        <w:tc>
          <w:tcPr>
            <w:tcW w:w="2855" w:type="dxa"/>
            <w:gridSpan w:val="2"/>
            <w:tcBorders>
              <w:top w:val="single" w:sz="4" w:space="0" w:color="000000"/>
              <w:left w:val="single" w:sz="4" w:space="0" w:color="000000"/>
              <w:bottom w:val="single" w:sz="4" w:space="0" w:color="000000"/>
              <w:right w:val="single" w:sz="4" w:space="0" w:color="000000"/>
            </w:tcBorders>
          </w:tcPr>
          <w:p w14:paraId="6F184A85" w14:textId="1F1BF687" w:rsidR="008E521F" w:rsidRDefault="008E521F" w:rsidP="00DA6732">
            <w:pPr>
              <w:spacing w:line="0" w:lineRule="atLeast"/>
              <w:rPr>
                <w:rFonts w:ascii="標楷體" w:eastAsia="標楷體" w:hAnsi="標楷體"/>
              </w:rPr>
            </w:pPr>
            <w:r>
              <w:rPr>
                <w:rFonts w:ascii="標楷體" w:eastAsia="標楷體" w:hAnsi="標楷體"/>
              </w:rPr>
              <w:t>1</w:t>
            </w:r>
            <w:r w:rsidR="00DA6732" w:rsidRPr="00DA6732">
              <w:rPr>
                <w:rFonts w:ascii="標楷體" w:eastAsia="標楷體" w:hAnsi="標楷體"/>
              </w:rPr>
              <w:t>.</w:t>
            </w:r>
            <w:r w:rsidR="00DA6732" w:rsidRPr="00DA6732">
              <w:rPr>
                <w:rFonts w:ascii="標楷體" w:eastAsia="標楷體" w:hAnsi="標楷體" w:hint="eastAsia"/>
              </w:rPr>
              <w:t>能完成</w:t>
            </w:r>
            <w:r>
              <w:rPr>
                <w:rFonts w:ascii="標楷體" w:eastAsia="標楷體" w:hAnsi="標楷體" w:hint="eastAsia"/>
              </w:rPr>
              <w:t>單元</w:t>
            </w:r>
            <w:r w:rsidR="00DA6732" w:rsidRPr="00DA6732">
              <w:rPr>
                <w:rFonts w:ascii="標楷體" w:eastAsia="標楷體" w:hAnsi="標楷體" w:hint="eastAsia"/>
              </w:rPr>
              <w:t>學習單</w:t>
            </w:r>
          </w:p>
          <w:p w14:paraId="2E047B04" w14:textId="5CFACDB0" w:rsidR="008F3E31" w:rsidRPr="00DA6732" w:rsidRDefault="008E521F" w:rsidP="008E521F">
            <w:pPr>
              <w:spacing w:line="0" w:lineRule="atLeast"/>
              <w:ind w:left="240" w:hangingChars="100" w:hanging="240"/>
              <w:rPr>
                <w:rFonts w:ascii="標楷體" w:eastAsia="標楷體" w:hAnsi="標楷體"/>
              </w:rPr>
            </w:pPr>
            <w:r>
              <w:rPr>
                <w:rFonts w:ascii="標楷體" w:eastAsia="標楷體" w:hAnsi="標楷體" w:cs="標楷體" w:hint="eastAsia"/>
                <w:color w:val="000000" w:themeColor="text1"/>
              </w:rPr>
              <w:t>2</w:t>
            </w:r>
            <w:r>
              <w:rPr>
                <w:rFonts w:ascii="標楷體" w:eastAsia="標楷體" w:hAnsi="標楷體" w:cs="標楷體"/>
                <w:color w:val="000000" w:themeColor="text1"/>
              </w:rPr>
              <w:t>.</w:t>
            </w:r>
            <w:r w:rsidRPr="00824E6E">
              <w:rPr>
                <w:rFonts w:ascii="標楷體" w:eastAsia="標楷體" w:hAnsi="標楷體" w:cs="標楷體" w:hint="eastAsia"/>
                <w:color w:val="000000" w:themeColor="text1"/>
              </w:rPr>
              <w:t>能</w:t>
            </w:r>
            <w:r>
              <w:rPr>
                <w:rFonts w:ascii="標楷體" w:eastAsia="標楷體" w:hAnsi="標楷體" w:cs="標楷體" w:hint="eastAsia"/>
                <w:color w:val="000000" w:themeColor="text1"/>
              </w:rPr>
              <w:t>發表小組策略與推理</w:t>
            </w:r>
            <w:r w:rsidRPr="00824E6E">
              <w:rPr>
                <w:rFonts w:ascii="標楷體" w:eastAsia="標楷體" w:hAnsi="標楷體" w:cs="標楷體" w:hint="eastAsia"/>
                <w:color w:val="000000" w:themeColor="text1"/>
              </w:rPr>
              <w:t>解決生活情境問題</w:t>
            </w:r>
          </w:p>
        </w:tc>
      </w:tr>
      <w:tr w:rsidR="008F3E31" w:rsidRPr="00C57200" w14:paraId="1C81588A" w14:textId="77777777" w:rsidTr="00324B4E">
        <w:trPr>
          <w:trHeight w:val="720"/>
          <w:jc w:val="center"/>
        </w:trPr>
        <w:tc>
          <w:tcPr>
            <w:tcW w:w="562" w:type="dxa"/>
            <w:vMerge/>
            <w:tcBorders>
              <w:left w:val="single" w:sz="4" w:space="0" w:color="000000"/>
              <w:right w:val="single" w:sz="4" w:space="0" w:color="000000"/>
            </w:tcBorders>
            <w:vAlign w:val="center"/>
          </w:tcPr>
          <w:p w14:paraId="219D1D39" w14:textId="77777777" w:rsidR="008F3E31" w:rsidRPr="00C57200" w:rsidRDefault="008F3E31" w:rsidP="008F3E31">
            <w:pPr>
              <w:pBdr>
                <w:top w:val="nil"/>
                <w:left w:val="nil"/>
                <w:bottom w:val="nil"/>
                <w:right w:val="nil"/>
                <w:between w:val="nil"/>
              </w:pBdr>
              <w:spacing w:line="0" w:lineRule="atLeast"/>
              <w:ind w:left="240" w:hangingChars="100" w:hanging="240"/>
              <w:rPr>
                <w:rFonts w:ascii="標楷體" w:eastAsia="標楷體" w:hAnsi="標楷體"/>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23AF2F1A" w14:textId="144FCB20"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rPr>
              <w:t>第6-10週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AECFE4" w14:textId="75C0E33C" w:rsidR="008F3E31" w:rsidRPr="00C57200" w:rsidRDefault="008B6F5E" w:rsidP="008F3E31">
            <w:pPr>
              <w:spacing w:line="0" w:lineRule="atLeast"/>
              <w:ind w:left="240" w:hangingChars="100" w:hanging="240"/>
              <w:rPr>
                <w:rFonts w:ascii="標楷體" w:eastAsia="標楷體" w:hAnsi="標楷體"/>
              </w:rPr>
            </w:pPr>
            <w:r>
              <w:rPr>
                <w:rFonts w:ascii="標楷體" w:eastAsia="標楷體" w:hAnsi="標楷體" w:hint="eastAsia"/>
              </w:rPr>
              <w:t>消費與</w:t>
            </w:r>
            <w:r w:rsidR="00E37538">
              <w:rPr>
                <w:rFonts w:ascii="標楷體" w:eastAsia="標楷體" w:hAnsi="標楷體" w:hint="eastAsia"/>
              </w:rPr>
              <w:t>儲蓄</w:t>
            </w:r>
          </w:p>
        </w:tc>
        <w:tc>
          <w:tcPr>
            <w:tcW w:w="35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E4DF8D" w14:textId="6357A806" w:rsidR="008F3E31" w:rsidRDefault="00E37538" w:rsidP="008F3E31">
            <w:pPr>
              <w:pStyle w:val="a6"/>
              <w:numPr>
                <w:ilvl w:val="0"/>
                <w:numId w:val="9"/>
              </w:numPr>
              <w:spacing w:line="0" w:lineRule="atLeast"/>
              <w:ind w:leftChars="0"/>
              <w:rPr>
                <w:rFonts w:ascii="標楷體" w:eastAsia="標楷體" w:hAnsi="標楷體"/>
              </w:rPr>
            </w:pPr>
            <w:r>
              <w:rPr>
                <w:rFonts w:ascii="標楷體" w:eastAsia="標楷體" w:hAnsi="標楷體" w:hint="eastAsia"/>
              </w:rPr>
              <w:t>換</w:t>
            </w:r>
            <w:proofErr w:type="gramStart"/>
            <w:r>
              <w:rPr>
                <w:rFonts w:ascii="標楷體" w:eastAsia="標楷體" w:hAnsi="標楷體" w:hint="eastAsia"/>
              </w:rPr>
              <w:t>匯</w:t>
            </w:r>
            <w:proofErr w:type="gramEnd"/>
            <w:r>
              <w:rPr>
                <w:rFonts w:ascii="標楷體" w:eastAsia="標楷體" w:hAnsi="標楷體" w:hint="eastAsia"/>
              </w:rPr>
              <w:t>的理解</w:t>
            </w:r>
          </w:p>
          <w:p w14:paraId="5428843B" w14:textId="77777777" w:rsidR="00E37538" w:rsidRDefault="00E37538" w:rsidP="008F3E31">
            <w:pPr>
              <w:pStyle w:val="a6"/>
              <w:numPr>
                <w:ilvl w:val="0"/>
                <w:numId w:val="9"/>
              </w:numPr>
              <w:spacing w:line="0" w:lineRule="atLeast"/>
              <w:ind w:leftChars="0"/>
              <w:rPr>
                <w:rFonts w:ascii="標楷體" w:eastAsia="標楷體" w:hAnsi="標楷體"/>
              </w:rPr>
            </w:pPr>
            <w:r>
              <w:rPr>
                <w:rFonts w:ascii="標楷體" w:eastAsia="標楷體" w:hAnsi="標楷體" w:hint="eastAsia"/>
              </w:rPr>
              <w:t>比價的需要</w:t>
            </w:r>
          </w:p>
          <w:p w14:paraId="39198053" w14:textId="77777777" w:rsidR="00E37538" w:rsidRDefault="00E37538" w:rsidP="008F3E31">
            <w:pPr>
              <w:pStyle w:val="a6"/>
              <w:numPr>
                <w:ilvl w:val="0"/>
                <w:numId w:val="9"/>
              </w:numPr>
              <w:spacing w:line="0" w:lineRule="atLeast"/>
              <w:ind w:leftChars="0"/>
              <w:rPr>
                <w:rFonts w:ascii="標楷體" w:eastAsia="標楷體" w:hAnsi="標楷體"/>
              </w:rPr>
            </w:pPr>
            <w:r>
              <w:rPr>
                <w:rFonts w:ascii="標楷體" w:eastAsia="標楷體" w:hAnsi="標楷體" w:hint="eastAsia"/>
              </w:rPr>
              <w:t>時間的秘密</w:t>
            </w:r>
          </w:p>
          <w:p w14:paraId="576A1054" w14:textId="0FCF1CBC" w:rsidR="00E37538" w:rsidRPr="00F94227" w:rsidRDefault="00E37538" w:rsidP="008F3E31">
            <w:pPr>
              <w:pStyle w:val="a6"/>
              <w:numPr>
                <w:ilvl w:val="0"/>
                <w:numId w:val="9"/>
              </w:numPr>
              <w:spacing w:line="0" w:lineRule="atLeast"/>
              <w:ind w:leftChars="0"/>
              <w:rPr>
                <w:rFonts w:ascii="標楷體" w:eastAsia="標楷體" w:hAnsi="標楷體"/>
              </w:rPr>
            </w:pPr>
            <w:r>
              <w:rPr>
                <w:rFonts w:ascii="標楷體" w:eastAsia="標楷體" w:hAnsi="標楷體" w:hint="eastAsia"/>
              </w:rPr>
              <w:t>通膨的可怕</w:t>
            </w:r>
          </w:p>
        </w:tc>
        <w:tc>
          <w:tcPr>
            <w:tcW w:w="2855" w:type="dxa"/>
            <w:gridSpan w:val="2"/>
            <w:tcBorders>
              <w:top w:val="single" w:sz="4" w:space="0" w:color="000000"/>
              <w:left w:val="single" w:sz="4" w:space="0" w:color="000000"/>
              <w:bottom w:val="single" w:sz="4" w:space="0" w:color="000000"/>
              <w:right w:val="single" w:sz="4" w:space="0" w:color="000000"/>
            </w:tcBorders>
          </w:tcPr>
          <w:p w14:paraId="0C1D7B20" w14:textId="2115A195" w:rsidR="008F3E31" w:rsidRPr="00824E6E" w:rsidRDefault="008F3E31" w:rsidP="008F3E31">
            <w:pPr>
              <w:ind w:left="240" w:hangingChars="100" w:hanging="240"/>
              <w:rPr>
                <w:rFonts w:ascii="標楷體" w:eastAsia="標楷體" w:hAnsi="標楷體" w:cs="標楷體"/>
                <w:color w:val="000000" w:themeColor="text1"/>
              </w:rPr>
            </w:pPr>
            <w:r>
              <w:rPr>
                <w:rFonts w:ascii="標楷體" w:eastAsia="標楷體" w:hAnsi="標楷體" w:cs="標楷體" w:hint="eastAsia"/>
                <w:color w:val="000000" w:themeColor="text1"/>
              </w:rPr>
              <w:t>1</w:t>
            </w:r>
            <w:r>
              <w:rPr>
                <w:rFonts w:ascii="標楷體" w:eastAsia="標楷體" w:hAnsi="標楷體" w:cs="標楷體"/>
                <w:color w:val="000000" w:themeColor="text1"/>
              </w:rPr>
              <w:t>.</w:t>
            </w:r>
            <w:r w:rsidRPr="00824E6E">
              <w:rPr>
                <w:rFonts w:ascii="標楷體" w:eastAsia="標楷體" w:hAnsi="標楷體" w:cs="標楷體" w:hint="eastAsia"/>
                <w:color w:val="000000" w:themeColor="text1"/>
              </w:rPr>
              <w:t>能</w:t>
            </w:r>
            <w:r>
              <w:rPr>
                <w:rFonts w:ascii="標楷體" w:eastAsia="標楷體" w:hAnsi="標楷體" w:cs="標楷體" w:hint="eastAsia"/>
                <w:color w:val="000000" w:themeColor="text1"/>
              </w:rPr>
              <w:t>發表策略與推理</w:t>
            </w:r>
            <w:r w:rsidRPr="00824E6E">
              <w:rPr>
                <w:rFonts w:ascii="標楷體" w:eastAsia="標楷體" w:hAnsi="標楷體" w:cs="標楷體" w:hint="eastAsia"/>
                <w:color w:val="000000" w:themeColor="text1"/>
              </w:rPr>
              <w:t>解決生活情境問題。</w:t>
            </w:r>
          </w:p>
          <w:p w14:paraId="1B0150B1" w14:textId="34855F23" w:rsidR="008F3E31" w:rsidRPr="008A728E" w:rsidRDefault="008F3E31" w:rsidP="008F3E31">
            <w:pPr>
              <w:spacing w:line="0" w:lineRule="atLeast"/>
              <w:ind w:left="240" w:hangingChars="100" w:hanging="240"/>
              <w:rPr>
                <w:rFonts w:ascii="標楷體" w:eastAsia="標楷體" w:hAnsi="標楷體"/>
              </w:rPr>
            </w:pPr>
            <w:r>
              <w:rPr>
                <w:rFonts w:ascii="標楷體" w:eastAsia="標楷體" w:hAnsi="標楷體"/>
              </w:rPr>
              <w:t>2.</w:t>
            </w:r>
            <w:r>
              <w:rPr>
                <w:rFonts w:ascii="標楷體" w:eastAsia="標楷體" w:hAnsi="標楷體" w:hint="eastAsia"/>
              </w:rPr>
              <w:t>能完成學習單</w:t>
            </w:r>
            <w:r w:rsidRPr="00E24DC3">
              <w:rPr>
                <w:rFonts w:ascii="標楷體" w:eastAsia="標楷體" w:hAnsi="標楷體" w:hint="eastAsia"/>
              </w:rPr>
              <w:t>。</w:t>
            </w:r>
          </w:p>
        </w:tc>
      </w:tr>
      <w:tr w:rsidR="008F3E31" w:rsidRPr="00C57200" w14:paraId="1F2C05C9" w14:textId="77777777" w:rsidTr="00324B4E">
        <w:trPr>
          <w:trHeight w:val="720"/>
          <w:jc w:val="center"/>
        </w:trPr>
        <w:tc>
          <w:tcPr>
            <w:tcW w:w="562" w:type="dxa"/>
            <w:vMerge/>
            <w:tcBorders>
              <w:left w:val="single" w:sz="4" w:space="0" w:color="000000"/>
              <w:right w:val="single" w:sz="4" w:space="0" w:color="000000"/>
            </w:tcBorders>
            <w:vAlign w:val="center"/>
          </w:tcPr>
          <w:p w14:paraId="292E6F7D" w14:textId="77777777" w:rsidR="008F3E31" w:rsidRPr="00C57200" w:rsidRDefault="008F3E31" w:rsidP="008F3E31">
            <w:pPr>
              <w:pBdr>
                <w:top w:val="nil"/>
                <w:left w:val="nil"/>
                <w:bottom w:val="nil"/>
                <w:right w:val="nil"/>
                <w:between w:val="nil"/>
              </w:pBdr>
              <w:spacing w:line="0" w:lineRule="atLeast"/>
              <w:ind w:left="240" w:hangingChars="100" w:hanging="240"/>
              <w:rPr>
                <w:rFonts w:ascii="標楷體" w:eastAsia="標楷體" w:hAnsi="標楷體"/>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1315DC6F" w14:textId="2D719676"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rPr>
              <w:t>第</w:t>
            </w:r>
            <w:r w:rsidRPr="00C57200">
              <w:rPr>
                <w:rFonts w:ascii="標楷體" w:eastAsia="標楷體" w:hAnsi="標楷體" w:hint="eastAsia"/>
              </w:rPr>
              <w:t>1</w:t>
            </w:r>
            <w:r w:rsidRPr="00C57200">
              <w:rPr>
                <w:rFonts w:ascii="標楷體" w:eastAsia="標楷體" w:hAnsi="標楷體"/>
              </w:rPr>
              <w:t>1-15週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B656EE" w14:textId="45AD84B9" w:rsidR="008F3E31" w:rsidRPr="00C57200" w:rsidRDefault="00055A7B" w:rsidP="008F3E31">
            <w:pPr>
              <w:spacing w:line="0" w:lineRule="atLeast"/>
              <w:ind w:left="240" w:hangingChars="100" w:hanging="240"/>
              <w:rPr>
                <w:rFonts w:ascii="標楷體" w:eastAsia="標楷體" w:hAnsi="標楷體"/>
              </w:rPr>
            </w:pPr>
            <w:r>
              <w:rPr>
                <w:rFonts w:ascii="標楷體" w:eastAsia="標楷體" w:hAnsi="標楷體" w:hint="eastAsia"/>
              </w:rPr>
              <w:t>理財策略</w:t>
            </w:r>
          </w:p>
        </w:tc>
        <w:tc>
          <w:tcPr>
            <w:tcW w:w="35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01E0B3" w14:textId="77777777" w:rsidR="008F3E31" w:rsidRDefault="00E37538" w:rsidP="008F3E31">
            <w:pPr>
              <w:pStyle w:val="a6"/>
              <w:numPr>
                <w:ilvl w:val="0"/>
                <w:numId w:val="8"/>
              </w:numPr>
              <w:spacing w:line="0" w:lineRule="atLeast"/>
              <w:ind w:leftChars="0"/>
              <w:rPr>
                <w:rFonts w:ascii="標楷體" w:eastAsia="標楷體" w:hAnsi="標楷體"/>
              </w:rPr>
            </w:pPr>
            <w:r>
              <w:rPr>
                <w:rFonts w:ascii="標楷體" w:eastAsia="標楷體" w:hAnsi="標楷體" w:hint="eastAsia"/>
              </w:rPr>
              <w:t>單利複利定存</w:t>
            </w:r>
          </w:p>
          <w:p w14:paraId="12D38A67" w14:textId="77777777" w:rsidR="00E37538" w:rsidRDefault="00E37538" w:rsidP="008F3E31">
            <w:pPr>
              <w:pStyle w:val="a6"/>
              <w:numPr>
                <w:ilvl w:val="0"/>
                <w:numId w:val="8"/>
              </w:numPr>
              <w:spacing w:line="0" w:lineRule="atLeast"/>
              <w:ind w:leftChars="0"/>
              <w:rPr>
                <w:rFonts w:ascii="標楷體" w:eastAsia="標楷體" w:hAnsi="標楷體"/>
              </w:rPr>
            </w:pPr>
            <w:r>
              <w:rPr>
                <w:rFonts w:ascii="標楷體" w:eastAsia="標楷體" w:hAnsi="標楷體" w:hint="eastAsia"/>
              </w:rPr>
              <w:t>房地產</w:t>
            </w:r>
          </w:p>
          <w:p w14:paraId="23AA18B0" w14:textId="77777777" w:rsidR="00E37538" w:rsidRDefault="00E37538" w:rsidP="008F3E31">
            <w:pPr>
              <w:pStyle w:val="a6"/>
              <w:numPr>
                <w:ilvl w:val="0"/>
                <w:numId w:val="8"/>
              </w:numPr>
              <w:spacing w:line="0" w:lineRule="atLeast"/>
              <w:ind w:leftChars="0"/>
              <w:rPr>
                <w:rFonts w:ascii="標楷體" w:eastAsia="標楷體" w:hAnsi="標楷體"/>
              </w:rPr>
            </w:pPr>
            <w:r>
              <w:rPr>
                <w:rFonts w:ascii="標楷體" w:eastAsia="標楷體" w:hAnsi="標楷體" w:hint="eastAsia"/>
              </w:rPr>
              <w:t>保險</w:t>
            </w:r>
          </w:p>
          <w:p w14:paraId="2FA86331" w14:textId="77777777" w:rsidR="00E37538" w:rsidRDefault="00E37538" w:rsidP="008F3E31">
            <w:pPr>
              <w:pStyle w:val="a6"/>
              <w:numPr>
                <w:ilvl w:val="0"/>
                <w:numId w:val="8"/>
              </w:numPr>
              <w:spacing w:line="0" w:lineRule="atLeast"/>
              <w:ind w:leftChars="0"/>
              <w:rPr>
                <w:rFonts w:ascii="標楷體" w:eastAsia="標楷體" w:hAnsi="標楷體"/>
              </w:rPr>
            </w:pPr>
            <w:r>
              <w:rPr>
                <w:rFonts w:ascii="標楷體" w:eastAsia="標楷體" w:hAnsi="標楷體" w:hint="eastAsia"/>
              </w:rPr>
              <w:t>基金</w:t>
            </w:r>
          </w:p>
          <w:p w14:paraId="1631C2AD" w14:textId="0C6D01EC" w:rsidR="00E37538" w:rsidRPr="00E37538" w:rsidRDefault="00E37538" w:rsidP="00E37538">
            <w:pPr>
              <w:pStyle w:val="a6"/>
              <w:numPr>
                <w:ilvl w:val="0"/>
                <w:numId w:val="8"/>
              </w:numPr>
              <w:spacing w:line="0" w:lineRule="atLeast"/>
              <w:ind w:leftChars="0"/>
              <w:rPr>
                <w:rFonts w:ascii="標楷體" w:eastAsia="標楷體" w:hAnsi="標楷體"/>
              </w:rPr>
            </w:pPr>
            <w:r>
              <w:rPr>
                <w:rFonts w:ascii="標楷體" w:eastAsia="標楷體" w:hAnsi="標楷體" w:hint="eastAsia"/>
              </w:rPr>
              <w:t>股票</w:t>
            </w:r>
          </w:p>
        </w:tc>
        <w:tc>
          <w:tcPr>
            <w:tcW w:w="2855" w:type="dxa"/>
            <w:gridSpan w:val="2"/>
            <w:tcBorders>
              <w:top w:val="single" w:sz="4" w:space="0" w:color="000000"/>
              <w:left w:val="single" w:sz="4" w:space="0" w:color="000000"/>
              <w:bottom w:val="single" w:sz="4" w:space="0" w:color="000000"/>
              <w:right w:val="single" w:sz="4" w:space="0" w:color="000000"/>
            </w:tcBorders>
          </w:tcPr>
          <w:p w14:paraId="6FC27E1C" w14:textId="0A656BDD" w:rsidR="008F3E31" w:rsidRDefault="008F3E31" w:rsidP="008F3E31">
            <w:pPr>
              <w:spacing w:line="0" w:lineRule="atLeast"/>
              <w:ind w:left="240" w:hangingChars="100" w:hanging="240"/>
              <w:rPr>
                <w:rFonts w:ascii="標楷體" w:eastAsia="標楷體" w:hAnsi="標楷體"/>
              </w:rPr>
            </w:pPr>
            <w:r>
              <w:rPr>
                <w:rFonts w:ascii="標楷體" w:eastAsia="標楷體" w:hAnsi="標楷體"/>
              </w:rPr>
              <w:t>1.</w:t>
            </w:r>
            <w:r w:rsidRPr="00E24DC3">
              <w:rPr>
                <w:rFonts w:ascii="標楷體" w:eastAsia="標楷體" w:hAnsi="標楷體" w:hint="eastAsia"/>
              </w:rPr>
              <w:t>能</w:t>
            </w:r>
            <w:r>
              <w:rPr>
                <w:rFonts w:ascii="標楷體" w:eastAsia="標楷體" w:hAnsi="標楷體" w:hint="eastAsia"/>
              </w:rPr>
              <w:t>發表</w:t>
            </w:r>
            <w:r w:rsidRPr="00E24DC3">
              <w:rPr>
                <w:rFonts w:ascii="標楷體" w:eastAsia="標楷體" w:hAnsi="標楷體" w:hint="eastAsia"/>
              </w:rPr>
              <w:t>解決生活中情境問題的</w:t>
            </w:r>
            <w:r>
              <w:rPr>
                <w:rFonts w:ascii="標楷體" w:eastAsia="標楷體" w:hAnsi="標楷體" w:hint="eastAsia"/>
              </w:rPr>
              <w:t>策略</w:t>
            </w:r>
            <w:r w:rsidRPr="00E24DC3">
              <w:rPr>
                <w:rFonts w:ascii="標楷體" w:eastAsia="標楷體" w:hAnsi="標楷體" w:hint="eastAsia"/>
              </w:rPr>
              <w:t>。</w:t>
            </w:r>
          </w:p>
          <w:p w14:paraId="0E063500" w14:textId="2B62B55B" w:rsidR="008F3E31" w:rsidRPr="00C57200" w:rsidRDefault="008F3E31" w:rsidP="008F3E31">
            <w:pPr>
              <w:spacing w:line="0" w:lineRule="atLeast"/>
              <w:ind w:left="240" w:hangingChars="100" w:hanging="240"/>
              <w:rPr>
                <w:rFonts w:ascii="標楷體" w:eastAsia="標楷體" w:hAnsi="標楷體"/>
              </w:rPr>
            </w:pPr>
            <w:r>
              <w:rPr>
                <w:rFonts w:ascii="標楷體" w:eastAsia="標楷體" w:hAnsi="標楷體"/>
              </w:rPr>
              <w:t>2.</w:t>
            </w:r>
            <w:r>
              <w:rPr>
                <w:rFonts w:ascii="標楷體" w:eastAsia="標楷體" w:hAnsi="標楷體" w:hint="eastAsia"/>
              </w:rPr>
              <w:t>能完成學習單</w:t>
            </w:r>
            <w:r w:rsidRPr="00E24DC3">
              <w:rPr>
                <w:rFonts w:ascii="標楷體" w:eastAsia="標楷體" w:hAnsi="標楷體" w:hint="eastAsia"/>
              </w:rPr>
              <w:t>。</w:t>
            </w:r>
          </w:p>
        </w:tc>
      </w:tr>
      <w:tr w:rsidR="008F3E31" w:rsidRPr="00C57200" w14:paraId="019DC319" w14:textId="77777777" w:rsidTr="00324B4E">
        <w:trPr>
          <w:trHeight w:val="720"/>
          <w:jc w:val="center"/>
        </w:trPr>
        <w:tc>
          <w:tcPr>
            <w:tcW w:w="562" w:type="dxa"/>
            <w:vMerge/>
            <w:tcBorders>
              <w:left w:val="single" w:sz="4" w:space="0" w:color="000000"/>
              <w:bottom w:val="single" w:sz="4" w:space="0" w:color="000000"/>
              <w:right w:val="single" w:sz="4" w:space="0" w:color="000000"/>
            </w:tcBorders>
            <w:vAlign w:val="center"/>
          </w:tcPr>
          <w:p w14:paraId="1129F2D2" w14:textId="77777777" w:rsidR="008F3E31" w:rsidRPr="00C57200" w:rsidRDefault="008F3E31" w:rsidP="008F3E31">
            <w:pPr>
              <w:pBdr>
                <w:top w:val="nil"/>
                <w:left w:val="nil"/>
                <w:bottom w:val="nil"/>
                <w:right w:val="nil"/>
                <w:between w:val="nil"/>
              </w:pBdr>
              <w:spacing w:line="0" w:lineRule="atLeast"/>
              <w:ind w:left="240" w:hangingChars="100" w:hanging="240"/>
              <w:rPr>
                <w:rFonts w:ascii="標楷體" w:eastAsia="標楷體" w:hAnsi="標楷體"/>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11551744" w14:textId="4C259515"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hint="eastAsia"/>
              </w:rPr>
              <w:t>第</w:t>
            </w:r>
            <w:r w:rsidRPr="00C57200">
              <w:rPr>
                <w:rFonts w:ascii="標楷體" w:eastAsia="標楷體" w:hAnsi="標楷體"/>
              </w:rPr>
              <w:t>16-20</w:t>
            </w:r>
            <w:r w:rsidRPr="00C57200">
              <w:rPr>
                <w:rFonts w:ascii="標楷體" w:eastAsia="標楷體" w:hAnsi="標楷體" w:hint="eastAsia"/>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6A4F4B" w14:textId="0434228D" w:rsidR="008F3E31" w:rsidRPr="00C57200" w:rsidRDefault="008F3E31" w:rsidP="008F3E31">
            <w:pPr>
              <w:spacing w:line="0" w:lineRule="atLeast"/>
              <w:ind w:left="240" w:hangingChars="100" w:hanging="240"/>
              <w:rPr>
                <w:rFonts w:ascii="標楷體" w:eastAsia="標楷體" w:hAnsi="標楷體"/>
              </w:rPr>
            </w:pPr>
            <w:r>
              <w:rPr>
                <w:rFonts w:ascii="標楷體" w:eastAsia="標楷體" w:hAnsi="標楷體" w:hint="eastAsia"/>
              </w:rPr>
              <w:t>大同小記者</w:t>
            </w:r>
            <w:r>
              <w:rPr>
                <w:rFonts w:ascii="標楷體" w:eastAsia="標楷體" w:hAnsi="標楷體"/>
              </w:rPr>
              <w:t>2</w:t>
            </w:r>
          </w:p>
        </w:tc>
        <w:tc>
          <w:tcPr>
            <w:tcW w:w="35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4F8059" w14:textId="04FB85EA" w:rsidR="001D5B74" w:rsidRPr="001D5B74" w:rsidRDefault="00810852" w:rsidP="001D5B74">
            <w:pPr>
              <w:pStyle w:val="a6"/>
              <w:numPr>
                <w:ilvl w:val="0"/>
                <w:numId w:val="24"/>
              </w:numPr>
              <w:spacing w:line="0" w:lineRule="atLeast"/>
              <w:ind w:leftChars="0"/>
              <w:rPr>
                <w:rFonts w:ascii="標楷體" w:eastAsia="標楷體" w:hAnsi="標楷體"/>
              </w:rPr>
            </w:pPr>
            <w:r w:rsidRPr="001D5B74">
              <w:rPr>
                <w:rFonts w:ascii="標楷體" w:eastAsia="標楷體" w:hAnsi="標楷體" w:hint="eastAsia"/>
              </w:rPr>
              <w:t>能應用</w:t>
            </w:r>
            <w:r w:rsidRPr="001D5B74">
              <w:rPr>
                <w:rFonts w:ascii="標楷體" w:eastAsia="標楷體" w:hAnsi="標楷體"/>
              </w:rPr>
              <w:t>app</w:t>
            </w:r>
            <w:r w:rsidRPr="001D5B74">
              <w:rPr>
                <w:rFonts w:ascii="標楷體" w:eastAsia="標楷體" w:hAnsi="標楷體" w:hint="eastAsia"/>
              </w:rPr>
              <w:t>統計自己於校園</w:t>
            </w:r>
          </w:p>
          <w:p w14:paraId="180D2F0D" w14:textId="713E5BAA" w:rsidR="00702278" w:rsidRPr="001D5B74" w:rsidRDefault="00810852" w:rsidP="001D5B74">
            <w:pPr>
              <w:pStyle w:val="a6"/>
              <w:spacing w:line="0" w:lineRule="atLeast"/>
              <w:ind w:leftChars="0" w:left="360"/>
              <w:rPr>
                <w:rFonts w:ascii="標楷體" w:eastAsia="標楷體" w:hAnsi="標楷體"/>
              </w:rPr>
            </w:pPr>
            <w:r w:rsidRPr="001D5B74">
              <w:rPr>
                <w:rFonts w:ascii="標楷體" w:eastAsia="標楷體" w:hAnsi="標楷體" w:hint="eastAsia"/>
              </w:rPr>
              <w:t>生活中的消費</w:t>
            </w:r>
            <w:r w:rsidRPr="001D5B74">
              <w:rPr>
                <w:rFonts w:ascii="標楷體" w:eastAsia="標楷體" w:hAnsi="標楷體"/>
              </w:rPr>
              <w:t>狀態</w:t>
            </w:r>
            <w:r w:rsidRPr="001D5B74">
              <w:rPr>
                <w:rFonts w:ascii="標楷體" w:eastAsia="標楷體" w:hAnsi="標楷體" w:hint="eastAsia"/>
              </w:rPr>
              <w:t>使之呈現與發表</w:t>
            </w:r>
            <w:r w:rsidR="001D5B74" w:rsidRPr="001D5B74">
              <w:rPr>
                <w:rFonts w:ascii="標楷體" w:eastAsia="標楷體" w:hAnsi="標楷體" w:hint="eastAsia"/>
              </w:rPr>
              <w:t>。</w:t>
            </w:r>
          </w:p>
          <w:p w14:paraId="71709D93" w14:textId="3F8C0129" w:rsidR="001D5B74" w:rsidRPr="00702278" w:rsidRDefault="001D5B74" w:rsidP="00702278">
            <w:pPr>
              <w:spacing w:line="0" w:lineRule="atLeast"/>
              <w:rPr>
                <w:rFonts w:ascii="標楷體" w:eastAsia="標楷體" w:hAnsi="標楷體" w:hint="eastAsia"/>
              </w:rPr>
            </w:pPr>
            <w:r>
              <w:rPr>
                <w:rFonts w:ascii="標楷體" w:eastAsia="標楷體" w:hAnsi="標楷體" w:hint="eastAsia"/>
              </w:rPr>
              <w:t>2</w:t>
            </w:r>
            <w:r>
              <w:rPr>
                <w:rFonts w:ascii="標楷體" w:eastAsia="標楷體" w:hAnsi="標楷體"/>
              </w:rPr>
              <w:t>.</w:t>
            </w:r>
            <w:r>
              <w:rPr>
                <w:rFonts w:ascii="標楷體" w:eastAsia="標楷體" w:hAnsi="標楷體" w:hint="eastAsia"/>
              </w:rPr>
              <w:t>理財計畫書的觀摩與擬定</w:t>
            </w:r>
          </w:p>
        </w:tc>
        <w:tc>
          <w:tcPr>
            <w:tcW w:w="2855" w:type="dxa"/>
            <w:gridSpan w:val="2"/>
            <w:tcBorders>
              <w:top w:val="single" w:sz="4" w:space="0" w:color="000000"/>
              <w:left w:val="single" w:sz="4" w:space="0" w:color="000000"/>
              <w:bottom w:val="single" w:sz="4" w:space="0" w:color="000000"/>
              <w:right w:val="single" w:sz="4" w:space="0" w:color="000000"/>
            </w:tcBorders>
          </w:tcPr>
          <w:p w14:paraId="73FEC069" w14:textId="77777777" w:rsidR="00810852" w:rsidRDefault="00810852" w:rsidP="00810852">
            <w:pPr>
              <w:spacing w:line="0" w:lineRule="atLeast"/>
              <w:ind w:left="240" w:hangingChars="100" w:hanging="240"/>
              <w:rPr>
                <w:rFonts w:ascii="標楷體" w:eastAsia="標楷體" w:hAnsi="標楷體"/>
              </w:rPr>
            </w:pPr>
            <w:r>
              <w:rPr>
                <w:rFonts w:ascii="標楷體" w:eastAsia="標楷體" w:hAnsi="標楷體"/>
              </w:rPr>
              <w:t>1</w:t>
            </w:r>
            <w:r w:rsidRPr="00C57200">
              <w:rPr>
                <w:rFonts w:ascii="標楷體" w:eastAsia="標楷體" w:hAnsi="標楷體" w:hint="eastAsia"/>
              </w:rPr>
              <w:t>能應用</w:t>
            </w:r>
            <w:r>
              <w:rPr>
                <w:rFonts w:ascii="標楷體" w:eastAsia="標楷體" w:hAnsi="標楷體"/>
              </w:rPr>
              <w:t>app</w:t>
            </w:r>
            <w:r>
              <w:rPr>
                <w:rFonts w:ascii="標楷體" w:eastAsia="標楷體" w:hAnsi="標楷體" w:hint="eastAsia"/>
              </w:rPr>
              <w:t>統計自己的消費記錄並從中反思中</w:t>
            </w:r>
            <w:r w:rsidRPr="00C57200">
              <w:rPr>
                <w:rFonts w:ascii="標楷體" w:eastAsia="標楷體" w:hAnsi="標楷體" w:hint="eastAsia"/>
              </w:rPr>
              <w:t>使之呈現與</w:t>
            </w:r>
            <w:r>
              <w:rPr>
                <w:rFonts w:ascii="標楷體" w:eastAsia="標楷體" w:hAnsi="標楷體" w:hint="eastAsia"/>
              </w:rPr>
              <w:t>分享</w:t>
            </w:r>
          </w:p>
          <w:p w14:paraId="049EB78D" w14:textId="77777777" w:rsidR="00810852" w:rsidRDefault="00810852" w:rsidP="00810852">
            <w:pPr>
              <w:spacing w:line="0" w:lineRule="atLeast"/>
              <w:rPr>
                <w:rFonts w:ascii="標楷體" w:eastAsia="標楷體" w:hAnsi="標楷體"/>
              </w:rPr>
            </w:pPr>
            <w:r w:rsidRPr="00810852">
              <w:rPr>
                <w:rFonts w:ascii="標楷體" w:eastAsia="標楷體" w:hAnsi="標楷體"/>
              </w:rPr>
              <w:t>2</w:t>
            </w:r>
            <w:r w:rsidRPr="00810852">
              <w:rPr>
                <w:rFonts w:ascii="標楷體" w:eastAsia="標楷體" w:hAnsi="標楷體" w:hint="eastAsia"/>
              </w:rPr>
              <w:t>提出一份自己的理財計</w:t>
            </w:r>
          </w:p>
          <w:p w14:paraId="085A0C7D" w14:textId="3B0331EA" w:rsidR="008F3E31" w:rsidRPr="00810852" w:rsidRDefault="00810852" w:rsidP="00810852">
            <w:pPr>
              <w:spacing w:line="0" w:lineRule="atLeast"/>
              <w:ind w:firstLineChars="100" w:firstLine="240"/>
              <w:rPr>
                <w:rFonts w:ascii="標楷體" w:eastAsia="標楷體" w:hAnsi="標楷體"/>
              </w:rPr>
            </w:pPr>
            <w:r w:rsidRPr="00810852">
              <w:rPr>
                <w:rFonts w:ascii="標楷體" w:eastAsia="標楷體" w:hAnsi="標楷體" w:hint="eastAsia"/>
              </w:rPr>
              <w:t>畫書</w:t>
            </w:r>
          </w:p>
        </w:tc>
      </w:tr>
      <w:tr w:rsidR="008F3E31" w:rsidRPr="00C57200" w14:paraId="7B72B0D2" w14:textId="77777777" w:rsidTr="00615950">
        <w:trPr>
          <w:trHeight w:val="416"/>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E6C01D" w14:textId="77777777"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rPr>
              <w:t>議題融入</w:t>
            </w:r>
          </w:p>
        </w:tc>
        <w:tc>
          <w:tcPr>
            <w:tcW w:w="794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51F69" w14:textId="7A38B68A" w:rsidR="008F3E31" w:rsidRPr="00C57200" w:rsidRDefault="008F3E31" w:rsidP="008F3E31">
            <w:pPr>
              <w:spacing w:line="0" w:lineRule="atLeast"/>
              <w:ind w:left="240" w:hangingChars="100" w:hanging="240"/>
              <w:rPr>
                <w:rFonts w:ascii="標楷體" w:eastAsia="標楷體" w:hAnsi="標楷體"/>
              </w:rPr>
            </w:pPr>
            <w:r>
              <w:rPr>
                <w:rFonts w:ascii="標楷體" w:eastAsia="標楷體" w:hAnsi="標楷體" w:hint="eastAsia"/>
              </w:rPr>
              <w:t>理財教育</w:t>
            </w:r>
          </w:p>
        </w:tc>
      </w:tr>
      <w:tr w:rsidR="008F3E31" w:rsidRPr="00C57200" w14:paraId="57B19E60" w14:textId="77777777" w:rsidTr="00C209F1">
        <w:trPr>
          <w:trHeight w:val="840"/>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F65289" w14:textId="77777777"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rPr>
              <w:t>評量規劃</w:t>
            </w:r>
          </w:p>
        </w:tc>
        <w:tc>
          <w:tcPr>
            <w:tcW w:w="7942"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vAlign w:val="center"/>
          </w:tcPr>
          <w:p w14:paraId="2AAC7F46" w14:textId="30F0C1F6" w:rsidR="008F3E31" w:rsidRPr="00C57200" w:rsidRDefault="00832E1A" w:rsidP="008F3E31">
            <w:pPr>
              <w:spacing w:line="0" w:lineRule="atLeast"/>
              <w:ind w:left="240" w:hangingChars="100" w:hanging="240"/>
              <w:rPr>
                <w:rFonts w:ascii="標楷體" w:eastAsia="標楷體" w:hAnsi="標楷體"/>
              </w:rPr>
            </w:pPr>
            <w:r>
              <w:rPr>
                <w:rFonts w:ascii="標楷體" w:eastAsia="標楷體" w:hAnsi="標楷體"/>
              </w:rPr>
              <w:t>1</w:t>
            </w:r>
            <w:r w:rsidR="008F3E31">
              <w:rPr>
                <w:rFonts w:ascii="標楷體" w:eastAsia="標楷體" w:hAnsi="標楷體" w:hint="eastAsia"/>
              </w:rPr>
              <w:t>課堂搶答與小組發表</w:t>
            </w:r>
            <w:r w:rsidR="008F3E31" w:rsidRPr="00C57200">
              <w:rPr>
                <w:rFonts w:ascii="標楷體" w:eastAsia="標楷體" w:hAnsi="標楷體" w:hint="eastAsia"/>
              </w:rPr>
              <w:t>：</w:t>
            </w:r>
            <w:r>
              <w:rPr>
                <w:rFonts w:ascii="標楷體" w:eastAsia="標楷體" w:hAnsi="標楷體" w:hint="eastAsia"/>
              </w:rPr>
              <w:t>個人搶答與小組代表發表</w:t>
            </w:r>
            <w:r w:rsidR="008F3E31" w:rsidRPr="00C57200">
              <w:rPr>
                <w:rFonts w:ascii="標楷體" w:eastAsia="標楷體" w:hAnsi="標楷體" w:hint="eastAsia"/>
              </w:rPr>
              <w:t>20%</w:t>
            </w:r>
            <w:r w:rsidR="008F3E31">
              <w:rPr>
                <w:rFonts w:ascii="標楷體" w:eastAsia="標楷體" w:hAnsi="標楷體" w:hint="eastAsia"/>
              </w:rPr>
              <w:t xml:space="preserve"> (課堂形成性評量)</w:t>
            </w:r>
          </w:p>
          <w:p w14:paraId="044A0AC7" w14:textId="1F4DD5B5" w:rsidR="008F3E31" w:rsidRPr="00C57200" w:rsidRDefault="00832E1A" w:rsidP="008F3E31">
            <w:pPr>
              <w:spacing w:line="0" w:lineRule="atLeast"/>
              <w:ind w:left="240" w:hangingChars="100" w:hanging="240"/>
              <w:rPr>
                <w:rFonts w:ascii="標楷體" w:eastAsia="標楷體" w:hAnsi="標楷體"/>
              </w:rPr>
            </w:pPr>
            <w:r>
              <w:rPr>
                <w:rFonts w:ascii="標楷體" w:eastAsia="標楷體" w:hAnsi="標楷體" w:hint="eastAsia"/>
              </w:rPr>
              <w:t>2</w:t>
            </w:r>
            <w:r w:rsidR="008F3E31" w:rsidRPr="00C57200">
              <w:rPr>
                <w:rFonts w:ascii="標楷體" w:eastAsia="標楷體" w:hAnsi="標楷體" w:hint="eastAsia"/>
              </w:rPr>
              <w:t>學習單：</w:t>
            </w:r>
            <w:r w:rsidR="00E922D3">
              <w:rPr>
                <w:rFonts w:ascii="標楷體" w:eastAsia="標楷體" w:hAnsi="標楷體" w:hint="eastAsia"/>
              </w:rPr>
              <w:t>繳交個人學習單</w:t>
            </w:r>
            <w:r w:rsidR="008F3E31">
              <w:rPr>
                <w:rFonts w:ascii="標楷體" w:eastAsia="標楷體" w:hAnsi="標楷體" w:hint="eastAsia"/>
              </w:rPr>
              <w:t>4</w:t>
            </w:r>
            <w:r w:rsidR="008F3E31" w:rsidRPr="00C57200">
              <w:rPr>
                <w:rFonts w:ascii="標楷體" w:eastAsia="標楷體" w:hAnsi="標楷體" w:hint="eastAsia"/>
              </w:rPr>
              <w:t>0%</w:t>
            </w:r>
            <w:r w:rsidR="008F3E31">
              <w:rPr>
                <w:rFonts w:ascii="標楷體" w:eastAsia="標楷體" w:hAnsi="標楷體" w:hint="eastAsia"/>
              </w:rPr>
              <w:t xml:space="preserve"> (課堂形成性評量)</w:t>
            </w:r>
          </w:p>
          <w:p w14:paraId="3E7F4563" w14:textId="080C4458" w:rsidR="00E922D3" w:rsidRDefault="00832E1A" w:rsidP="008F3E31">
            <w:pPr>
              <w:spacing w:line="0" w:lineRule="atLeast"/>
              <w:ind w:left="240" w:hangingChars="100" w:hanging="240"/>
              <w:rPr>
                <w:rFonts w:ascii="標楷體" w:eastAsia="標楷體" w:hAnsi="標楷體"/>
              </w:rPr>
            </w:pPr>
            <w:r>
              <w:rPr>
                <w:rFonts w:ascii="標楷體" w:eastAsia="標楷體" w:hAnsi="標楷體" w:hint="eastAsia"/>
              </w:rPr>
              <w:t>3</w:t>
            </w:r>
            <w:r w:rsidR="00E922D3">
              <w:rPr>
                <w:rFonts w:ascii="標楷體" w:eastAsia="標楷體" w:hAnsi="標楷體" w:hint="eastAsia"/>
              </w:rPr>
              <w:t>期末小組口頭與書面報告</w:t>
            </w:r>
            <w:r w:rsidR="00E922D3" w:rsidRPr="00C57200">
              <w:rPr>
                <w:rFonts w:ascii="標楷體" w:eastAsia="標楷體" w:hAnsi="標楷體" w:hint="eastAsia"/>
              </w:rPr>
              <w:t>：</w:t>
            </w:r>
            <w:r w:rsidR="00E922D3">
              <w:rPr>
                <w:rFonts w:ascii="標楷體" w:eastAsia="標楷體" w:hAnsi="標楷體" w:hint="eastAsia"/>
              </w:rPr>
              <w:t>4</w:t>
            </w:r>
            <w:r w:rsidR="00E922D3" w:rsidRPr="00C57200">
              <w:rPr>
                <w:rFonts w:ascii="標楷體" w:eastAsia="標楷體" w:hAnsi="標楷體" w:hint="eastAsia"/>
              </w:rPr>
              <w:t>0%</w:t>
            </w:r>
            <w:r w:rsidR="00E922D3">
              <w:rPr>
                <w:rFonts w:ascii="標楷體" w:eastAsia="標楷體" w:hAnsi="標楷體" w:hint="eastAsia"/>
              </w:rPr>
              <w:t xml:space="preserve"> (課程總結性評量)</w:t>
            </w:r>
            <w:r w:rsidR="00E37538">
              <w:rPr>
                <w:rFonts w:ascii="標楷體" w:eastAsia="標楷體" w:hAnsi="標楷體" w:hint="eastAsia"/>
              </w:rPr>
              <w:t xml:space="preserve"> </w:t>
            </w:r>
          </w:p>
          <w:p w14:paraId="69621B00" w14:textId="060F1D3E" w:rsidR="00E922D3" w:rsidRDefault="00E922D3" w:rsidP="008F3E31">
            <w:pPr>
              <w:spacing w:line="0" w:lineRule="atLeast"/>
              <w:ind w:left="240" w:hangingChars="100" w:hanging="240"/>
              <w:rPr>
                <w:rFonts w:ascii="標楷體" w:eastAsia="標楷體" w:hAnsi="標楷體"/>
              </w:rPr>
            </w:pPr>
            <w:r>
              <w:rPr>
                <w:rFonts w:ascii="標楷體" w:eastAsia="標楷體" w:hAnsi="標楷體" w:hint="eastAsia"/>
              </w:rPr>
              <w:t>期末任務說明：</w:t>
            </w:r>
          </w:p>
          <w:p w14:paraId="74AD8E54" w14:textId="78230D00" w:rsidR="00E922D3" w:rsidRPr="00E922D3" w:rsidRDefault="00832E1A" w:rsidP="00E922D3">
            <w:pPr>
              <w:spacing w:line="0" w:lineRule="atLeast"/>
              <w:ind w:left="240" w:hangingChars="100" w:hanging="240"/>
              <w:rPr>
                <w:rFonts w:ascii="標楷體" w:eastAsia="標楷體" w:hAnsi="標楷體"/>
              </w:rPr>
            </w:pPr>
            <w:r>
              <w:rPr>
                <w:rFonts w:ascii="標楷體" w:eastAsia="標楷體" w:hAnsi="標楷體"/>
              </w:rPr>
              <w:t>(</w:t>
            </w:r>
            <w:r w:rsidR="00E922D3">
              <w:rPr>
                <w:rFonts w:ascii="標楷體" w:eastAsia="標楷體" w:hAnsi="標楷體"/>
              </w:rPr>
              <w:t>1</w:t>
            </w:r>
            <w:r>
              <w:rPr>
                <w:rFonts w:ascii="標楷體" w:eastAsia="標楷體" w:hAnsi="標楷體"/>
              </w:rPr>
              <w:t>)</w:t>
            </w:r>
            <w:r w:rsidR="00E922D3" w:rsidRPr="00E922D3">
              <w:rPr>
                <w:rFonts w:ascii="標楷體" w:eastAsia="標楷體" w:hAnsi="標楷體" w:hint="eastAsia"/>
              </w:rPr>
              <w:t>小組成員能運用</w:t>
            </w:r>
            <w:proofErr w:type="spellStart"/>
            <w:r w:rsidR="00E922D3" w:rsidRPr="00E922D3">
              <w:rPr>
                <w:rFonts w:ascii="標楷體" w:eastAsia="標楷體" w:hAnsi="標楷體"/>
              </w:rPr>
              <w:t>goole</w:t>
            </w:r>
            <w:proofErr w:type="spellEnd"/>
            <w:r w:rsidR="00E922D3" w:rsidRPr="00E922D3">
              <w:rPr>
                <w:rFonts w:ascii="標楷體" w:eastAsia="標楷體" w:hAnsi="標楷體" w:hint="eastAsia"/>
              </w:rPr>
              <w:t>表單設計校園生活中之消費議題，並整理出統計</w:t>
            </w:r>
            <w:r w:rsidR="00E922D3" w:rsidRPr="00E922D3">
              <w:rPr>
                <w:rFonts w:ascii="標楷體" w:eastAsia="標楷體" w:hAnsi="標楷體" w:hint="eastAsia"/>
              </w:rPr>
              <w:lastRenderedPageBreak/>
              <w:t>成果與發表</w:t>
            </w:r>
            <w:r w:rsidR="00E922D3">
              <w:rPr>
                <w:rFonts w:ascii="標楷體" w:eastAsia="標楷體" w:hAnsi="標楷體" w:hint="eastAsia"/>
              </w:rPr>
              <w:t>（上學期）</w:t>
            </w:r>
            <w:r w:rsidR="00900582">
              <w:rPr>
                <w:rFonts w:ascii="標楷體" w:eastAsia="標楷體" w:hAnsi="標楷體" w:hint="eastAsia"/>
              </w:rPr>
              <w:t>。</w:t>
            </w:r>
          </w:p>
          <w:p w14:paraId="7F84FAFF" w14:textId="64887337" w:rsidR="00E922D3" w:rsidRPr="00E922D3" w:rsidRDefault="00832E1A" w:rsidP="00E922D3">
            <w:pPr>
              <w:spacing w:line="0" w:lineRule="atLeast"/>
              <w:rPr>
                <w:rFonts w:ascii="標楷體" w:eastAsia="標楷體" w:hAnsi="標楷體"/>
              </w:rPr>
            </w:pPr>
            <w:r>
              <w:rPr>
                <w:rFonts w:ascii="標楷體" w:eastAsia="標楷體" w:hAnsi="標楷體"/>
              </w:rPr>
              <w:t>(</w:t>
            </w:r>
            <w:r w:rsidR="00E922D3">
              <w:rPr>
                <w:rFonts w:ascii="標楷體" w:eastAsia="標楷體" w:hAnsi="標楷體"/>
              </w:rPr>
              <w:t>2</w:t>
            </w:r>
            <w:r>
              <w:rPr>
                <w:rFonts w:ascii="標楷體" w:eastAsia="標楷體" w:hAnsi="標楷體"/>
              </w:rPr>
              <w:t>)</w:t>
            </w:r>
            <w:r w:rsidR="00E922D3">
              <w:rPr>
                <w:rFonts w:ascii="標楷體" w:eastAsia="標楷體" w:hAnsi="標楷體" w:hint="eastAsia"/>
              </w:rPr>
              <w:t>小組成員選出一份代表小組的</w:t>
            </w:r>
            <w:r w:rsidR="00E922D3">
              <w:rPr>
                <w:rFonts w:ascii="標楷體" w:eastAsia="標楷體" w:hAnsi="標楷體"/>
              </w:rPr>
              <w:t>app</w:t>
            </w:r>
            <w:r w:rsidR="00E922D3">
              <w:rPr>
                <w:rFonts w:ascii="標楷體" w:eastAsia="標楷體" w:hAnsi="標楷體" w:hint="eastAsia"/>
              </w:rPr>
              <w:t>消費紀錄並作分析與省思（下學期）</w:t>
            </w:r>
          </w:p>
          <w:p w14:paraId="6B24B4BD" w14:textId="3EF4EA72" w:rsidR="00E922D3" w:rsidRDefault="00832E1A" w:rsidP="008F3E31">
            <w:pPr>
              <w:spacing w:line="0" w:lineRule="atLeast"/>
              <w:ind w:left="240" w:hangingChars="100" w:hanging="240"/>
              <w:rPr>
                <w:rFonts w:ascii="標楷體" w:eastAsia="標楷體" w:hAnsi="標楷體"/>
              </w:rPr>
            </w:pPr>
            <w:r>
              <w:rPr>
                <w:rFonts w:ascii="標楷體" w:eastAsia="標楷體" w:hAnsi="標楷體"/>
              </w:rPr>
              <w:t>(</w:t>
            </w:r>
            <w:r w:rsidR="00E922D3">
              <w:rPr>
                <w:rFonts w:ascii="標楷體" w:eastAsia="標楷體" w:hAnsi="標楷體"/>
              </w:rPr>
              <w:t>3</w:t>
            </w:r>
            <w:r>
              <w:rPr>
                <w:rFonts w:ascii="標楷體" w:eastAsia="標楷體" w:hAnsi="標楷體"/>
              </w:rPr>
              <w:t>)</w:t>
            </w:r>
            <w:r w:rsidR="00E922D3">
              <w:rPr>
                <w:rFonts w:ascii="標楷體" w:eastAsia="標楷體" w:hAnsi="標楷體" w:hint="eastAsia"/>
              </w:rPr>
              <w:t>小組成員選出一份代表小組的理財計畫書於課堂分享（下學期）</w:t>
            </w:r>
            <w:r w:rsidR="00900582">
              <w:rPr>
                <w:rFonts w:ascii="標楷體" w:eastAsia="標楷體" w:hAnsi="標楷體" w:hint="eastAsia"/>
              </w:rPr>
              <w:t>。</w:t>
            </w:r>
          </w:p>
          <w:p w14:paraId="38E22BA8" w14:textId="44F72589" w:rsidR="008F3E31" w:rsidRPr="00C57200" w:rsidRDefault="00832E1A" w:rsidP="008F3E31">
            <w:pPr>
              <w:spacing w:line="0" w:lineRule="atLeast"/>
              <w:ind w:left="240" w:hangingChars="100" w:hanging="240"/>
              <w:rPr>
                <w:rFonts w:ascii="標楷體" w:eastAsia="標楷體" w:hAnsi="標楷體"/>
              </w:rPr>
            </w:pPr>
            <w:r>
              <w:rPr>
                <w:rFonts w:ascii="標楷體" w:eastAsia="標楷體" w:hAnsi="標楷體"/>
              </w:rPr>
              <w:t>(</w:t>
            </w:r>
            <w:r w:rsidR="00E922D3">
              <w:rPr>
                <w:rFonts w:ascii="標楷體" w:eastAsia="標楷體" w:hAnsi="標楷體"/>
              </w:rPr>
              <w:t>4</w:t>
            </w:r>
            <w:r>
              <w:rPr>
                <w:rFonts w:ascii="標楷體" w:eastAsia="標楷體" w:hAnsi="標楷體"/>
              </w:rPr>
              <w:t>)</w:t>
            </w:r>
            <w:r w:rsidR="00E922D3">
              <w:rPr>
                <w:rFonts w:ascii="標楷體" w:eastAsia="標楷體" w:hAnsi="標楷體" w:hint="eastAsia"/>
              </w:rPr>
              <w:t>各組</w:t>
            </w:r>
            <w:r>
              <w:rPr>
                <w:rFonts w:ascii="標楷體" w:eastAsia="標楷體" w:hAnsi="標楷體" w:hint="eastAsia"/>
              </w:rPr>
              <w:t>需</w:t>
            </w:r>
            <w:r w:rsidR="00E922D3">
              <w:rPr>
                <w:rFonts w:ascii="標楷體" w:eastAsia="標楷體" w:hAnsi="標楷體" w:hint="eastAsia"/>
              </w:rPr>
              <w:t>繳交以上任務之書面報告</w:t>
            </w:r>
            <w:r w:rsidR="00900582">
              <w:rPr>
                <w:rFonts w:ascii="標楷體" w:eastAsia="標楷體" w:hAnsi="標楷體" w:hint="eastAsia"/>
              </w:rPr>
              <w:t>。</w:t>
            </w:r>
          </w:p>
        </w:tc>
      </w:tr>
      <w:tr w:rsidR="008F3E31" w:rsidRPr="00C57200" w14:paraId="2EA551DC" w14:textId="77777777">
        <w:trPr>
          <w:trHeight w:val="920"/>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15BA9E" w14:textId="77777777"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rPr>
              <w:lastRenderedPageBreak/>
              <w:t>教學設施</w:t>
            </w:r>
          </w:p>
          <w:p w14:paraId="60A50EE5" w14:textId="77777777"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rPr>
              <w:t>設備需求</w:t>
            </w:r>
          </w:p>
        </w:tc>
        <w:tc>
          <w:tcPr>
            <w:tcW w:w="794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95CAE" w14:textId="6B24C025"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hint="eastAsia"/>
              </w:rPr>
              <w:t>電腦、單槍、</w:t>
            </w:r>
            <w:r>
              <w:rPr>
                <w:rFonts w:ascii="標楷體" w:eastAsia="標楷體" w:hAnsi="標楷體" w:hint="eastAsia"/>
              </w:rPr>
              <w:t>學習單</w:t>
            </w:r>
          </w:p>
        </w:tc>
      </w:tr>
      <w:tr w:rsidR="008F3E31" w:rsidRPr="00C57200" w14:paraId="2751DB06" w14:textId="77777777">
        <w:trPr>
          <w:trHeight w:val="920"/>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4225D0" w14:textId="77777777"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rPr>
              <w:t>教材來源</w:t>
            </w:r>
          </w:p>
        </w:tc>
        <w:tc>
          <w:tcPr>
            <w:tcW w:w="25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B15B93" w14:textId="127592B5"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hint="eastAsia"/>
              </w:rPr>
              <w:t>自編學習單</w:t>
            </w:r>
          </w:p>
        </w:tc>
        <w:tc>
          <w:tcPr>
            <w:tcW w:w="2685" w:type="dxa"/>
            <w:gridSpan w:val="4"/>
            <w:tcBorders>
              <w:top w:val="single" w:sz="4" w:space="0" w:color="000000"/>
              <w:left w:val="single" w:sz="4" w:space="0" w:color="000000"/>
              <w:bottom w:val="single" w:sz="4" w:space="0" w:color="000000"/>
              <w:right w:val="single" w:sz="4" w:space="0" w:color="000000"/>
            </w:tcBorders>
            <w:vAlign w:val="center"/>
          </w:tcPr>
          <w:p w14:paraId="32130D64" w14:textId="77777777"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rPr>
              <w:t>師資來源</w:t>
            </w:r>
          </w:p>
        </w:tc>
        <w:tc>
          <w:tcPr>
            <w:tcW w:w="2670" w:type="dxa"/>
            <w:tcBorders>
              <w:top w:val="single" w:sz="4" w:space="0" w:color="000000"/>
              <w:left w:val="single" w:sz="4" w:space="0" w:color="000000"/>
              <w:bottom w:val="single" w:sz="4" w:space="0" w:color="000000"/>
              <w:right w:val="single" w:sz="4" w:space="0" w:color="000000"/>
            </w:tcBorders>
            <w:vAlign w:val="center"/>
          </w:tcPr>
          <w:p w14:paraId="1FF579E4" w14:textId="02A15469"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hint="eastAsia"/>
              </w:rPr>
              <w:t>數學科八年級任課教師</w:t>
            </w:r>
          </w:p>
        </w:tc>
      </w:tr>
      <w:tr w:rsidR="008F3E31" w:rsidRPr="00C57200" w14:paraId="2CD99103" w14:textId="77777777">
        <w:trPr>
          <w:trHeight w:val="920"/>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4C3BB1" w14:textId="77777777" w:rsidR="008F3E31" w:rsidRPr="00C57200" w:rsidRDefault="008F3E31" w:rsidP="008F3E31">
            <w:pPr>
              <w:spacing w:line="0" w:lineRule="atLeast"/>
              <w:ind w:left="240" w:hangingChars="100" w:hanging="240"/>
              <w:rPr>
                <w:rFonts w:ascii="標楷體" w:eastAsia="標楷體" w:hAnsi="標楷體"/>
              </w:rPr>
            </w:pPr>
            <w:r w:rsidRPr="00C57200">
              <w:rPr>
                <w:rFonts w:ascii="標楷體" w:eastAsia="標楷體" w:hAnsi="標楷體"/>
              </w:rPr>
              <w:t>備註</w:t>
            </w:r>
          </w:p>
        </w:tc>
        <w:tc>
          <w:tcPr>
            <w:tcW w:w="794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9AA5DB" w14:textId="77777777" w:rsidR="008F3E31" w:rsidRPr="00C57200" w:rsidRDefault="008F3E31" w:rsidP="008F3E31">
            <w:pPr>
              <w:spacing w:line="0" w:lineRule="atLeast"/>
              <w:ind w:left="240" w:hangingChars="100" w:hanging="240"/>
              <w:rPr>
                <w:rFonts w:ascii="標楷體" w:eastAsia="標楷體" w:hAnsi="標楷體"/>
              </w:rPr>
            </w:pPr>
          </w:p>
        </w:tc>
      </w:tr>
    </w:tbl>
    <w:p w14:paraId="319CDA63" w14:textId="77777777" w:rsidR="00F218A6" w:rsidRPr="00C57200" w:rsidRDefault="00F218A6" w:rsidP="00C57200">
      <w:pPr>
        <w:spacing w:line="0" w:lineRule="atLeast"/>
        <w:ind w:left="240" w:hangingChars="100" w:hanging="240"/>
        <w:rPr>
          <w:rFonts w:ascii="標楷體" w:eastAsia="標楷體" w:hAnsi="標楷體"/>
        </w:rPr>
      </w:pPr>
    </w:p>
    <w:p w14:paraId="6972C794" w14:textId="77777777" w:rsidR="00F218A6" w:rsidRPr="00C57200" w:rsidRDefault="00F218A6" w:rsidP="00C57200">
      <w:pPr>
        <w:spacing w:line="0" w:lineRule="atLeast"/>
        <w:ind w:left="240" w:hangingChars="100" w:hanging="240"/>
        <w:rPr>
          <w:rFonts w:ascii="標楷體" w:eastAsia="標楷體" w:hAnsi="標楷體"/>
        </w:rPr>
      </w:pPr>
    </w:p>
    <w:sectPr w:rsidR="00F218A6" w:rsidRPr="00C57200">
      <w:pgSz w:w="11906" w:h="16838"/>
      <w:pgMar w:top="567" w:right="849" w:bottom="1440"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1CB6A" w14:textId="77777777" w:rsidR="00F22F3B" w:rsidRDefault="00F22F3B" w:rsidP="00960F36">
      <w:r>
        <w:separator/>
      </w:r>
    </w:p>
  </w:endnote>
  <w:endnote w:type="continuationSeparator" w:id="0">
    <w:p w14:paraId="133CC148" w14:textId="77777777" w:rsidR="00F22F3B" w:rsidRDefault="00F22F3B" w:rsidP="0096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altName w:val="Microsoft YaHei"/>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3ECF7" w14:textId="77777777" w:rsidR="00F22F3B" w:rsidRDefault="00F22F3B" w:rsidP="00960F36">
      <w:r>
        <w:separator/>
      </w:r>
    </w:p>
  </w:footnote>
  <w:footnote w:type="continuationSeparator" w:id="0">
    <w:p w14:paraId="6CBBC502" w14:textId="77777777" w:rsidR="00F22F3B" w:rsidRDefault="00F22F3B" w:rsidP="00960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8B1"/>
    <w:multiLevelType w:val="hybridMultilevel"/>
    <w:tmpl w:val="77A44DC2"/>
    <w:lvl w:ilvl="0" w:tplc="B6C2C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B71993"/>
    <w:multiLevelType w:val="hybridMultilevel"/>
    <w:tmpl w:val="3EF223D2"/>
    <w:lvl w:ilvl="0" w:tplc="C4405D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A63B14"/>
    <w:multiLevelType w:val="hybridMultilevel"/>
    <w:tmpl w:val="6888AFC0"/>
    <w:lvl w:ilvl="0" w:tplc="C0482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8E68BE"/>
    <w:multiLevelType w:val="hybridMultilevel"/>
    <w:tmpl w:val="3C305746"/>
    <w:lvl w:ilvl="0" w:tplc="E72C3E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D2241F"/>
    <w:multiLevelType w:val="hybridMultilevel"/>
    <w:tmpl w:val="152A401C"/>
    <w:lvl w:ilvl="0" w:tplc="C6BA55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0A7AFA"/>
    <w:multiLevelType w:val="hybridMultilevel"/>
    <w:tmpl w:val="C32291FE"/>
    <w:lvl w:ilvl="0" w:tplc="41782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D82199"/>
    <w:multiLevelType w:val="hybridMultilevel"/>
    <w:tmpl w:val="0248BD20"/>
    <w:lvl w:ilvl="0" w:tplc="3452A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5F6455"/>
    <w:multiLevelType w:val="hybridMultilevel"/>
    <w:tmpl w:val="9F064CF4"/>
    <w:lvl w:ilvl="0" w:tplc="593263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61171F"/>
    <w:multiLevelType w:val="hybridMultilevel"/>
    <w:tmpl w:val="BF9EB33A"/>
    <w:lvl w:ilvl="0" w:tplc="90604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7E66F1"/>
    <w:multiLevelType w:val="hybridMultilevel"/>
    <w:tmpl w:val="23D2AA0C"/>
    <w:lvl w:ilvl="0" w:tplc="7BF85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F72951"/>
    <w:multiLevelType w:val="hybridMultilevel"/>
    <w:tmpl w:val="42CE506A"/>
    <w:lvl w:ilvl="0" w:tplc="FCC23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E63A2B"/>
    <w:multiLevelType w:val="hybridMultilevel"/>
    <w:tmpl w:val="AE268A50"/>
    <w:lvl w:ilvl="0" w:tplc="ED14A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4C6A34"/>
    <w:multiLevelType w:val="hybridMultilevel"/>
    <w:tmpl w:val="A6DCF786"/>
    <w:lvl w:ilvl="0" w:tplc="526EAB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132055"/>
    <w:multiLevelType w:val="hybridMultilevel"/>
    <w:tmpl w:val="169246C6"/>
    <w:lvl w:ilvl="0" w:tplc="F8BCC6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3D5227"/>
    <w:multiLevelType w:val="hybridMultilevel"/>
    <w:tmpl w:val="4628F7FE"/>
    <w:lvl w:ilvl="0" w:tplc="7BC0F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223FAB"/>
    <w:multiLevelType w:val="hybridMultilevel"/>
    <w:tmpl w:val="1A0EE9DC"/>
    <w:lvl w:ilvl="0" w:tplc="0B981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EF6E03"/>
    <w:multiLevelType w:val="hybridMultilevel"/>
    <w:tmpl w:val="2168F6E8"/>
    <w:lvl w:ilvl="0" w:tplc="AB9E52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165F9F"/>
    <w:multiLevelType w:val="hybridMultilevel"/>
    <w:tmpl w:val="8AE88DD0"/>
    <w:lvl w:ilvl="0" w:tplc="23CA4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0C1281"/>
    <w:multiLevelType w:val="hybridMultilevel"/>
    <w:tmpl w:val="ED962FA2"/>
    <w:lvl w:ilvl="0" w:tplc="B4D85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9D72A8"/>
    <w:multiLevelType w:val="hybridMultilevel"/>
    <w:tmpl w:val="A47CA86C"/>
    <w:lvl w:ilvl="0" w:tplc="B42C75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C50CDB"/>
    <w:multiLevelType w:val="hybridMultilevel"/>
    <w:tmpl w:val="106A356E"/>
    <w:lvl w:ilvl="0" w:tplc="D9D413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C0422C"/>
    <w:multiLevelType w:val="hybridMultilevel"/>
    <w:tmpl w:val="2C4A7EEC"/>
    <w:lvl w:ilvl="0" w:tplc="BED6C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EC67134"/>
    <w:multiLevelType w:val="hybridMultilevel"/>
    <w:tmpl w:val="8F3696F0"/>
    <w:lvl w:ilvl="0" w:tplc="3E801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CF22BD"/>
    <w:multiLevelType w:val="hybridMultilevel"/>
    <w:tmpl w:val="2422967E"/>
    <w:lvl w:ilvl="0" w:tplc="9C9C8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4"/>
  </w:num>
  <w:num w:numId="4">
    <w:abstractNumId w:val="10"/>
  </w:num>
  <w:num w:numId="5">
    <w:abstractNumId w:val="21"/>
  </w:num>
  <w:num w:numId="6">
    <w:abstractNumId w:val="14"/>
  </w:num>
  <w:num w:numId="7">
    <w:abstractNumId w:val="6"/>
  </w:num>
  <w:num w:numId="8">
    <w:abstractNumId w:val="22"/>
  </w:num>
  <w:num w:numId="9">
    <w:abstractNumId w:val="7"/>
  </w:num>
  <w:num w:numId="10">
    <w:abstractNumId w:val="19"/>
  </w:num>
  <w:num w:numId="11">
    <w:abstractNumId w:val="23"/>
  </w:num>
  <w:num w:numId="12">
    <w:abstractNumId w:val="2"/>
  </w:num>
  <w:num w:numId="13">
    <w:abstractNumId w:val="16"/>
  </w:num>
  <w:num w:numId="14">
    <w:abstractNumId w:val="3"/>
  </w:num>
  <w:num w:numId="15">
    <w:abstractNumId w:val="17"/>
  </w:num>
  <w:num w:numId="16">
    <w:abstractNumId w:val="11"/>
  </w:num>
  <w:num w:numId="17">
    <w:abstractNumId w:val="13"/>
  </w:num>
  <w:num w:numId="18">
    <w:abstractNumId w:val="18"/>
  </w:num>
  <w:num w:numId="19">
    <w:abstractNumId w:val="15"/>
  </w:num>
  <w:num w:numId="20">
    <w:abstractNumId w:val="9"/>
  </w:num>
  <w:num w:numId="21">
    <w:abstractNumId w:val="5"/>
  </w:num>
  <w:num w:numId="22">
    <w:abstractNumId w:val="8"/>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A6"/>
    <w:rsid w:val="00006D22"/>
    <w:rsid w:val="00023EB0"/>
    <w:rsid w:val="0004411B"/>
    <w:rsid w:val="00055A7B"/>
    <w:rsid w:val="00074D60"/>
    <w:rsid w:val="000900E9"/>
    <w:rsid w:val="000D254F"/>
    <w:rsid w:val="00106FAF"/>
    <w:rsid w:val="00130744"/>
    <w:rsid w:val="00133D66"/>
    <w:rsid w:val="00134038"/>
    <w:rsid w:val="001549B9"/>
    <w:rsid w:val="00164E0B"/>
    <w:rsid w:val="00173C86"/>
    <w:rsid w:val="001C105E"/>
    <w:rsid w:val="001D3382"/>
    <w:rsid w:val="001D5B74"/>
    <w:rsid w:val="00211FBD"/>
    <w:rsid w:val="002173F3"/>
    <w:rsid w:val="002612B5"/>
    <w:rsid w:val="00270B14"/>
    <w:rsid w:val="00274F8D"/>
    <w:rsid w:val="002761D4"/>
    <w:rsid w:val="00281FD7"/>
    <w:rsid w:val="002E2FAD"/>
    <w:rsid w:val="00324B4E"/>
    <w:rsid w:val="003A062D"/>
    <w:rsid w:val="003B4E71"/>
    <w:rsid w:val="003B5A14"/>
    <w:rsid w:val="003C1C3D"/>
    <w:rsid w:val="003C3160"/>
    <w:rsid w:val="003C3D9B"/>
    <w:rsid w:val="003E28EE"/>
    <w:rsid w:val="0041419A"/>
    <w:rsid w:val="004174EA"/>
    <w:rsid w:val="00433718"/>
    <w:rsid w:val="00442BA7"/>
    <w:rsid w:val="0044529F"/>
    <w:rsid w:val="00455344"/>
    <w:rsid w:val="0048765A"/>
    <w:rsid w:val="00493047"/>
    <w:rsid w:val="004C5D8C"/>
    <w:rsid w:val="00502360"/>
    <w:rsid w:val="00510C42"/>
    <w:rsid w:val="00523E3F"/>
    <w:rsid w:val="0053006E"/>
    <w:rsid w:val="00543DC4"/>
    <w:rsid w:val="005517D9"/>
    <w:rsid w:val="005700B6"/>
    <w:rsid w:val="005908D5"/>
    <w:rsid w:val="005A6186"/>
    <w:rsid w:val="005E2419"/>
    <w:rsid w:val="005F0F56"/>
    <w:rsid w:val="005F17FA"/>
    <w:rsid w:val="00615950"/>
    <w:rsid w:val="006257A7"/>
    <w:rsid w:val="00673397"/>
    <w:rsid w:val="006A1157"/>
    <w:rsid w:val="006A5873"/>
    <w:rsid w:val="006A7C84"/>
    <w:rsid w:val="006E7EBE"/>
    <w:rsid w:val="00702278"/>
    <w:rsid w:val="007157B6"/>
    <w:rsid w:val="00715DD0"/>
    <w:rsid w:val="00720B94"/>
    <w:rsid w:val="00756B62"/>
    <w:rsid w:val="00782069"/>
    <w:rsid w:val="00786418"/>
    <w:rsid w:val="007947B0"/>
    <w:rsid w:val="007A13B2"/>
    <w:rsid w:val="007B0949"/>
    <w:rsid w:val="007C5E60"/>
    <w:rsid w:val="007C797F"/>
    <w:rsid w:val="007E77FF"/>
    <w:rsid w:val="007F2E57"/>
    <w:rsid w:val="00810852"/>
    <w:rsid w:val="00824E6E"/>
    <w:rsid w:val="00825ECB"/>
    <w:rsid w:val="0083114E"/>
    <w:rsid w:val="00831E8E"/>
    <w:rsid w:val="00832E1A"/>
    <w:rsid w:val="008A728E"/>
    <w:rsid w:val="008B6871"/>
    <w:rsid w:val="008B6F5E"/>
    <w:rsid w:val="008D1615"/>
    <w:rsid w:val="008D3256"/>
    <w:rsid w:val="008E521F"/>
    <w:rsid w:val="008F361F"/>
    <w:rsid w:val="008F3E31"/>
    <w:rsid w:val="008F599A"/>
    <w:rsid w:val="00900582"/>
    <w:rsid w:val="0090622B"/>
    <w:rsid w:val="00911F7B"/>
    <w:rsid w:val="00940089"/>
    <w:rsid w:val="00960F36"/>
    <w:rsid w:val="00963E0E"/>
    <w:rsid w:val="0099754D"/>
    <w:rsid w:val="009D35D4"/>
    <w:rsid w:val="00A22309"/>
    <w:rsid w:val="00A327BF"/>
    <w:rsid w:val="00A60C1E"/>
    <w:rsid w:val="00A63858"/>
    <w:rsid w:val="00A74C2C"/>
    <w:rsid w:val="00AA1499"/>
    <w:rsid w:val="00AA3A59"/>
    <w:rsid w:val="00AE5D54"/>
    <w:rsid w:val="00AF3A23"/>
    <w:rsid w:val="00B17DFB"/>
    <w:rsid w:val="00B26C36"/>
    <w:rsid w:val="00BA5414"/>
    <w:rsid w:val="00BB0F67"/>
    <w:rsid w:val="00BB4B51"/>
    <w:rsid w:val="00BC3F43"/>
    <w:rsid w:val="00BF7FA8"/>
    <w:rsid w:val="00C175A6"/>
    <w:rsid w:val="00C52AA6"/>
    <w:rsid w:val="00C57200"/>
    <w:rsid w:val="00CB2C5B"/>
    <w:rsid w:val="00CC51A3"/>
    <w:rsid w:val="00D06F5E"/>
    <w:rsid w:val="00D21893"/>
    <w:rsid w:val="00D32EEC"/>
    <w:rsid w:val="00D51686"/>
    <w:rsid w:val="00D85DDE"/>
    <w:rsid w:val="00D92451"/>
    <w:rsid w:val="00D93B9A"/>
    <w:rsid w:val="00DA6732"/>
    <w:rsid w:val="00DC45EF"/>
    <w:rsid w:val="00DC5A85"/>
    <w:rsid w:val="00DD3529"/>
    <w:rsid w:val="00DE0964"/>
    <w:rsid w:val="00E37538"/>
    <w:rsid w:val="00E45B14"/>
    <w:rsid w:val="00E51881"/>
    <w:rsid w:val="00E5374C"/>
    <w:rsid w:val="00E922D3"/>
    <w:rsid w:val="00E97FAA"/>
    <w:rsid w:val="00ED5482"/>
    <w:rsid w:val="00F02102"/>
    <w:rsid w:val="00F218A6"/>
    <w:rsid w:val="00F22F3B"/>
    <w:rsid w:val="00F235CD"/>
    <w:rsid w:val="00F27ECB"/>
    <w:rsid w:val="00F437DB"/>
    <w:rsid w:val="00F524B0"/>
    <w:rsid w:val="00F6434F"/>
    <w:rsid w:val="00F77FC0"/>
    <w:rsid w:val="00F86E4C"/>
    <w:rsid w:val="00F925EF"/>
    <w:rsid w:val="00F94227"/>
    <w:rsid w:val="00FC6341"/>
    <w:rsid w:val="00FC6C43"/>
    <w:rsid w:val="00FD1FE5"/>
    <w:rsid w:val="00FD2609"/>
    <w:rsid w:val="00FE75CD"/>
    <w:rsid w:val="00FF3742"/>
    <w:rsid w:val="00FF3C0B"/>
    <w:rsid w:val="00FF4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A27E3"/>
  <w15:docId w15:val="{6E0122F0-D062-7A4E-B156-50B37ED2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0" w:type="dxa"/>
        <w:right w:w="10" w:type="dxa"/>
      </w:tblCellMar>
    </w:tblPr>
  </w:style>
  <w:style w:type="paragraph" w:customStyle="1" w:styleId="Default">
    <w:name w:val="Default"/>
    <w:rsid w:val="00BC3F43"/>
    <w:pPr>
      <w:suppressAutoHyphens/>
      <w:autoSpaceDE w:val="0"/>
      <w:autoSpaceDN w:val="0"/>
      <w:textAlignment w:val="baseline"/>
    </w:pPr>
    <w:rPr>
      <w:rFonts w:ascii="Times New Roman" w:eastAsia="新細明體" w:hAnsi="Times New Roman" w:cs="Times New Roman"/>
      <w:color w:val="000000"/>
    </w:rPr>
  </w:style>
  <w:style w:type="paragraph" w:styleId="a6">
    <w:name w:val="List Paragraph"/>
    <w:basedOn w:val="a"/>
    <w:uiPriority w:val="34"/>
    <w:qFormat/>
    <w:rsid w:val="00BC3F43"/>
    <w:pPr>
      <w:suppressAutoHyphens/>
      <w:autoSpaceDN w:val="0"/>
      <w:ind w:leftChars="200" w:left="480"/>
      <w:textAlignment w:val="baseline"/>
    </w:pPr>
    <w:rPr>
      <w:rFonts w:eastAsia="新細明體" w:cs="Times New Roman"/>
      <w:kern w:val="3"/>
      <w:szCs w:val="22"/>
    </w:rPr>
  </w:style>
  <w:style w:type="paragraph" w:styleId="a7">
    <w:name w:val="header"/>
    <w:basedOn w:val="a"/>
    <w:link w:val="a8"/>
    <w:uiPriority w:val="99"/>
    <w:unhideWhenUsed/>
    <w:rsid w:val="00960F36"/>
    <w:pPr>
      <w:tabs>
        <w:tab w:val="center" w:pos="4153"/>
        <w:tab w:val="right" w:pos="8306"/>
      </w:tabs>
      <w:snapToGrid w:val="0"/>
    </w:pPr>
    <w:rPr>
      <w:sz w:val="20"/>
      <w:szCs w:val="20"/>
    </w:rPr>
  </w:style>
  <w:style w:type="character" w:customStyle="1" w:styleId="a8">
    <w:name w:val="頁首 字元"/>
    <w:basedOn w:val="a0"/>
    <w:link w:val="a7"/>
    <w:uiPriority w:val="99"/>
    <w:rsid w:val="00960F36"/>
    <w:rPr>
      <w:sz w:val="20"/>
      <w:szCs w:val="20"/>
    </w:rPr>
  </w:style>
  <w:style w:type="paragraph" w:styleId="a9">
    <w:name w:val="footer"/>
    <w:basedOn w:val="a"/>
    <w:link w:val="aa"/>
    <w:uiPriority w:val="99"/>
    <w:unhideWhenUsed/>
    <w:rsid w:val="00960F36"/>
    <w:pPr>
      <w:tabs>
        <w:tab w:val="center" w:pos="4153"/>
        <w:tab w:val="right" w:pos="8306"/>
      </w:tabs>
      <w:snapToGrid w:val="0"/>
    </w:pPr>
    <w:rPr>
      <w:sz w:val="20"/>
      <w:szCs w:val="20"/>
    </w:rPr>
  </w:style>
  <w:style w:type="character" w:customStyle="1" w:styleId="aa">
    <w:name w:val="頁尾 字元"/>
    <w:basedOn w:val="a0"/>
    <w:link w:val="a9"/>
    <w:uiPriority w:val="99"/>
    <w:rsid w:val="00960F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07T02:25:30.644"/>
    </inkml:context>
    <inkml:brush xml:id="br0">
      <inkml:brushProperty name="width" value="0.05" units="cm"/>
      <inkml:brushProperty name="height" value="0.05" units="cm"/>
    </inkml:brush>
  </inkml:definitions>
  <inkml:trace contextRef="#ctx0" brushRef="#br0">1 0 24575,'0'12'0,"0"1"0,0-5 0,0 2 0,3 0 0,-2-2 0,5 2 0,-5-3 0,2 4 0,-3-4 0,0 4 0,0-7 0,0-1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07T02:25:27.946"/>
    </inkml:context>
    <inkml:brush xml:id="br0">
      <inkml:brushProperty name="width" value="0.05" units="cm"/>
      <inkml:brushProperty name="height" value="0.05" units="cm"/>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2020-06-29T02:39:00Z</cp:lastPrinted>
  <dcterms:created xsi:type="dcterms:W3CDTF">2020-06-29T02:06:00Z</dcterms:created>
  <dcterms:modified xsi:type="dcterms:W3CDTF">2020-06-29T03:00:00Z</dcterms:modified>
</cp:coreProperties>
</file>