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4D" w:rsidRPr="00DD3BBB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DD3BBB">
        <w:rPr>
          <w:rFonts w:ascii="標楷體" w:eastAsia="標楷體" w:hAnsi="標楷體" w:cs="標楷體"/>
          <w:sz w:val="28"/>
          <w:szCs w:val="28"/>
        </w:rPr>
        <w:t>臺北市立大同高級中學 1</w:t>
      </w:r>
      <w:r w:rsidR="00026642" w:rsidRPr="00DD3BBB">
        <w:rPr>
          <w:rFonts w:ascii="標楷體" w:eastAsia="標楷體" w:hAnsi="標楷體" w:cs="標楷體"/>
          <w:sz w:val="28"/>
          <w:szCs w:val="28"/>
        </w:rPr>
        <w:t>10</w:t>
      </w:r>
      <w:r w:rsidRPr="00DD3BBB">
        <w:rPr>
          <w:rFonts w:ascii="標楷體" w:eastAsia="標楷體" w:hAnsi="標楷體" w:cs="標楷體"/>
          <w:sz w:val="28"/>
          <w:szCs w:val="28"/>
        </w:rPr>
        <w:t xml:space="preserve">學年度第1學期  國中 </w:t>
      </w:r>
      <w:r w:rsidRPr="00DD3BBB">
        <w:rPr>
          <w:rFonts w:ascii="標楷體" w:eastAsia="標楷體" w:hAnsi="標楷體" w:cs="標楷體"/>
          <w:sz w:val="28"/>
          <w:szCs w:val="28"/>
          <w:u w:val="single"/>
        </w:rPr>
        <w:t>__</w:t>
      </w:r>
      <w:r w:rsidR="00EA5C76" w:rsidRPr="00DD3BBB">
        <w:rPr>
          <w:rFonts w:ascii="標楷體" w:eastAsia="標楷體" w:hAnsi="標楷體" w:cs="標楷體" w:hint="eastAsia"/>
          <w:sz w:val="28"/>
          <w:szCs w:val="28"/>
          <w:u w:val="single"/>
        </w:rPr>
        <w:t>國文</w:t>
      </w:r>
      <w:r w:rsidRPr="00DD3BBB">
        <w:rPr>
          <w:rFonts w:ascii="標楷體" w:eastAsia="標楷體" w:hAnsi="標楷體" w:cs="標楷體"/>
          <w:sz w:val="28"/>
          <w:szCs w:val="28"/>
          <w:u w:val="single"/>
        </w:rPr>
        <w:t>__</w:t>
      </w:r>
      <w:r w:rsidRPr="00DD3BBB">
        <w:rPr>
          <w:rFonts w:ascii="標楷體" w:eastAsia="標楷體" w:hAnsi="標楷體" w:cs="標楷體"/>
          <w:sz w:val="28"/>
          <w:szCs w:val="28"/>
        </w:rPr>
        <w:t xml:space="preserve"> 領域 </w:t>
      </w:r>
    </w:p>
    <w:p w:rsidR="0091374D" w:rsidRPr="00DD3BBB" w:rsidRDefault="00BA3F91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DD3BBB">
        <w:rPr>
          <w:rFonts w:ascii="標楷體" w:eastAsia="標楷體" w:hAnsi="標楷體" w:cs="標楷體"/>
          <w:sz w:val="28"/>
          <w:szCs w:val="28"/>
        </w:rPr>
        <w:t xml:space="preserve">第  </w:t>
      </w:r>
      <w:r w:rsidR="00EA5C76" w:rsidRPr="00DD3BBB">
        <w:rPr>
          <w:rFonts w:ascii="標楷體" w:eastAsia="標楷體" w:hAnsi="標楷體" w:cs="標楷體" w:hint="eastAsia"/>
          <w:sz w:val="28"/>
          <w:szCs w:val="28"/>
        </w:rPr>
        <w:t>二</w:t>
      </w:r>
      <w:r w:rsidRPr="00DD3BBB">
        <w:rPr>
          <w:rFonts w:ascii="標楷體" w:eastAsia="標楷體" w:hAnsi="標楷體" w:cs="標楷體"/>
          <w:sz w:val="28"/>
          <w:szCs w:val="28"/>
        </w:rPr>
        <w:t xml:space="preserve">  次會議</w:t>
      </w:r>
      <w:r w:rsidRPr="00DD3BBB">
        <w:rPr>
          <w:rFonts w:ascii="標楷體" w:eastAsia="標楷體" w:hAnsi="標楷體" w:cs="標楷體"/>
          <w:sz w:val="32"/>
          <w:szCs w:val="32"/>
        </w:rPr>
        <w:t>紀錄</w:t>
      </w:r>
    </w:p>
    <w:p w:rsidR="0091374D" w:rsidRPr="00DD3BBB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 xml:space="preserve">時間：民國  </w:t>
      </w:r>
      <w:r w:rsidR="00EA5C76" w:rsidRPr="00DD3BBB">
        <w:rPr>
          <w:rFonts w:ascii="標楷體" w:eastAsia="標楷體" w:hAnsi="標楷體" w:cs="標楷體"/>
        </w:rPr>
        <w:t>110</w:t>
      </w:r>
      <w:r w:rsidRPr="00DD3BBB">
        <w:rPr>
          <w:rFonts w:ascii="標楷體" w:eastAsia="標楷體" w:hAnsi="標楷體" w:cs="標楷體"/>
        </w:rPr>
        <w:t xml:space="preserve">年  </w:t>
      </w:r>
      <w:r w:rsidR="00EA5C76" w:rsidRPr="00DD3BBB">
        <w:rPr>
          <w:rFonts w:ascii="標楷體" w:eastAsia="標楷體" w:hAnsi="標楷體" w:cs="標楷體"/>
        </w:rPr>
        <w:t>9</w:t>
      </w:r>
      <w:r w:rsidRPr="00DD3BBB">
        <w:rPr>
          <w:rFonts w:ascii="標楷體" w:eastAsia="標楷體" w:hAnsi="標楷體" w:cs="標楷體"/>
        </w:rPr>
        <w:t xml:space="preserve">月  </w:t>
      </w:r>
      <w:r w:rsidR="00EA5C76" w:rsidRPr="00DD3BBB">
        <w:rPr>
          <w:rFonts w:ascii="標楷體" w:eastAsia="標楷體" w:hAnsi="標楷體" w:cs="標楷體"/>
        </w:rPr>
        <w:t>16</w:t>
      </w:r>
      <w:r w:rsidRPr="00DD3BBB">
        <w:rPr>
          <w:rFonts w:ascii="標楷體" w:eastAsia="標楷體" w:hAnsi="標楷體" w:cs="標楷體"/>
        </w:rPr>
        <w:t>日(星期</w:t>
      </w:r>
      <w:r w:rsidR="00EA5C76" w:rsidRPr="00DD3BBB">
        <w:rPr>
          <w:rFonts w:ascii="標楷體" w:eastAsia="標楷體" w:hAnsi="標楷體" w:cs="標楷體" w:hint="eastAsia"/>
        </w:rPr>
        <w:t>四</w:t>
      </w:r>
      <w:r w:rsidRPr="00DD3BBB">
        <w:rPr>
          <w:rFonts w:ascii="標楷體" w:eastAsia="標楷體" w:hAnsi="標楷體" w:cs="標楷體"/>
        </w:rPr>
        <w:t xml:space="preserve">) </w:t>
      </w:r>
      <w:r w:rsidR="00EA5C76" w:rsidRPr="00DD3BBB">
        <w:rPr>
          <w:rFonts w:ascii="標楷體" w:eastAsia="標楷體" w:hAnsi="標楷體" w:cs="標楷體"/>
        </w:rPr>
        <w:t>13</w:t>
      </w:r>
      <w:r w:rsidRPr="00DD3BBB">
        <w:rPr>
          <w:rFonts w:ascii="標楷體" w:eastAsia="標楷體" w:hAnsi="標楷體" w:cs="標楷體"/>
        </w:rPr>
        <w:t xml:space="preserve">時  </w:t>
      </w:r>
      <w:r w:rsidR="00EA5C76" w:rsidRPr="00DD3BBB">
        <w:rPr>
          <w:rFonts w:ascii="標楷體" w:eastAsia="標楷體" w:hAnsi="標楷體" w:cs="標楷體"/>
        </w:rPr>
        <w:t>10</w:t>
      </w:r>
      <w:r w:rsidRPr="00DD3BBB">
        <w:rPr>
          <w:rFonts w:ascii="標楷體" w:eastAsia="標楷體" w:hAnsi="標楷體" w:cs="標楷體"/>
        </w:rPr>
        <w:t>分</w:t>
      </w:r>
    </w:p>
    <w:p w:rsidR="0091374D" w:rsidRPr="00DD3BBB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地點：</w:t>
      </w:r>
      <w:r w:rsidR="00B159C2">
        <w:rPr>
          <w:rFonts w:ascii="標楷體" w:eastAsia="標楷體" w:hAnsi="標楷體" w:cs="標楷體" w:hint="eastAsia"/>
        </w:rPr>
        <w:t>國九</w:t>
      </w:r>
      <w:r w:rsidR="00EA5C76" w:rsidRPr="00DD3BBB">
        <w:rPr>
          <w:rFonts w:ascii="標楷體" w:eastAsia="標楷體" w:hAnsi="標楷體" w:cs="標楷體" w:hint="eastAsia"/>
        </w:rPr>
        <w:t>教室</w:t>
      </w:r>
    </w:p>
    <w:p w:rsidR="0091374D" w:rsidRPr="00DD3BBB" w:rsidRDefault="00BA3F91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出席人員：</w:t>
      </w:r>
      <w:r w:rsidRPr="00DD3BBB">
        <w:rPr>
          <w:rFonts w:ascii="標楷體" w:eastAsia="標楷體" w:hAnsi="標楷體" w:cs="標楷體"/>
          <w:color w:val="000000"/>
        </w:rPr>
        <w:t xml:space="preserve">應出席  </w:t>
      </w:r>
      <w:r w:rsidR="00EA5C76" w:rsidRPr="00DD3BBB">
        <w:rPr>
          <w:rFonts w:ascii="標楷體" w:eastAsia="標楷體" w:hAnsi="標楷體" w:cs="標楷體"/>
          <w:color w:val="000000"/>
        </w:rPr>
        <w:t>9</w:t>
      </w:r>
      <w:r w:rsidRPr="00DD3BBB">
        <w:rPr>
          <w:rFonts w:ascii="標楷體" w:eastAsia="標楷體" w:hAnsi="標楷體" w:cs="標楷體"/>
          <w:color w:val="000000"/>
        </w:rPr>
        <w:t xml:space="preserve">人，列席  人；實際出席  </w:t>
      </w:r>
      <w:r w:rsidR="00EA5C76" w:rsidRPr="00DD3BBB">
        <w:rPr>
          <w:rFonts w:ascii="標楷體" w:eastAsia="標楷體" w:hAnsi="標楷體" w:cs="標楷體"/>
          <w:color w:val="000000"/>
        </w:rPr>
        <w:t>8</w:t>
      </w:r>
      <w:r w:rsidRPr="00DD3BBB">
        <w:rPr>
          <w:rFonts w:ascii="標楷體" w:eastAsia="標楷體" w:hAnsi="標楷體" w:cs="標楷體"/>
          <w:color w:val="000000"/>
        </w:rPr>
        <w:t>人，列席  人（見簽到表）</w:t>
      </w:r>
    </w:p>
    <w:p w:rsidR="0091374D" w:rsidRPr="00DD3BBB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主席：</w:t>
      </w:r>
      <w:r w:rsidR="00EA5C76" w:rsidRPr="00DD3BBB">
        <w:rPr>
          <w:rFonts w:ascii="標楷體" w:eastAsia="標楷體" w:hAnsi="標楷體" w:cs="標楷體" w:hint="eastAsia"/>
        </w:rPr>
        <w:t>潘亮君</w:t>
      </w:r>
      <w:r w:rsidRPr="00DD3BBB">
        <w:rPr>
          <w:rFonts w:ascii="標楷體" w:eastAsia="標楷體" w:hAnsi="標楷體" w:cs="標楷體"/>
        </w:rPr>
        <w:t xml:space="preserve">                          </w:t>
      </w:r>
      <w:r w:rsidR="00EA5C76" w:rsidRPr="00DD3BBB">
        <w:rPr>
          <w:rFonts w:ascii="標楷體" w:eastAsia="標楷體" w:hAnsi="標楷體" w:cs="標楷體" w:hint="eastAsia"/>
        </w:rPr>
        <w:t xml:space="preserve">   </w:t>
      </w:r>
      <w:r w:rsidRPr="00DD3BBB">
        <w:rPr>
          <w:rFonts w:ascii="標楷體" w:eastAsia="標楷體" w:hAnsi="標楷體" w:cs="標楷體"/>
        </w:rPr>
        <w:t xml:space="preserve">     記錄：</w:t>
      </w:r>
      <w:r w:rsidR="00EA5C76" w:rsidRPr="00DD3BBB">
        <w:rPr>
          <w:rFonts w:ascii="標楷體" w:eastAsia="標楷體" w:hAnsi="標楷體" w:cs="標楷體" w:hint="eastAsia"/>
        </w:rPr>
        <w:t>潘亮君</w:t>
      </w:r>
    </w:p>
    <w:p w:rsidR="0091374D" w:rsidRPr="00DD3BBB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主席致詞：</w:t>
      </w:r>
    </w:p>
    <w:p w:rsidR="0091374D" w:rsidRPr="00DD3BBB" w:rsidRDefault="00EA5C76">
      <w:pPr>
        <w:ind w:left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和各位夥伴分享暑期召集人研習的心得</w:t>
      </w:r>
    </w:p>
    <w:p w:rsidR="0091374D" w:rsidRPr="00DD3BBB" w:rsidRDefault="005F58FB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研習分享</w:t>
      </w:r>
      <w:r w:rsidR="00BA3F91" w:rsidRPr="00DD3BBB">
        <w:rPr>
          <w:rFonts w:ascii="標楷體" w:eastAsia="標楷體" w:hAnsi="標楷體" w:cs="標楷體"/>
        </w:rPr>
        <w:t>：</w:t>
      </w:r>
    </w:p>
    <w:p w:rsidR="0091374D" w:rsidRPr="00DD3BBB" w:rsidRDefault="00EA5C76" w:rsidP="00EA5C76">
      <w:pPr>
        <w:pStyle w:val="a6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秒懂「說明文」：素養導向的說明文教學與評量。教導學生如何看穿說明文的結構，懂得分析說明的階層與類別，教師出題時能引導正確的上位概念，掌握文轉圖與圖轉文字的技巧。</w:t>
      </w:r>
    </w:p>
    <w:p w:rsidR="00EA5C76" w:rsidRPr="00DD3BBB" w:rsidRDefault="00DD3BBB" w:rsidP="00EA5C76">
      <w:pPr>
        <w:pStyle w:val="a6"/>
        <w:numPr>
          <w:ilvl w:val="0"/>
          <w:numId w:val="3"/>
        </w:numPr>
        <w:ind w:leftChars="0"/>
        <w:rPr>
          <w:rFonts w:ascii="標楷體" w:eastAsia="標楷體" w:hAnsi="標楷體" w:cs="標楷體" w:hint="eastAsia"/>
        </w:rPr>
      </w:pPr>
      <w:r w:rsidRPr="00DD3BBB">
        <w:rPr>
          <w:rFonts w:ascii="標楷體" w:eastAsia="標楷體" w:hAnsi="標楷體" w:cs="標楷體" w:hint="eastAsia"/>
        </w:rPr>
        <w:t>「鏢行天下」桌遊實作分享：下載此桌遊的APP，以平板鏡像投影於大屏，演練與說明此桌遊的設計理念，</w:t>
      </w:r>
      <w:r w:rsidR="00B159C2">
        <w:rPr>
          <w:rFonts w:ascii="標楷體" w:eastAsia="標楷體" w:hAnsi="標楷體" w:cs="標楷體" w:hint="eastAsia"/>
        </w:rPr>
        <w:t>循序漸進教懂說明文的結構與上位概念</w:t>
      </w:r>
      <w:r w:rsidR="00B159C2">
        <w:rPr>
          <w:rFonts w:ascii="新細明體" w:eastAsia="新細明體" w:hAnsi="新細明體" w:cs="標楷體" w:hint="eastAsia"/>
        </w:rPr>
        <w:t>，</w:t>
      </w:r>
      <w:r w:rsidRPr="00DD3BBB">
        <w:rPr>
          <w:rFonts w:ascii="標楷體" w:eastAsia="標楷體" w:hAnsi="標楷體" w:cs="標楷體" w:hint="eastAsia"/>
        </w:rPr>
        <w:t>學生可一人一機操作，解決實體桌遊大部分只能二至四人遊玩的困境</w:t>
      </w:r>
      <w:r w:rsidR="00B159C2">
        <w:rPr>
          <w:rFonts w:ascii="標楷體" w:eastAsia="標楷體" w:hAnsi="標楷體" w:cs="標楷體" w:hint="eastAsia"/>
        </w:rPr>
        <w:t>。</w:t>
      </w:r>
    </w:p>
    <w:p w:rsidR="0091374D" w:rsidRPr="00DD3BBB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提案討論：</w:t>
      </w:r>
    </w:p>
    <w:p w:rsidR="00026642" w:rsidRPr="00DD3BBB" w:rsidRDefault="00026642" w:rsidP="00026642">
      <w:pPr>
        <w:ind w:left="606"/>
        <w:rPr>
          <w:rFonts w:ascii="標楷體" w:eastAsia="標楷體" w:hAnsi="標楷體" w:cs="標楷體"/>
        </w:rPr>
      </w:pPr>
    </w:p>
    <w:p w:rsidR="00026642" w:rsidRPr="00DD3BBB" w:rsidRDefault="00026642" w:rsidP="00026642">
      <w:pPr>
        <w:ind w:left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提案1：</w:t>
      </w:r>
      <w:r w:rsidR="00B159C2">
        <w:rPr>
          <w:rFonts w:ascii="標楷體" w:eastAsia="標楷體" w:hAnsi="標楷體" w:cs="標楷體" w:hint="eastAsia"/>
        </w:rPr>
        <w:t>無</w:t>
      </w:r>
    </w:p>
    <w:p w:rsidR="00026642" w:rsidRPr="00DD3BBB" w:rsidRDefault="00026642" w:rsidP="00026642">
      <w:pPr>
        <w:ind w:left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說明：</w:t>
      </w:r>
    </w:p>
    <w:p w:rsidR="0091374D" w:rsidRPr="00DD3BBB" w:rsidRDefault="00026642" w:rsidP="00026642">
      <w:pPr>
        <w:ind w:left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決議： 人出席，通過 票，不通過 票，無意見 票，本案通過。</w:t>
      </w:r>
    </w:p>
    <w:p w:rsidR="00026642" w:rsidRPr="00DD3BBB" w:rsidRDefault="00026642" w:rsidP="00026642">
      <w:pPr>
        <w:ind w:left="606"/>
        <w:rPr>
          <w:rFonts w:ascii="標楷體" w:eastAsia="標楷體" w:hAnsi="標楷體" w:cs="標楷體"/>
        </w:rPr>
      </w:pPr>
    </w:p>
    <w:p w:rsidR="0091374D" w:rsidRPr="00DD3BBB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>臨時動議：</w:t>
      </w:r>
      <w:r w:rsidR="00B159C2">
        <w:rPr>
          <w:rFonts w:ascii="標楷體" w:eastAsia="標楷體" w:hAnsi="標楷體" w:cs="標楷體" w:hint="eastAsia"/>
        </w:rPr>
        <w:t>無</w:t>
      </w:r>
    </w:p>
    <w:p w:rsidR="0091374D" w:rsidRPr="00DD3BBB" w:rsidRDefault="0091374D">
      <w:pPr>
        <w:ind w:left="606"/>
        <w:rPr>
          <w:rFonts w:ascii="標楷體" w:eastAsia="標楷體" w:hAnsi="標楷體" w:cs="標楷體"/>
        </w:rPr>
      </w:pPr>
    </w:p>
    <w:p w:rsidR="0091374D" w:rsidRPr="00DD3BBB" w:rsidRDefault="00BA3F91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/>
        </w:rPr>
        <w:t xml:space="preserve">散會：民國  </w:t>
      </w:r>
      <w:r w:rsidR="00B159C2">
        <w:rPr>
          <w:rFonts w:ascii="標楷體" w:eastAsia="標楷體" w:hAnsi="標楷體" w:cs="標楷體"/>
        </w:rPr>
        <w:t>110</w:t>
      </w:r>
      <w:r w:rsidRPr="00DD3BBB">
        <w:rPr>
          <w:rFonts w:ascii="標楷體" w:eastAsia="標楷體" w:hAnsi="標楷體" w:cs="標楷體"/>
        </w:rPr>
        <w:t xml:space="preserve">年  </w:t>
      </w:r>
      <w:r w:rsidR="00B159C2">
        <w:rPr>
          <w:rFonts w:ascii="標楷體" w:eastAsia="標楷體" w:hAnsi="標楷體" w:cs="標楷體"/>
        </w:rPr>
        <w:t>9</w:t>
      </w:r>
      <w:r w:rsidRPr="00DD3BBB">
        <w:rPr>
          <w:rFonts w:ascii="標楷體" w:eastAsia="標楷體" w:hAnsi="標楷體" w:cs="標楷體"/>
        </w:rPr>
        <w:t xml:space="preserve">月 </w:t>
      </w:r>
      <w:r w:rsidR="00B159C2">
        <w:rPr>
          <w:rFonts w:ascii="標楷體" w:eastAsia="標楷體" w:hAnsi="標楷體" w:cs="標楷體"/>
        </w:rPr>
        <w:t>16</w:t>
      </w:r>
      <w:r w:rsidRPr="00DD3BBB">
        <w:rPr>
          <w:rFonts w:ascii="標楷體" w:eastAsia="標楷體" w:hAnsi="標楷體" w:cs="標楷體"/>
        </w:rPr>
        <w:t xml:space="preserve">日  </w:t>
      </w:r>
      <w:r w:rsidR="00B159C2">
        <w:rPr>
          <w:rFonts w:ascii="標楷體" w:eastAsia="標楷體" w:hAnsi="標楷體" w:cs="標楷體"/>
        </w:rPr>
        <w:t>16</w:t>
      </w:r>
      <w:r w:rsidRPr="00DD3BBB">
        <w:rPr>
          <w:rFonts w:ascii="標楷體" w:eastAsia="標楷體" w:hAnsi="標楷體" w:cs="標楷體"/>
        </w:rPr>
        <w:t xml:space="preserve">時  </w:t>
      </w:r>
      <w:r w:rsidR="00B159C2">
        <w:rPr>
          <w:rFonts w:ascii="標楷體" w:eastAsia="標楷體" w:hAnsi="標楷體" w:cs="標楷體"/>
        </w:rPr>
        <w:t>10</w:t>
      </w:r>
      <w:r w:rsidRPr="00DD3BBB">
        <w:rPr>
          <w:rFonts w:ascii="標楷體" w:eastAsia="標楷體" w:hAnsi="標楷體" w:cs="標楷體"/>
        </w:rPr>
        <w:t>分</w:t>
      </w:r>
    </w:p>
    <w:p w:rsidR="0091374D" w:rsidRPr="00DD3BBB" w:rsidRDefault="0091374D">
      <w:pPr>
        <w:rPr>
          <w:rFonts w:ascii="標楷體" w:eastAsia="標楷體" w:hAnsi="標楷體" w:cs="標楷體"/>
        </w:rPr>
      </w:pP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備註：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1. 學年度學期別：視實際情形調整。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2. 部別：可視需要輸入高中部或國中部。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3. 第n次：n為阿拉伯數字、半形；若為1個月1次之例會，可使用月份別。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4. 時間：年、月、時、分請使用阿拉伯數字、半形，若為「零」，請勿使用「○(符號)」或「０(全形)」；星期則使用國字一、二、三…等。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5. 主席、記錄輸入姓名不簽名。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6. 業務報告、提案討論之名稱可視實際情形微調。</w:t>
      </w:r>
    </w:p>
    <w:p w:rsidR="00026642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7. 請注意記錄(動詞)與紀錄(名詞)之區別。</w:t>
      </w:r>
    </w:p>
    <w:p w:rsidR="0091374D" w:rsidRPr="00DD3BBB" w:rsidRDefault="00026642" w:rsidP="00026642">
      <w:pPr>
        <w:rPr>
          <w:rFonts w:ascii="標楷體" w:eastAsia="標楷體" w:hAnsi="標楷體" w:cs="標楷體"/>
        </w:rPr>
      </w:pPr>
      <w:r w:rsidRPr="00DD3BBB">
        <w:rPr>
          <w:rFonts w:ascii="標楷體" w:eastAsia="標楷體" w:hAnsi="標楷體" w:cs="標楷體" w:hint="eastAsia"/>
        </w:rPr>
        <w:t>8. 會議紀錄擇要記錄，非必要不須逐字稿。</w:t>
      </w: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91374D" w:rsidRPr="00DD3BBB">
        <w:trPr>
          <w:trHeight w:val="3100"/>
        </w:trPr>
        <w:tc>
          <w:tcPr>
            <w:tcW w:w="4709" w:type="dxa"/>
          </w:tcPr>
          <w:p w:rsidR="0091374D" w:rsidRPr="00DD3BBB" w:rsidRDefault="00B54AC3" w:rsidP="005F58F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724025" cy="229806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3276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70" cy="231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1374D" w:rsidRPr="00DD3BBB" w:rsidRDefault="00B54AC3" w:rsidP="005F58F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inline distT="0" distB="0" distL="0" distR="0" wp14:anchorId="78601227" wp14:editId="18A5502B">
                  <wp:extent cx="2853055" cy="2138680"/>
                  <wp:effectExtent l="0" t="0" r="444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916工作坊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74D" w:rsidRPr="00DD3BBB">
        <w:trPr>
          <w:trHeight w:val="680"/>
        </w:trPr>
        <w:tc>
          <w:tcPr>
            <w:tcW w:w="4709" w:type="dxa"/>
          </w:tcPr>
          <w:p w:rsidR="0091374D" w:rsidRPr="005F58FB" w:rsidRDefault="00015FCE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說明文</w:t>
            </w:r>
            <w:r w:rsidR="00B54AC3">
              <w:rPr>
                <w:rFonts w:ascii="標楷體" w:eastAsia="標楷體" w:hAnsi="標楷體" w:cs="Gungsuh" w:hint="eastAsia"/>
                <w:sz w:val="24"/>
                <w:szCs w:val="24"/>
              </w:rPr>
              <w:t>研習資料</w:t>
            </w:r>
          </w:p>
        </w:tc>
        <w:tc>
          <w:tcPr>
            <w:tcW w:w="4709" w:type="dxa"/>
          </w:tcPr>
          <w:p w:rsidR="0091374D" w:rsidRPr="005F58FB" w:rsidRDefault="00B54AC3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下載</w:t>
            </w:r>
            <w:r w:rsidR="005F58FB" w:rsidRPr="005F58FB">
              <w:rPr>
                <w:rFonts w:ascii="標楷體" w:eastAsia="標楷體" w:hAnsi="標楷體" w:cs="Gungsuh" w:hint="eastAsia"/>
                <w:sz w:val="24"/>
                <w:szCs w:val="24"/>
              </w:rPr>
              <w:t>桌遊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與鏡像投影</w:t>
            </w:r>
            <w:bookmarkStart w:id="0" w:name="_GoBack"/>
            <w:bookmarkEnd w:id="0"/>
          </w:p>
        </w:tc>
      </w:tr>
      <w:tr w:rsidR="0091374D" w:rsidRPr="00DD3BBB">
        <w:trPr>
          <w:trHeight w:val="3100"/>
        </w:trPr>
        <w:tc>
          <w:tcPr>
            <w:tcW w:w="4709" w:type="dxa"/>
          </w:tcPr>
          <w:p w:rsidR="0091374D" w:rsidRPr="005F58FB" w:rsidRDefault="00B54AC3" w:rsidP="005F58FB">
            <w:pPr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3055" cy="2138680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916工作坊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1374D" w:rsidRPr="005F58FB" w:rsidRDefault="00B54AC3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3055" cy="2138680"/>
                  <wp:effectExtent l="0" t="0" r="444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916工作坊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3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374D" w:rsidRPr="005F58FB" w:rsidRDefault="0091374D" w:rsidP="005F58FB">
            <w:pPr>
              <w:jc w:val="center"/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</w:pPr>
          </w:p>
        </w:tc>
      </w:tr>
      <w:tr w:rsidR="0091374D" w:rsidRPr="00DD3BBB">
        <w:trPr>
          <w:trHeight w:val="680"/>
        </w:trPr>
        <w:tc>
          <w:tcPr>
            <w:tcW w:w="4709" w:type="dxa"/>
          </w:tcPr>
          <w:p w:rsidR="0091374D" w:rsidRPr="005F58FB" w:rsidRDefault="00B54AC3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說明</w:t>
            </w:r>
            <w:r w:rsidR="005F58FB" w:rsidRPr="005F58FB">
              <w:rPr>
                <w:rFonts w:ascii="標楷體" w:eastAsia="標楷體" w:hAnsi="標楷體" w:cs="Gungsuh" w:hint="eastAsia"/>
                <w:sz w:val="24"/>
                <w:szCs w:val="24"/>
              </w:rPr>
              <w:t>桌遊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遊戲方式</w:t>
            </w:r>
          </w:p>
        </w:tc>
        <w:tc>
          <w:tcPr>
            <w:tcW w:w="4709" w:type="dxa"/>
          </w:tcPr>
          <w:p w:rsidR="0091374D" w:rsidRPr="005F58FB" w:rsidRDefault="00B54AC3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實際操作</w:t>
            </w:r>
            <w:r w:rsidR="00015FCE">
              <w:rPr>
                <w:rFonts w:ascii="標楷體" w:eastAsia="標楷體" w:hAnsi="標楷體" w:cs="Gungsuh" w:hint="eastAsia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鏢行天下</w:t>
            </w:r>
            <w:r w:rsidR="00015FCE">
              <w:rPr>
                <w:rFonts w:ascii="標楷體" w:eastAsia="標楷體" w:hAnsi="標楷體" w:cs="Gungsuh" w:hint="eastAsia"/>
                <w:sz w:val="24"/>
                <w:szCs w:val="24"/>
              </w:rPr>
              <w:t>」</w:t>
            </w:r>
            <w:r w:rsidR="005F58FB" w:rsidRPr="005F58FB">
              <w:rPr>
                <w:rFonts w:ascii="標楷體" w:eastAsia="標楷體" w:hAnsi="標楷體" w:cs="Gungsuh" w:hint="eastAsia"/>
                <w:sz w:val="24"/>
                <w:szCs w:val="24"/>
              </w:rPr>
              <w:t>桌遊</w:t>
            </w:r>
          </w:p>
        </w:tc>
      </w:tr>
    </w:tbl>
    <w:p w:rsidR="0091374D" w:rsidRPr="00DD3BBB" w:rsidRDefault="0091374D">
      <w:pPr>
        <w:rPr>
          <w:rFonts w:ascii="標楷體" w:eastAsia="標楷體" w:hAnsi="標楷體" w:cs="標楷體"/>
        </w:rPr>
      </w:pPr>
    </w:p>
    <w:sectPr w:rsidR="0091374D" w:rsidRPr="00DD3BBB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D4C"/>
    <w:multiLevelType w:val="hybridMultilevel"/>
    <w:tmpl w:val="B8900EFE"/>
    <w:lvl w:ilvl="0" w:tplc="30B2A724">
      <w:start w:val="1"/>
      <w:numFmt w:val="decimal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1" w15:restartNumberingAfterBreak="0">
    <w:nsid w:val="0DE54B37"/>
    <w:multiLevelType w:val="multilevel"/>
    <w:tmpl w:val="644E8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46C9E"/>
    <w:multiLevelType w:val="multilevel"/>
    <w:tmpl w:val="9454F1CE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4D"/>
    <w:rsid w:val="00015FCE"/>
    <w:rsid w:val="00026642"/>
    <w:rsid w:val="00065BAC"/>
    <w:rsid w:val="005F58FB"/>
    <w:rsid w:val="0091374D"/>
    <w:rsid w:val="00B159C2"/>
    <w:rsid w:val="00B54AC3"/>
    <w:rsid w:val="00BA3F91"/>
    <w:rsid w:val="00CB5303"/>
    <w:rsid w:val="00D6525F"/>
    <w:rsid w:val="00DD3BBB"/>
    <w:rsid w:val="00E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2548"/>
  <w15:docId w15:val="{B83132FF-549D-48FF-B253-C3E9BBBF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5C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2021-10-01T01:16:00Z</dcterms:created>
  <dcterms:modified xsi:type="dcterms:W3CDTF">2021-10-01T01:48:00Z</dcterms:modified>
</cp:coreProperties>
</file>