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D94A4E">
        <w:rPr>
          <w:rFonts w:ascii="標楷體" w:eastAsia="標楷體" w:hAnsi="標楷體"/>
          <w:sz w:val="28"/>
          <w:szCs w:val="28"/>
        </w:rPr>
        <w:t>9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720F4F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4443D8">
        <w:rPr>
          <w:rFonts w:ascii="標楷體" w:eastAsia="標楷體" w:hAnsi="標楷體" w:hint="eastAsia"/>
          <w:sz w:val="28"/>
          <w:szCs w:val="28"/>
        </w:rPr>
        <w:t>國文期初</w:t>
      </w:r>
      <w:r w:rsidRPr="00AC1B10">
        <w:rPr>
          <w:rFonts w:ascii="標楷體" w:eastAsia="標楷體" w:hAnsi="標楷體" w:hint="eastAsia"/>
          <w:sz w:val="28"/>
          <w:szCs w:val="28"/>
        </w:rPr>
        <w:t>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CD537E">
        <w:rPr>
          <w:rFonts w:ascii="標楷體" w:eastAsia="標楷體" w:hAnsi="標楷體" w:hint="eastAsia"/>
        </w:rPr>
        <w:t>1</w:t>
      </w:r>
      <w:r w:rsidR="00CD537E">
        <w:rPr>
          <w:rFonts w:ascii="標楷體" w:eastAsia="標楷體" w:hAnsi="標楷體"/>
        </w:rPr>
        <w:t>09</w:t>
      </w:r>
      <w:r w:rsidR="00D739CC" w:rsidRPr="00D739CC">
        <w:rPr>
          <w:rFonts w:ascii="標楷體" w:eastAsia="標楷體" w:hAnsi="標楷體" w:hint="eastAsia"/>
        </w:rPr>
        <w:t>年</w:t>
      </w:r>
      <w:r w:rsidR="00CD537E">
        <w:rPr>
          <w:rFonts w:ascii="標楷體" w:eastAsia="標楷體" w:hAnsi="標楷體" w:hint="eastAsia"/>
        </w:rPr>
        <w:t>9</w:t>
      </w:r>
      <w:r w:rsidR="00D739CC" w:rsidRPr="00D739CC">
        <w:rPr>
          <w:rFonts w:ascii="標楷體" w:eastAsia="標楷體" w:hAnsi="標楷體" w:hint="eastAsia"/>
        </w:rPr>
        <w:t>月</w:t>
      </w:r>
      <w:r w:rsidR="00CD537E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 xml:space="preserve">日(星期  )  </w:t>
      </w:r>
      <w:r w:rsidR="00C41935">
        <w:rPr>
          <w:rFonts w:ascii="標楷體" w:eastAsia="標楷體" w:hAnsi="標楷體"/>
        </w:rPr>
        <w:t>13</w:t>
      </w:r>
      <w:r w:rsidR="00D739CC" w:rsidRPr="00D739CC">
        <w:rPr>
          <w:rFonts w:ascii="標楷體" w:eastAsia="標楷體" w:hAnsi="標楷體" w:hint="eastAsia"/>
        </w:rPr>
        <w:t xml:space="preserve">時 </w:t>
      </w:r>
      <w:r w:rsidR="00C41935">
        <w:rPr>
          <w:rFonts w:ascii="標楷體" w:eastAsia="標楷體" w:hAnsi="標楷體"/>
        </w:rPr>
        <w:t>10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950485">
        <w:rPr>
          <w:rFonts w:ascii="標楷體" w:eastAsia="標楷體" w:hAnsi="標楷體" w:hint="eastAsia"/>
        </w:rPr>
        <w:t>校史室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C41935">
        <w:rPr>
          <w:rFonts w:ascii="標楷體" w:eastAsia="標楷體" w:hAnsi="標楷體" w:cs="Arial"/>
          <w:color w:val="000000"/>
        </w:rPr>
        <w:t>9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BA1C9B">
        <w:rPr>
          <w:rFonts w:ascii="標楷體" w:eastAsia="標楷體" w:hAnsi="標楷體" w:cs="Arial" w:hint="eastAsia"/>
          <w:color w:val="000000"/>
        </w:rPr>
        <w:t>5</w:t>
      </w:r>
      <w:r w:rsidR="00D739CC">
        <w:rPr>
          <w:rFonts w:ascii="標楷體" w:eastAsia="標楷體" w:hAnsi="標楷體" w:cs="Arial" w:hint="eastAsia"/>
          <w:color w:val="000000"/>
        </w:rPr>
        <w:t xml:space="preserve"> 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BA1C9B">
        <w:rPr>
          <w:rFonts w:ascii="標楷體" w:eastAsia="標楷體" w:hAnsi="標楷體" w:cs="Arial" w:hint="eastAsia"/>
          <w:color w:val="000000"/>
        </w:rPr>
        <w:t>9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BA1C9B">
        <w:rPr>
          <w:rFonts w:ascii="標楷體" w:eastAsia="標楷體" w:hAnsi="標楷體" w:cs="Arial" w:hint="eastAsia"/>
          <w:color w:val="000000"/>
        </w:rPr>
        <w:t>5</w:t>
      </w:r>
      <w:r w:rsidR="00D739CC">
        <w:rPr>
          <w:rFonts w:ascii="標楷體" w:eastAsia="標楷體" w:hAnsi="標楷體" w:cs="Arial" w:hint="eastAsia"/>
          <w:color w:val="000000"/>
        </w:rPr>
        <w:t xml:space="preserve">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C72CF9">
        <w:rPr>
          <w:rFonts w:ascii="標楷體" w:eastAsia="標楷體" w:hAnsi="標楷體" w:hint="eastAsia"/>
        </w:rPr>
        <w:t>劉冠鳳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C72CF9">
        <w:rPr>
          <w:rFonts w:ascii="標楷體" w:eastAsia="標楷體" w:hAnsi="標楷體" w:hint="eastAsia"/>
        </w:rPr>
        <w:t>林香琴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  <w:r w:rsidR="00354664">
        <w:rPr>
          <w:rFonts w:ascii="標楷體" w:eastAsia="標楷體" w:hAnsi="標楷體" w:hint="eastAsia"/>
        </w:rPr>
        <w:t>各位夥伴大家好</w:t>
      </w:r>
      <w:r w:rsidR="0072239C">
        <w:rPr>
          <w:rFonts w:ascii="標楷體" w:eastAsia="標楷體" w:hAnsi="標楷體" w:hint="eastAsia"/>
        </w:rPr>
        <w:t>，本學期</w:t>
      </w:r>
      <w:r w:rsidR="000B34C7">
        <w:rPr>
          <w:rFonts w:ascii="標楷體" w:eastAsia="標楷體" w:hAnsi="標楷體" w:hint="eastAsia"/>
        </w:rPr>
        <w:t>校慶成果展是11月</w:t>
      </w:r>
      <w:r w:rsidR="000B6CC2">
        <w:rPr>
          <w:rFonts w:ascii="標楷體" w:eastAsia="標楷體" w:hAnsi="標楷體" w:hint="eastAsia"/>
        </w:rPr>
        <w:t>12日開始布置，</w:t>
      </w:r>
      <w:r w:rsidR="009A3BAF">
        <w:rPr>
          <w:rFonts w:ascii="標楷體" w:eastAsia="標楷體" w:hAnsi="標楷體" w:hint="eastAsia"/>
        </w:rPr>
        <w:t>國七國八必須公開授課。</w:t>
      </w:r>
      <w:r w:rsidR="00274D17">
        <w:rPr>
          <w:rFonts w:ascii="標楷體" w:eastAsia="標楷體" w:hAnsi="標楷體" w:hint="eastAsia"/>
        </w:rPr>
        <w:t>交通安全議題融入課程由擔任國八課程的佩瑜負責</w:t>
      </w:r>
      <w:r w:rsidR="00855356">
        <w:rPr>
          <w:rFonts w:ascii="標楷體" w:eastAsia="標楷體" w:hAnsi="標楷體" w:hint="eastAsia"/>
        </w:rPr>
        <w:t>。段考請大家落實審題制度</w:t>
      </w:r>
      <w:r w:rsidR="003C358E">
        <w:rPr>
          <w:rFonts w:ascii="標楷體" w:eastAsia="標楷體" w:hAnsi="標楷體" w:hint="eastAsia"/>
        </w:rPr>
        <w:t>，</w:t>
      </w:r>
      <w:r w:rsidR="00BE58CE">
        <w:rPr>
          <w:rFonts w:ascii="標楷體" w:eastAsia="標楷體" w:hAnsi="標楷體" w:hint="eastAsia"/>
        </w:rPr>
        <w:t>小考成績請各位老師自行登錄</w:t>
      </w:r>
      <w:r w:rsidR="00B64E9B">
        <w:rPr>
          <w:rFonts w:ascii="標楷體" w:eastAsia="標楷體" w:hAnsi="標楷體" w:hint="eastAsia"/>
        </w:rPr>
        <w:t>，段考勿公布排名。</w:t>
      </w:r>
    </w:p>
    <w:p w:rsidR="00E82413" w:rsidRDefault="00B67F6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</w:t>
      </w:r>
      <w:r w:rsidR="00E31BAB">
        <w:rPr>
          <w:rFonts w:ascii="標楷體" w:eastAsia="標楷體" w:hAnsi="標楷體" w:hint="eastAsia"/>
        </w:rPr>
        <w:t>：</w:t>
      </w:r>
    </w:p>
    <w:p w:rsidR="00D41B84" w:rsidRDefault="000D2EC1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1.研發處外師英語研習課程</w:t>
      </w:r>
      <w:r w:rsidR="00DE2482">
        <w:rPr>
          <w:rFonts w:ascii="標楷體" w:eastAsia="標楷體" w:hAnsi="標楷體" w:hint="eastAsia"/>
        </w:rPr>
        <w:t>，鼓勵國中老師參加，這學期以生活美語為主。</w:t>
      </w:r>
    </w:p>
    <w:p w:rsidR="00F6224B" w:rsidRDefault="00F6224B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今年國七人數是28</w:t>
      </w:r>
      <w:r w:rsidR="00B511D0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29人</w:t>
      </w:r>
      <w:r w:rsidR="00713D54">
        <w:rPr>
          <w:rFonts w:ascii="標楷體" w:eastAsia="標楷體" w:hAnsi="標楷體" w:hint="eastAsia"/>
        </w:rPr>
        <w:t>，本校雖然是額滿學校</w:t>
      </w:r>
      <w:r w:rsidR="00FD72CC">
        <w:rPr>
          <w:rFonts w:ascii="標楷體" w:eastAsia="標楷體" w:hAnsi="標楷體" w:hint="eastAsia"/>
        </w:rPr>
        <w:t>，</w:t>
      </w:r>
      <w:r w:rsidR="00B17ABF">
        <w:rPr>
          <w:rFonts w:ascii="標楷體" w:eastAsia="標楷體" w:hAnsi="標楷體" w:hint="eastAsia"/>
        </w:rPr>
        <w:t>但現在大家要有少子化的危機感。</w:t>
      </w:r>
      <w:r w:rsidR="00FC3EB3">
        <w:rPr>
          <w:rFonts w:ascii="標楷體" w:eastAsia="標楷體" w:hAnsi="標楷體" w:hint="eastAsia"/>
        </w:rPr>
        <w:t>家長選擇學校會注重升學率、</w:t>
      </w:r>
      <w:r w:rsidR="00952038">
        <w:rPr>
          <w:rFonts w:ascii="標楷體" w:eastAsia="標楷體" w:hAnsi="標楷體" w:hint="eastAsia"/>
        </w:rPr>
        <w:t>生活管理、特色課程</w:t>
      </w:r>
      <w:r w:rsidR="00AA75C6">
        <w:rPr>
          <w:rFonts w:ascii="標楷體" w:eastAsia="標楷體" w:hAnsi="標楷體" w:hint="eastAsia"/>
        </w:rPr>
        <w:t>，現在有些學校推出雙語課程，</w:t>
      </w:r>
      <w:r w:rsidR="008A3A24">
        <w:rPr>
          <w:rFonts w:ascii="標楷體" w:eastAsia="標楷體" w:hAnsi="標楷體" w:hint="eastAsia"/>
        </w:rPr>
        <w:t>是否會稀釋掉學生入學人數？</w:t>
      </w:r>
    </w:p>
    <w:p w:rsidR="004571BB" w:rsidRDefault="004571BB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3.國七學生外師英語課程</w:t>
      </w:r>
      <w:r w:rsidR="00997530">
        <w:rPr>
          <w:rFonts w:ascii="標楷體" w:eastAsia="標楷體" w:hAnsi="標楷體" w:hint="eastAsia"/>
        </w:rPr>
        <w:t>每班25人，國七學生外師英語課程每班也是25人</w:t>
      </w:r>
      <w:r w:rsidR="002368EF">
        <w:rPr>
          <w:rFonts w:ascii="標楷體" w:eastAsia="標楷體" w:hAnsi="標楷體" w:hint="eastAsia"/>
        </w:rPr>
        <w:t>。</w:t>
      </w:r>
    </w:p>
    <w:p w:rsidR="00E82413" w:rsidRDefault="00E82413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A76E2A">
        <w:rPr>
          <w:rFonts w:ascii="標楷體" w:eastAsia="標楷體" w:hAnsi="標楷體"/>
        </w:rPr>
        <w:t>109</w:t>
      </w:r>
      <w:r w:rsidR="00A76E2A">
        <w:rPr>
          <w:rFonts w:ascii="標楷體" w:eastAsia="標楷體" w:hAnsi="標楷體" w:hint="eastAsia"/>
        </w:rPr>
        <w:t>年會考成績</w:t>
      </w:r>
      <w:r w:rsidR="0014426F">
        <w:rPr>
          <w:rFonts w:ascii="標楷體" w:eastAsia="標楷體" w:hAnsi="標楷體" w:hint="eastAsia"/>
        </w:rPr>
        <w:t>，各科c的人數明顯減少，有請各科老師分享採用何種方法</w:t>
      </w:r>
      <w:r w:rsidR="001E601E">
        <w:rPr>
          <w:rFonts w:ascii="標楷體" w:eastAsia="標楷體" w:hAnsi="標楷體" w:hint="eastAsia"/>
        </w:rPr>
        <w:t>。國文科向來c的人數就較少，</w:t>
      </w:r>
      <w:r w:rsidR="005E6795">
        <w:rPr>
          <w:rFonts w:ascii="標楷體" w:eastAsia="標楷體" w:hAnsi="標楷體" w:hint="eastAsia"/>
        </w:rPr>
        <w:t>希望能提升A的人數至</w:t>
      </w:r>
      <w:r w:rsidR="007A6B67">
        <w:rPr>
          <w:rFonts w:ascii="標楷體" w:eastAsia="標楷體" w:hAnsi="標楷體" w:hint="eastAsia"/>
        </w:rPr>
        <w:t>百分比達</w:t>
      </w:r>
      <w:r w:rsidR="005E6795">
        <w:rPr>
          <w:rFonts w:ascii="標楷體" w:eastAsia="標楷體" w:hAnsi="標楷體" w:hint="eastAsia"/>
        </w:rPr>
        <w:t>32</w:t>
      </w:r>
      <w:r w:rsidR="00BF5458">
        <w:rPr>
          <w:rFonts w:ascii="標楷體" w:eastAsia="標楷體" w:hAnsi="標楷體" w:hint="eastAsia"/>
        </w:rPr>
        <w:t>。</w:t>
      </w:r>
    </w:p>
    <w:p w:rsidR="00B67F6C" w:rsidRDefault="00B67F6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教務主任</w:t>
      </w:r>
      <w:r w:rsidR="00E31BAB">
        <w:rPr>
          <w:rFonts w:ascii="標楷體" w:eastAsia="標楷體" w:hAnsi="標楷體" w:hint="eastAsia"/>
        </w:rPr>
        <w:t>：</w:t>
      </w:r>
      <w:r w:rsidR="001B46F1">
        <w:rPr>
          <w:rFonts w:ascii="標楷體" w:eastAsia="標楷體" w:hAnsi="標楷體" w:hint="eastAsia"/>
        </w:rPr>
        <w:t>1.請各位老師在9月15日前上傳學校日教學計畫表</w:t>
      </w:r>
      <w:r w:rsidR="00B67A76">
        <w:rPr>
          <w:rFonts w:ascii="標楷體" w:eastAsia="標楷體" w:hAnsi="標楷體" w:hint="eastAsia"/>
        </w:rPr>
        <w:t>。</w:t>
      </w:r>
    </w:p>
    <w:p w:rsidR="009A4F7A" w:rsidRDefault="009A4F7A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國九夜自習鼓勵學生多參加。</w:t>
      </w:r>
    </w:p>
    <w:p w:rsidR="00D5318C" w:rsidRDefault="00D5318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本學期會有教學正常化訪視。</w:t>
      </w:r>
    </w:p>
    <w:p w:rsidR="000630F8" w:rsidRDefault="00B80035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4.108</w:t>
      </w:r>
      <w:r>
        <w:rPr>
          <w:rFonts w:ascii="標楷體" w:eastAsia="標楷體" w:hAnsi="標楷體" w:hint="eastAsia"/>
        </w:rPr>
        <w:t>課綱根據國家語文發展法，國中</w:t>
      </w:r>
      <w:r w:rsidR="00713144">
        <w:rPr>
          <w:rFonts w:ascii="標楷體" w:eastAsia="標楷體" w:hAnsi="標楷體" w:hint="eastAsia"/>
        </w:rPr>
        <w:t>固定課程有閩南語客語手語等。</w:t>
      </w:r>
    </w:p>
    <w:p w:rsidR="00B80035" w:rsidRDefault="000630F8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5.</w:t>
      </w:r>
      <w:r w:rsidR="0065798B">
        <w:rPr>
          <w:rFonts w:ascii="標楷體" w:eastAsia="標楷體" w:hAnsi="標楷體" w:hint="eastAsia"/>
        </w:rPr>
        <w:t>本學期議題融入教學為交通安全。</w:t>
      </w:r>
      <w:r w:rsidR="00B80035">
        <w:rPr>
          <w:rFonts w:ascii="標楷體" w:eastAsia="標楷體" w:hAnsi="標楷體" w:hint="eastAsia"/>
        </w:rPr>
        <w:t xml:space="preserve">   </w:t>
      </w:r>
    </w:p>
    <w:p w:rsidR="00B67F6C" w:rsidRDefault="00B67F6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總務主任</w:t>
      </w:r>
      <w:r w:rsidR="00E31BAB">
        <w:rPr>
          <w:rFonts w:ascii="標楷體" w:eastAsia="標楷體" w:hAnsi="標楷體" w:hint="eastAsia"/>
        </w:rPr>
        <w:t>：</w:t>
      </w:r>
      <w:r w:rsidR="003E7623">
        <w:rPr>
          <w:rFonts w:ascii="標楷體" w:eastAsia="標楷體" w:hAnsi="標楷體" w:hint="eastAsia"/>
        </w:rPr>
        <w:t>感謝導師協助校園節能減碳</w:t>
      </w:r>
      <w:r w:rsidR="000630F8">
        <w:rPr>
          <w:rFonts w:ascii="標楷體" w:eastAsia="標楷體" w:hAnsi="標楷體" w:hint="eastAsia"/>
        </w:rPr>
        <w:t>與美化</w:t>
      </w:r>
      <w:r w:rsidR="003E7623">
        <w:rPr>
          <w:rFonts w:ascii="標楷體" w:eastAsia="標楷體" w:hAnsi="標楷體" w:hint="eastAsia"/>
        </w:rPr>
        <w:t>工作。</w:t>
      </w:r>
    </w:p>
    <w:p w:rsidR="00B67F6C" w:rsidRDefault="00B67F6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圖書館主任</w:t>
      </w:r>
      <w:r w:rsidR="00E31BAB">
        <w:rPr>
          <w:rFonts w:ascii="標楷體" w:eastAsia="標楷體" w:hAnsi="標楷體" w:hint="eastAsia"/>
        </w:rPr>
        <w:t>：</w:t>
      </w:r>
      <w:r w:rsidR="00964968">
        <w:rPr>
          <w:rFonts w:ascii="標楷體" w:eastAsia="標楷體" w:hAnsi="標楷體" w:hint="eastAsia"/>
        </w:rPr>
        <w:t>今年領取平板電腦的是亮君和</w:t>
      </w:r>
      <w:r w:rsidR="00D43F48">
        <w:rPr>
          <w:rFonts w:ascii="標楷體" w:eastAsia="標楷體" w:hAnsi="標楷體" w:hint="eastAsia"/>
        </w:rPr>
        <w:t>冠鳳</w:t>
      </w:r>
      <w:r w:rsidR="00964968">
        <w:rPr>
          <w:rFonts w:ascii="標楷體" w:eastAsia="標楷體" w:hAnsi="標楷體" w:hint="eastAsia"/>
        </w:rPr>
        <w:t>老師</w:t>
      </w:r>
      <w:r w:rsidR="0049017F">
        <w:rPr>
          <w:rFonts w:ascii="標楷體" w:eastAsia="標楷體" w:hAnsi="標楷體" w:hint="eastAsia"/>
        </w:rPr>
        <w:t>。</w:t>
      </w:r>
    </w:p>
    <w:p w:rsidR="00B67F6C" w:rsidRDefault="00B67F6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實驗研究組主任</w:t>
      </w:r>
      <w:r w:rsidR="00E31BAB">
        <w:rPr>
          <w:rFonts w:ascii="標楷體" w:eastAsia="標楷體" w:hAnsi="標楷體" w:hint="eastAsia"/>
        </w:rPr>
        <w:t>：</w:t>
      </w:r>
      <w:r w:rsidR="006A198B">
        <w:rPr>
          <w:rFonts w:ascii="標楷體" w:eastAsia="標楷體" w:hAnsi="標楷體" w:hint="eastAsia"/>
        </w:rPr>
        <w:t>請各位老師填公開授課時間，這學期沒有公開授課就下學期公開授課。</w:t>
      </w:r>
      <w:r w:rsidR="00DF2A5F">
        <w:rPr>
          <w:rFonts w:ascii="標楷體" w:eastAsia="標楷體" w:hAnsi="標楷體" w:hint="eastAsia"/>
        </w:rPr>
        <w:t>實驗研究組目前在推雙語教學工作，本學期有聘請到外籍老師公開授課</w:t>
      </w:r>
      <w:r w:rsidR="006F2F15">
        <w:rPr>
          <w:rFonts w:ascii="標楷體" w:eastAsia="標楷體" w:hAnsi="標楷體" w:hint="eastAsia"/>
        </w:rPr>
        <w:t>，歡迎各位老師參加。</w:t>
      </w:r>
    </w:p>
    <w:p w:rsidR="00B67F6C" w:rsidRDefault="00B67F6C" w:rsidP="00D41B84">
      <w:pPr>
        <w:ind w:left="606"/>
        <w:rPr>
          <w:rFonts w:ascii="標楷體" w:eastAsia="標楷體" w:hAnsi="標楷體"/>
        </w:rPr>
      </w:pPr>
    </w:p>
    <w:p w:rsidR="00235CE2" w:rsidRPr="0030468F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  <w:b/>
        </w:rPr>
      </w:pPr>
      <w:r w:rsidRPr="0030468F">
        <w:rPr>
          <w:rFonts w:ascii="標楷體" w:eastAsia="標楷體" w:hAnsi="標楷體" w:hint="eastAsia"/>
          <w:b/>
        </w:rPr>
        <w:t>業務報告：</w:t>
      </w:r>
    </w:p>
    <w:p w:rsidR="00657F10" w:rsidRPr="00657F10" w:rsidRDefault="00657F10" w:rsidP="00657F10">
      <w:pPr>
        <w:autoSpaceDE w:val="0"/>
        <w:autoSpaceDN w:val="0"/>
        <w:adjustRightInd w:val="0"/>
        <w:rPr>
          <w:rFonts w:ascii="標楷體" w:eastAsia="標楷體" w:hAnsi="標楷體" w:cs="F26,Bold"/>
          <w:b/>
          <w:bCs/>
          <w:kern w:val="0"/>
        </w:rPr>
      </w:pPr>
      <w:r w:rsidRPr="00657F10">
        <w:rPr>
          <w:rFonts w:ascii="標楷體" w:eastAsia="標楷體" w:hAnsi="標楷體" w:cs="微軟正黑體" w:hint="eastAsia"/>
          <w:b/>
          <w:bCs/>
          <w:kern w:val="0"/>
        </w:rPr>
        <w:t>教務處</w:t>
      </w:r>
    </w:p>
    <w:p w:rsidR="003A1F78" w:rsidRDefault="00657F10" w:rsidP="003A1F78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</w:rPr>
      </w:pPr>
      <w:r w:rsidRPr="003A1F78">
        <w:rPr>
          <w:rFonts w:ascii="標楷體" w:eastAsia="標楷體" w:hAnsi="標楷體" w:cs="微軟正黑體" w:hint="eastAsia"/>
          <w:kern w:val="0"/>
        </w:rPr>
        <w:t>暑假期間高三與國九輔導課</w:t>
      </w:r>
      <w:r w:rsidRPr="003A1F78">
        <w:rPr>
          <w:rFonts w:ascii="標楷體" w:eastAsia="標楷體" w:hAnsi="標楷體" w:cs="Malgun Gothic Semilight" w:hint="eastAsia"/>
          <w:kern w:val="0"/>
        </w:rPr>
        <w:t>、</w:t>
      </w:r>
      <w:r w:rsidRPr="003A1F78">
        <w:rPr>
          <w:rFonts w:ascii="標楷體" w:eastAsia="標楷體" w:hAnsi="標楷體" w:cs="微軟正黑體" w:hint="eastAsia"/>
          <w:kern w:val="0"/>
        </w:rPr>
        <w:t>高中各年級補考與重修自學</w:t>
      </w:r>
      <w:r w:rsidRPr="003A1F78">
        <w:rPr>
          <w:rFonts w:ascii="標楷體" w:eastAsia="標楷體" w:hAnsi="標楷體" w:cs="Malgun Gothic Semilight" w:hint="eastAsia"/>
          <w:kern w:val="0"/>
        </w:rPr>
        <w:t>、</w:t>
      </w:r>
      <w:r w:rsidRPr="003A1F78">
        <w:rPr>
          <w:rFonts w:ascii="標楷體" w:eastAsia="標楷體" w:hAnsi="標楷體" w:cs="微軟正黑體" w:hint="eastAsia"/>
          <w:kern w:val="0"/>
        </w:rPr>
        <w:t>高一銜接課程課程等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承蒙老師們與各行政處室鼎力協助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均順利辦理完畢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不勝感激</w:t>
      </w:r>
      <w:r w:rsidRPr="003A1F78">
        <w:rPr>
          <w:rFonts w:ascii="標楷體" w:eastAsia="標楷體" w:hAnsi="標楷體" w:cs="Malgun Gothic Semilight" w:hint="eastAsia"/>
          <w:kern w:val="0"/>
        </w:rPr>
        <w:t>。</w:t>
      </w:r>
    </w:p>
    <w:p w:rsidR="003A1F78" w:rsidRPr="003A1F78" w:rsidRDefault="003A1F78" w:rsidP="003A1F7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Malgun Gothic Semilight" w:hint="eastAsia"/>
          <w:kern w:val="0"/>
        </w:rPr>
        <w:t>1.</w:t>
      </w:r>
      <w:r w:rsidRPr="003A1F78">
        <w:rPr>
          <w:rFonts w:ascii="標楷體" w:eastAsia="標楷體" w:hAnsi="標楷體" w:cs="微軟正黑體" w:hint="eastAsia"/>
          <w:kern w:val="0"/>
        </w:rPr>
        <w:t>第一學期學校日於</w:t>
      </w:r>
      <w:r w:rsidRPr="003A1F78">
        <w:rPr>
          <w:rFonts w:ascii="標楷體" w:eastAsia="標楷體" w:hAnsi="標楷體" w:cs="DFKaiShu-SB-Estd-BF"/>
          <w:kern w:val="0"/>
        </w:rPr>
        <w:t>9/19(</w:t>
      </w:r>
      <w:r w:rsidRPr="003A1F78">
        <w:rPr>
          <w:rFonts w:ascii="標楷體" w:eastAsia="標楷體" w:hAnsi="標楷體" w:cs="微軟正黑體" w:hint="eastAsia"/>
          <w:kern w:val="0"/>
        </w:rPr>
        <w:t>六</w:t>
      </w:r>
      <w:r w:rsidRPr="003A1F78">
        <w:rPr>
          <w:rFonts w:ascii="標楷體" w:eastAsia="標楷體" w:hAnsi="標楷體" w:cs="DFKaiShu-SB-Estd-BF"/>
          <w:kern w:val="0"/>
        </w:rPr>
        <w:t xml:space="preserve">)8 </w:t>
      </w:r>
      <w:r w:rsidRPr="003A1F78">
        <w:rPr>
          <w:rFonts w:ascii="標楷體" w:eastAsia="標楷體" w:hAnsi="標楷體" w:cs="微軟正黑體" w:hint="eastAsia"/>
          <w:kern w:val="0"/>
        </w:rPr>
        <w:t>點起舉行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請全體教職員工準時與會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一般學科教師於學科辦公室紙本簽到退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協助行政於行政辦公室紙本簽到退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無學科辦公室之藝能科老師於</w:t>
      </w:r>
      <w:r w:rsidRPr="003A1F78">
        <w:rPr>
          <w:rFonts w:ascii="標楷體" w:eastAsia="標楷體" w:hAnsi="標楷體" w:cs="DFKaiShu-SB-Estd-BF"/>
          <w:kern w:val="0"/>
        </w:rPr>
        <w:t xml:space="preserve">3F </w:t>
      </w:r>
      <w:r w:rsidRPr="003A1F78">
        <w:rPr>
          <w:rFonts w:ascii="標楷體" w:eastAsia="標楷體" w:hAnsi="標楷體" w:cs="微軟正黑體" w:hint="eastAsia"/>
          <w:kern w:val="0"/>
        </w:rPr>
        <w:t>專科教室</w:t>
      </w:r>
      <w:r w:rsidRPr="003A1F78">
        <w:rPr>
          <w:rFonts w:ascii="標楷體" w:eastAsia="標楷體" w:hAnsi="標楷體" w:cs="DFKaiShu-SB-Estd-BF"/>
          <w:kern w:val="0"/>
        </w:rPr>
        <w:t>(</w:t>
      </w:r>
      <w:r w:rsidRPr="003A1F78">
        <w:rPr>
          <w:rFonts w:ascii="標楷體" w:eastAsia="標楷體" w:hAnsi="標楷體" w:cs="微軟正黑體" w:hint="eastAsia"/>
          <w:kern w:val="0"/>
        </w:rPr>
        <w:t>二</w:t>
      </w:r>
      <w:r w:rsidRPr="003A1F78">
        <w:rPr>
          <w:rFonts w:ascii="標楷體" w:eastAsia="標楷體" w:hAnsi="標楷體" w:cs="DFKaiShu-SB-Estd-BF"/>
          <w:kern w:val="0"/>
        </w:rPr>
        <w:t>)</w:t>
      </w:r>
      <w:r w:rsidRPr="003A1F78">
        <w:rPr>
          <w:rFonts w:ascii="標楷體" w:eastAsia="標楷體" w:hAnsi="標楷體" w:cs="微軟正黑體" w:hint="eastAsia"/>
          <w:kern w:val="0"/>
        </w:rPr>
        <w:t>紙本簽到退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行政人員刷卡上下班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辦理加班登記上限</w:t>
      </w:r>
      <w:r w:rsidRPr="003A1F78">
        <w:rPr>
          <w:rFonts w:ascii="標楷體" w:eastAsia="標楷體" w:hAnsi="標楷體" w:cs="DFKaiShu-SB-Estd-BF"/>
          <w:kern w:val="0"/>
        </w:rPr>
        <w:t>4</w:t>
      </w:r>
      <w:r w:rsidRPr="003A1F78">
        <w:rPr>
          <w:rFonts w:ascii="標楷體" w:eastAsia="標楷體" w:hAnsi="標楷體" w:cs="微軟正黑體" w:hint="eastAsia"/>
          <w:kern w:val="0"/>
        </w:rPr>
        <w:t>小時及核實補休</w:t>
      </w:r>
      <w:r w:rsidRPr="003A1F78">
        <w:rPr>
          <w:rFonts w:ascii="標楷體" w:eastAsia="標楷體" w:hAnsi="標楷體" w:cs="Malgun Gothic Semilight" w:hint="eastAsia"/>
          <w:kern w:val="0"/>
        </w:rPr>
        <w:t>。</w:t>
      </w:r>
      <w:r w:rsidRPr="003A1F78">
        <w:rPr>
          <w:rFonts w:ascii="標楷體" w:eastAsia="標楷體" w:hAnsi="標楷體" w:cs="微軟正黑體" w:hint="eastAsia"/>
          <w:kern w:val="0"/>
        </w:rPr>
        <w:t>各處室行政人員提前於</w:t>
      </w:r>
      <w:r w:rsidRPr="003A1F78">
        <w:rPr>
          <w:rFonts w:ascii="標楷體" w:eastAsia="標楷體" w:hAnsi="標楷體" w:cs="DFKaiShu-SB-Estd-BF"/>
          <w:kern w:val="0"/>
        </w:rPr>
        <w:t>7</w:t>
      </w:r>
      <w:r w:rsidRPr="003A1F78">
        <w:rPr>
          <w:rFonts w:ascii="標楷體" w:eastAsia="標楷體" w:hAnsi="標楷體" w:cs="DFKaiShu-SB-Estd-BF" w:hint="eastAsia"/>
          <w:kern w:val="0"/>
        </w:rPr>
        <w:t>：</w:t>
      </w:r>
      <w:r w:rsidRPr="003A1F78">
        <w:rPr>
          <w:rFonts w:ascii="標楷體" w:eastAsia="標楷體" w:hAnsi="標楷體" w:cs="DFKaiShu-SB-Estd-BF"/>
          <w:kern w:val="0"/>
        </w:rPr>
        <w:t xml:space="preserve">30 </w:t>
      </w:r>
      <w:r w:rsidRPr="003A1F78">
        <w:rPr>
          <w:rFonts w:ascii="標楷體" w:eastAsia="標楷體" w:hAnsi="標楷體" w:cs="微軟正黑體" w:hint="eastAsia"/>
          <w:kern w:val="0"/>
        </w:rPr>
        <w:t>到校</w:t>
      </w:r>
      <w:r w:rsidRPr="003A1F78">
        <w:rPr>
          <w:rFonts w:ascii="標楷體" w:eastAsia="標楷體" w:hAnsi="標楷體" w:cs="Malgun Gothic Semilight" w:hint="eastAsia"/>
          <w:kern w:val="0"/>
        </w:rPr>
        <w:t>。</w:t>
      </w:r>
    </w:p>
    <w:p w:rsidR="00D41B84" w:rsidRDefault="003A1F78" w:rsidP="003A1F78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</w:rPr>
      </w:pPr>
      <w:r w:rsidRPr="003A1F78">
        <w:rPr>
          <w:rFonts w:ascii="標楷體" w:eastAsia="標楷體" w:hAnsi="標楷體" w:cs="DFKaiShu-SB-Estd-BF"/>
          <w:kern w:val="0"/>
        </w:rPr>
        <w:t xml:space="preserve">2. </w:t>
      </w:r>
      <w:r w:rsidRPr="003A1F78">
        <w:rPr>
          <w:rFonts w:ascii="標楷體" w:eastAsia="標楷體" w:hAnsi="標楷體" w:cs="微軟正黑體" w:hint="eastAsia"/>
          <w:kern w:val="0"/>
        </w:rPr>
        <w:t>各位老師的教學計畫表</w:t>
      </w:r>
      <w:r w:rsidRPr="003A1F78">
        <w:rPr>
          <w:rFonts w:ascii="標楷體" w:eastAsia="標楷體" w:hAnsi="標楷體" w:cs="Malgun Gothic Semilight" w:hint="eastAsia"/>
          <w:kern w:val="0"/>
        </w:rPr>
        <w:t>、</w:t>
      </w:r>
      <w:r w:rsidRPr="003A1F78">
        <w:rPr>
          <w:rFonts w:ascii="標楷體" w:eastAsia="標楷體" w:hAnsi="標楷體" w:cs="微軟正黑體" w:hint="eastAsia"/>
          <w:kern w:val="0"/>
        </w:rPr>
        <w:t>教學進度表以及導師班級經營計畫表</w:t>
      </w:r>
      <w:r w:rsidRPr="003A1F78">
        <w:rPr>
          <w:rFonts w:ascii="標楷體" w:eastAsia="標楷體" w:hAnsi="標楷體" w:cs="Malgun Gothic Semilight" w:hint="eastAsia"/>
          <w:kern w:val="0"/>
        </w:rPr>
        <w:t>，</w:t>
      </w:r>
      <w:r w:rsidRPr="003A1F78">
        <w:rPr>
          <w:rFonts w:ascii="標楷體" w:eastAsia="標楷體" w:hAnsi="標楷體" w:cs="微軟正黑體" w:hint="eastAsia"/>
          <w:kern w:val="0"/>
        </w:rPr>
        <w:t>請於</w:t>
      </w:r>
      <w:r w:rsidRPr="003A1F78">
        <w:rPr>
          <w:rFonts w:ascii="標楷體" w:eastAsia="標楷體" w:hAnsi="標楷體" w:cs="DFKaiShu-SB-Estd-BF"/>
          <w:kern w:val="0"/>
        </w:rPr>
        <w:t>9/15(</w:t>
      </w:r>
      <w:r w:rsidRPr="003A1F78">
        <w:rPr>
          <w:rFonts w:ascii="標楷體" w:eastAsia="標楷體" w:hAnsi="標楷體" w:cs="微軟正黑體" w:hint="eastAsia"/>
          <w:kern w:val="0"/>
        </w:rPr>
        <w:t>二</w:t>
      </w:r>
      <w:r w:rsidRPr="003A1F78">
        <w:rPr>
          <w:rFonts w:ascii="標楷體" w:eastAsia="標楷體" w:hAnsi="標楷體" w:cs="DFKaiShu-SB-Estd-BF"/>
          <w:kern w:val="0"/>
        </w:rPr>
        <w:t>)</w:t>
      </w:r>
      <w:r w:rsidRPr="003A1F78">
        <w:rPr>
          <w:rFonts w:ascii="標楷體" w:eastAsia="標楷體" w:hAnsi="標楷體" w:cs="微軟正黑體" w:hint="eastAsia"/>
          <w:kern w:val="0"/>
        </w:rPr>
        <w:t>前完成上傳</w:t>
      </w:r>
      <w:r w:rsidRPr="003A1F78">
        <w:rPr>
          <w:rFonts w:ascii="標楷體" w:eastAsia="標楷體" w:hAnsi="標楷體" w:cs="Malgun Gothic Semilight" w:hint="eastAsia"/>
          <w:kern w:val="0"/>
        </w:rPr>
        <w:t>。</w:t>
      </w:r>
    </w:p>
    <w:p w:rsidR="00266E25" w:rsidRDefault="00266E25" w:rsidP="003A1F78">
      <w:pPr>
        <w:autoSpaceDE w:val="0"/>
        <w:autoSpaceDN w:val="0"/>
        <w:adjustRightInd w:val="0"/>
        <w:rPr>
          <w:rFonts w:ascii="標楷體" w:eastAsia="標楷體" w:hAnsi="標楷體" w:cs="Malgun Gothic Semilight"/>
          <w:b/>
          <w:kern w:val="0"/>
        </w:rPr>
      </w:pPr>
      <w:r w:rsidRPr="00266E25">
        <w:rPr>
          <w:rFonts w:ascii="標楷體" w:eastAsia="標楷體" w:hAnsi="標楷體" w:cs="Malgun Gothic Semilight" w:hint="eastAsia"/>
          <w:b/>
          <w:kern w:val="0"/>
        </w:rPr>
        <w:t>學務處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DFKaiShu-SB-Estd-BF"/>
          <w:color w:val="000000" w:themeColor="text1"/>
          <w:kern w:val="0"/>
        </w:rPr>
        <w:lastRenderedPageBreak/>
        <w:t xml:space="preserve">1.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於開學典禮實施友善校園宣導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年度主題為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~</w:t>
      </w:r>
      <w:r w:rsidRPr="00A80CE1">
        <w:rPr>
          <w:rFonts w:ascii="標楷體" w:eastAsia="標楷體" w:hAnsi="標楷體" w:cs="DFKaiShu-SB-Estd-BF" w:hint="eastAsia"/>
          <w:color w:val="000000" w:themeColor="text1"/>
          <w:kern w:val="0"/>
        </w:rPr>
        <w:t>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網路旅程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．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不留傷痕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—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防治數位性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別暴力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」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網路霸凌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亦加強校園霸凌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、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反毒及之相關宣導並宣導學生手冊更新部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分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。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2.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在校生活作息時間調整如下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: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高中部學生每週三及週五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可以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8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點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5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分前到校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其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餘時間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7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點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30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分前到校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實施校園打掃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。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目前維持國中部週三朝會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時間另行排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定公告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A80CE1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高中部每月有大週會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1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次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日期詳見行事曆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A80CE1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進行各項頒獎及一般宣導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事宜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。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3.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因應學生請假卡格式調整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爾後家長證明書填寫內容融合於假卡內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本學年全面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換發新假卡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。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 xml:space="preserve">4. 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請注意教育人員通報責任及時限規定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如知悉須通報事件</w:t>
      </w:r>
      <w:r w:rsidRPr="00A80CE1">
        <w:rPr>
          <w:rFonts w:ascii="標楷體" w:eastAsia="標楷體" w:hAnsi="標楷體" w:cs="Malgun Gothic Semilight" w:hint="eastAsia"/>
          <w:color w:val="000000" w:themeColor="text1"/>
          <w:kern w:val="0"/>
        </w:rPr>
        <w:t>，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本校通報窗口為生輔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組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高中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及生教組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A80CE1">
        <w:rPr>
          <w:rFonts w:ascii="標楷體" w:eastAsia="標楷體" w:hAnsi="標楷體" w:cs="微軟正黑體" w:hint="eastAsia"/>
          <w:color w:val="000000" w:themeColor="text1"/>
          <w:kern w:val="0"/>
        </w:rPr>
        <w:t>國中</w:t>
      </w:r>
      <w:r w:rsidRPr="00A80CE1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A80CE1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80CE1">
        <w:rPr>
          <w:rFonts w:ascii="標楷體" w:eastAsia="標楷體" w:hAnsi="標楷體" w:cs="DFKaiShu-SB-Estd-BF"/>
          <w:kern w:val="0"/>
        </w:rPr>
        <w:t xml:space="preserve">5. </w:t>
      </w:r>
      <w:r w:rsidRPr="00A80CE1">
        <w:rPr>
          <w:rFonts w:ascii="標楷體" w:eastAsia="標楷體" w:hAnsi="標楷體" w:cs="微軟正黑體" w:hint="eastAsia"/>
          <w:kern w:val="0"/>
        </w:rPr>
        <w:t>教師輔導與管教學生辦法</w:t>
      </w:r>
      <w:r w:rsidRPr="00A80CE1">
        <w:rPr>
          <w:rFonts w:ascii="標楷體" w:eastAsia="標楷體" w:hAnsi="標楷體" w:cs="Malgun Gothic Semilight" w:hint="eastAsia"/>
          <w:kern w:val="0"/>
        </w:rPr>
        <w:t>、</w:t>
      </w:r>
      <w:r w:rsidRPr="00A80CE1">
        <w:rPr>
          <w:rFonts w:ascii="標楷體" w:eastAsia="標楷體" w:hAnsi="標楷體" w:cs="微軟正黑體" w:hint="eastAsia"/>
          <w:kern w:val="0"/>
        </w:rPr>
        <w:t>校園霸凌防制準則等均有重大修正</w:t>
      </w:r>
      <w:r w:rsidRPr="00A80CE1">
        <w:rPr>
          <w:rFonts w:ascii="標楷體" w:eastAsia="標楷體" w:hAnsi="標楷體" w:cs="Malgun Gothic Semilight" w:hint="eastAsia"/>
          <w:kern w:val="0"/>
        </w:rPr>
        <w:t>，</w:t>
      </w:r>
      <w:r w:rsidRPr="00A80CE1">
        <w:rPr>
          <w:rFonts w:ascii="標楷體" w:eastAsia="標楷體" w:hAnsi="標楷體" w:cs="微軟正黑體" w:hint="eastAsia"/>
          <w:kern w:val="0"/>
        </w:rPr>
        <w:t>請全體同仁務必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80CE1">
        <w:rPr>
          <w:rFonts w:ascii="標楷體" w:eastAsia="標楷體" w:hAnsi="標楷體" w:cs="微軟正黑體" w:hint="eastAsia"/>
          <w:kern w:val="0"/>
        </w:rPr>
        <w:t>確實了解相關內容</w:t>
      </w:r>
      <w:r w:rsidRPr="00A80CE1">
        <w:rPr>
          <w:rFonts w:ascii="標楷體" w:eastAsia="標楷體" w:hAnsi="標楷體" w:cs="Malgun Gothic Semilight" w:hint="eastAsia"/>
          <w:kern w:val="0"/>
        </w:rPr>
        <w:t>，</w:t>
      </w:r>
      <w:r w:rsidRPr="00A80CE1">
        <w:rPr>
          <w:rFonts w:ascii="標楷體" w:eastAsia="標楷體" w:hAnsi="標楷體" w:cs="微軟正黑體" w:hint="eastAsia"/>
          <w:kern w:val="0"/>
        </w:rPr>
        <w:t>避免觸法</w:t>
      </w:r>
      <w:r w:rsidRPr="00A80CE1">
        <w:rPr>
          <w:rFonts w:ascii="標楷體" w:eastAsia="標楷體" w:hAnsi="標楷體" w:cs="Malgun Gothic Semilight" w:hint="eastAsia"/>
          <w:kern w:val="0"/>
        </w:rPr>
        <w:t>。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80CE1">
        <w:rPr>
          <w:rFonts w:ascii="標楷體" w:eastAsia="標楷體" w:hAnsi="標楷體" w:cs="DFKaiShu-SB-Estd-BF"/>
          <w:kern w:val="0"/>
        </w:rPr>
        <w:t xml:space="preserve">6. </w:t>
      </w:r>
      <w:r w:rsidRPr="00A80CE1">
        <w:rPr>
          <w:rFonts w:ascii="標楷體" w:eastAsia="標楷體" w:hAnsi="標楷體" w:cs="微軟正黑體" w:hint="eastAsia"/>
          <w:kern w:val="0"/>
        </w:rPr>
        <w:t>高中獎懲辦法修正</w:t>
      </w:r>
      <w:r w:rsidRPr="00A80CE1">
        <w:rPr>
          <w:rFonts w:ascii="標楷體" w:eastAsia="標楷體" w:hAnsi="標楷體" w:cs="Malgun Gothic Semilight" w:hint="eastAsia"/>
          <w:kern w:val="0"/>
        </w:rPr>
        <w:t>，</w:t>
      </w:r>
      <w:r w:rsidRPr="00A80CE1">
        <w:rPr>
          <w:rFonts w:ascii="標楷體" w:eastAsia="標楷體" w:hAnsi="標楷體" w:cs="微軟正黑體" w:hint="eastAsia"/>
          <w:kern w:val="0"/>
        </w:rPr>
        <w:t>相關條文請參酌網路公告</w:t>
      </w:r>
      <w:r w:rsidRPr="00A80CE1">
        <w:rPr>
          <w:rFonts w:ascii="標楷體" w:eastAsia="標楷體" w:hAnsi="標楷體" w:cs="Malgun Gothic Semilight" w:hint="eastAsia"/>
          <w:kern w:val="0"/>
        </w:rPr>
        <w:t>。</w:t>
      </w:r>
    </w:p>
    <w:p w:rsidR="009E5EAE" w:rsidRPr="00A80CE1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80CE1">
        <w:rPr>
          <w:rFonts w:ascii="標楷體" w:eastAsia="標楷體" w:hAnsi="標楷體" w:cs="DFKaiShu-SB-Estd-BF"/>
          <w:kern w:val="0"/>
        </w:rPr>
        <w:t xml:space="preserve">7. </w:t>
      </w:r>
      <w:r w:rsidRPr="00A80CE1">
        <w:rPr>
          <w:rFonts w:ascii="標楷體" w:eastAsia="標楷體" w:hAnsi="標楷體" w:cs="微軟正黑體" w:hint="eastAsia"/>
          <w:kern w:val="0"/>
        </w:rPr>
        <w:t>班級秩序評分辦法修正將於</w:t>
      </w:r>
      <w:r w:rsidRPr="00A80CE1">
        <w:rPr>
          <w:rFonts w:ascii="標楷體" w:eastAsia="標楷體" w:hAnsi="標楷體" w:cs="DFKaiShu-SB-Estd-BF"/>
          <w:kern w:val="0"/>
        </w:rPr>
        <w:t xml:space="preserve">109 </w:t>
      </w:r>
      <w:r w:rsidRPr="00A80CE1">
        <w:rPr>
          <w:rFonts w:ascii="標楷體" w:eastAsia="標楷體" w:hAnsi="標楷體" w:cs="微軟正黑體" w:hint="eastAsia"/>
          <w:kern w:val="0"/>
        </w:rPr>
        <w:t>學年度第一學期開始實施</w:t>
      </w:r>
      <w:r w:rsidRPr="00A80CE1">
        <w:rPr>
          <w:rFonts w:ascii="標楷體" w:eastAsia="標楷體" w:hAnsi="標楷體" w:cs="Malgun Gothic Semilight" w:hint="eastAsia"/>
          <w:kern w:val="0"/>
        </w:rPr>
        <w:t>，</w:t>
      </w:r>
      <w:r w:rsidRPr="00A80CE1">
        <w:rPr>
          <w:rFonts w:ascii="標楷體" w:eastAsia="標楷體" w:hAnsi="標楷體" w:cs="微軟正黑體" w:hint="eastAsia"/>
          <w:kern w:val="0"/>
        </w:rPr>
        <w:t>並於各年級導師會議</w:t>
      </w:r>
    </w:p>
    <w:p w:rsidR="00CA134E" w:rsidRDefault="009E5EAE" w:rsidP="009E5E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80CE1">
        <w:rPr>
          <w:rFonts w:ascii="標楷體" w:eastAsia="標楷體" w:hAnsi="標楷體" w:cs="微軟正黑體" w:hint="eastAsia"/>
          <w:kern w:val="0"/>
        </w:rPr>
        <w:t>執行相關宣導事宜</w:t>
      </w:r>
      <w:r w:rsidRPr="00A80CE1">
        <w:rPr>
          <w:rFonts w:ascii="標楷體" w:eastAsia="標楷體" w:hAnsi="標楷體" w:cs="DFKaiShu-SB-Estd-BF" w:hint="eastAsia"/>
          <w:kern w:val="0"/>
        </w:rPr>
        <w:t>。</w:t>
      </w:r>
    </w:p>
    <w:p w:rsidR="00AC56AE" w:rsidRPr="00A80CE1" w:rsidRDefault="00AC56AE" w:rsidP="009E5EAE">
      <w:pPr>
        <w:autoSpaceDE w:val="0"/>
        <w:autoSpaceDN w:val="0"/>
        <w:adjustRightInd w:val="0"/>
        <w:rPr>
          <w:rFonts w:ascii="標楷體" w:eastAsia="標楷體" w:hAnsi="標楷體" w:cs="Malgun Gothic Semilight"/>
          <w:b/>
          <w:kern w:val="0"/>
        </w:rPr>
      </w:pPr>
    </w:p>
    <w:p w:rsidR="0059110F" w:rsidRDefault="00F3292F" w:rsidP="003A1F78">
      <w:pPr>
        <w:autoSpaceDE w:val="0"/>
        <w:autoSpaceDN w:val="0"/>
        <w:adjustRightInd w:val="0"/>
        <w:rPr>
          <w:rFonts w:ascii="標楷體" w:eastAsia="標楷體" w:hAnsi="標楷體" w:cs="Malgun Gothic Semilight"/>
          <w:b/>
          <w:kern w:val="0"/>
        </w:rPr>
      </w:pPr>
      <w:r>
        <w:rPr>
          <w:rFonts w:ascii="標楷體" w:eastAsia="標楷體" w:hAnsi="標楷體" w:cs="Malgun Gothic Semilight" w:hint="eastAsia"/>
          <w:b/>
          <w:kern w:val="0"/>
        </w:rPr>
        <w:t>總務處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D242F">
        <w:rPr>
          <w:rFonts w:ascii="標楷體" w:eastAsia="標楷體" w:hAnsi="標楷體" w:cs="DFKaiShu-SB-Estd-BF"/>
          <w:kern w:val="0"/>
        </w:rPr>
        <w:t>(</w:t>
      </w:r>
      <w:r w:rsidRPr="003D242F">
        <w:rPr>
          <w:rFonts w:ascii="標楷體" w:eastAsia="標楷體" w:hAnsi="標楷體" w:cs="微軟正黑體" w:hint="eastAsia"/>
          <w:kern w:val="0"/>
        </w:rPr>
        <w:t>一</w:t>
      </w:r>
      <w:r w:rsidRPr="003D242F">
        <w:rPr>
          <w:rFonts w:ascii="標楷體" w:eastAsia="標楷體" w:hAnsi="標楷體" w:cs="DFKaiShu-SB-Estd-BF"/>
          <w:kern w:val="0"/>
        </w:rPr>
        <w:t>)</w:t>
      </w:r>
      <w:r w:rsidRPr="003D242F">
        <w:rPr>
          <w:rFonts w:ascii="標楷體" w:eastAsia="標楷體" w:hAnsi="標楷體" w:cs="微軟正黑體" w:hint="eastAsia"/>
          <w:kern w:val="0"/>
        </w:rPr>
        <w:t>依教育局規定</w:t>
      </w:r>
      <w:r w:rsidRPr="003D242F">
        <w:rPr>
          <w:rFonts w:ascii="標楷體" w:eastAsia="標楷體" w:hAnsi="標楷體" w:cs="Malgun Gothic Semilight" w:hint="eastAsia"/>
          <w:kern w:val="0"/>
        </w:rPr>
        <w:t>「</w:t>
      </w:r>
      <w:r w:rsidRPr="003D242F">
        <w:rPr>
          <w:rFonts w:ascii="標楷體" w:eastAsia="標楷體" w:hAnsi="標楷體" w:cs="微軟正黑體" w:hint="eastAsia"/>
          <w:kern w:val="0"/>
        </w:rPr>
        <w:t>辦公室內禁用高耗電電器用品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例如</w:t>
      </w:r>
      <w:r w:rsidRPr="003D242F">
        <w:rPr>
          <w:rFonts w:ascii="標楷體" w:eastAsia="標楷體" w:hAnsi="標楷體" w:cs="Malgun Gothic Semilight" w:hint="eastAsia"/>
          <w:kern w:val="0"/>
        </w:rPr>
        <w:t>：</w:t>
      </w:r>
      <w:r w:rsidRPr="003D242F">
        <w:rPr>
          <w:rFonts w:ascii="標楷體" w:eastAsia="標楷體" w:hAnsi="標楷體" w:cs="微軟正黑體" w:hint="eastAsia"/>
          <w:kern w:val="0"/>
        </w:rPr>
        <w:t>電鍋</w:t>
      </w:r>
      <w:r w:rsidRPr="003D242F">
        <w:rPr>
          <w:rFonts w:ascii="標楷體" w:eastAsia="標楷體" w:hAnsi="標楷體" w:cs="Malgun Gothic Semilight" w:hint="eastAsia"/>
          <w:kern w:val="0"/>
        </w:rPr>
        <w:t>、</w:t>
      </w:r>
      <w:r w:rsidRPr="003D242F">
        <w:rPr>
          <w:rFonts w:ascii="標楷體" w:eastAsia="標楷體" w:hAnsi="標楷體" w:cs="微軟正黑體" w:hint="eastAsia"/>
          <w:kern w:val="0"/>
        </w:rPr>
        <w:t>烤箱</w:t>
      </w:r>
      <w:r w:rsidRPr="003D242F">
        <w:rPr>
          <w:rFonts w:ascii="標楷體" w:eastAsia="標楷體" w:hAnsi="標楷體" w:cs="Malgun Gothic Semilight" w:hint="eastAsia"/>
          <w:kern w:val="0"/>
        </w:rPr>
        <w:t>、</w:t>
      </w:r>
      <w:r w:rsidRPr="003D242F">
        <w:rPr>
          <w:rFonts w:ascii="標楷體" w:eastAsia="標楷體" w:hAnsi="標楷體" w:cs="微軟正黑體" w:hint="eastAsia"/>
          <w:kern w:val="0"/>
        </w:rPr>
        <w:t>微波爐</w:t>
      </w:r>
      <w:r w:rsidRPr="003D242F">
        <w:rPr>
          <w:rFonts w:ascii="標楷體" w:eastAsia="標楷體" w:hAnsi="標楷體" w:cs="Malgun Gothic Semilight" w:hint="eastAsia"/>
          <w:kern w:val="0"/>
        </w:rPr>
        <w:t>、</w:t>
      </w:r>
      <w:r w:rsidRPr="003D242F">
        <w:rPr>
          <w:rFonts w:ascii="標楷體" w:eastAsia="標楷體" w:hAnsi="標楷體" w:cs="微軟正黑體" w:hint="eastAsia"/>
          <w:kern w:val="0"/>
        </w:rPr>
        <w:t>電暖爐</w:t>
      </w:r>
      <w:r w:rsidRPr="003D242F">
        <w:rPr>
          <w:rFonts w:ascii="標楷體" w:eastAsia="標楷體" w:hAnsi="標楷體" w:cs="Malgun Gothic Semilight" w:hint="eastAsia"/>
          <w:kern w:val="0"/>
        </w:rPr>
        <w:t>…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D242F">
        <w:rPr>
          <w:rFonts w:ascii="標楷體" w:eastAsia="標楷體" w:hAnsi="標楷體" w:cs="微軟正黑體" w:hint="eastAsia"/>
          <w:kern w:val="0"/>
        </w:rPr>
        <w:t>等</w:t>
      </w:r>
      <w:r w:rsidRPr="003D242F">
        <w:rPr>
          <w:rFonts w:ascii="標楷體" w:eastAsia="標楷體" w:hAnsi="標楷體" w:cs="Malgun Gothic Semilight" w:hint="eastAsia"/>
          <w:kern w:val="0"/>
        </w:rPr>
        <w:t>」。</w:t>
      </w:r>
      <w:r w:rsidRPr="003D242F">
        <w:rPr>
          <w:rFonts w:ascii="標楷體" w:eastAsia="標楷體" w:hAnsi="標楷體" w:cs="微軟正黑體" w:hint="eastAsia"/>
          <w:kern w:val="0"/>
        </w:rPr>
        <w:t>請所有同仁不可隨意增置延長線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不可使用高耗電電器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避免辦公室用電過度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D242F">
        <w:rPr>
          <w:rFonts w:ascii="標楷體" w:eastAsia="標楷體" w:hAnsi="標楷體" w:cs="微軟正黑體" w:hint="eastAsia"/>
          <w:kern w:val="0"/>
        </w:rPr>
        <w:t>造成跳電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敬請務必配合相關規定</w:t>
      </w:r>
      <w:r w:rsidRPr="003D242F">
        <w:rPr>
          <w:rFonts w:ascii="標楷體" w:eastAsia="標楷體" w:hAnsi="標楷體" w:cs="Malgun Gothic Semilight" w:hint="eastAsia"/>
          <w:kern w:val="0"/>
        </w:rPr>
        <w:t>。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D242F">
        <w:rPr>
          <w:rFonts w:ascii="標楷體" w:eastAsia="標楷體" w:hAnsi="標楷體" w:cs="DFKaiShu-SB-Estd-BF"/>
          <w:kern w:val="0"/>
        </w:rPr>
        <w:t>(</w:t>
      </w:r>
      <w:r w:rsidRPr="003D242F">
        <w:rPr>
          <w:rFonts w:ascii="標楷體" w:eastAsia="標楷體" w:hAnsi="標楷體" w:cs="微軟正黑體" w:hint="eastAsia"/>
          <w:kern w:val="0"/>
        </w:rPr>
        <w:t>二</w:t>
      </w:r>
      <w:r w:rsidRPr="003D242F">
        <w:rPr>
          <w:rFonts w:ascii="標楷體" w:eastAsia="標楷體" w:hAnsi="標楷體" w:cs="DFKaiShu-SB-Estd-BF"/>
          <w:kern w:val="0"/>
        </w:rPr>
        <w:t xml:space="preserve">)109 </w:t>
      </w:r>
      <w:r w:rsidRPr="003D242F">
        <w:rPr>
          <w:rFonts w:ascii="標楷體" w:eastAsia="標楷體" w:hAnsi="標楷體" w:cs="微軟正黑體" w:hint="eastAsia"/>
          <w:kern w:val="0"/>
        </w:rPr>
        <w:t>學年度第一學期停車收費</w:t>
      </w:r>
      <w:r w:rsidRPr="003D242F">
        <w:rPr>
          <w:rFonts w:ascii="標楷體" w:eastAsia="標楷體" w:hAnsi="標楷體" w:cs="DFKaiShu-SB-Estd-BF"/>
          <w:kern w:val="0"/>
        </w:rPr>
        <w:t xml:space="preserve">600 </w:t>
      </w:r>
      <w:r w:rsidRPr="003D242F">
        <w:rPr>
          <w:rFonts w:ascii="標楷體" w:eastAsia="標楷體" w:hAnsi="標楷體" w:cs="微軟正黑體" w:hint="eastAsia"/>
          <w:kern w:val="0"/>
        </w:rPr>
        <w:t>元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請尚未完成自動轉帳扣繳的同仁儘快繳交同意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D242F">
        <w:rPr>
          <w:rFonts w:ascii="標楷體" w:eastAsia="標楷體" w:hAnsi="標楷體" w:cs="微軟正黑體" w:hint="eastAsia"/>
          <w:kern w:val="0"/>
        </w:rPr>
        <w:t>書</w:t>
      </w:r>
      <w:r w:rsidRPr="003D242F">
        <w:rPr>
          <w:rFonts w:ascii="標楷體" w:eastAsia="標楷體" w:hAnsi="標楷體" w:cs="Malgun Gothic Semilight" w:hint="eastAsia"/>
          <w:kern w:val="0"/>
        </w:rPr>
        <w:t>（</w:t>
      </w:r>
      <w:r w:rsidRPr="003D242F">
        <w:rPr>
          <w:rFonts w:ascii="標楷體" w:eastAsia="標楷體" w:hAnsi="標楷體" w:cs="微軟正黑體" w:hint="eastAsia"/>
          <w:kern w:val="0"/>
        </w:rPr>
        <w:t>自</w:t>
      </w:r>
      <w:r w:rsidRPr="003D242F">
        <w:rPr>
          <w:rFonts w:ascii="標楷體" w:eastAsia="標楷體" w:hAnsi="標楷體" w:cs="DFKaiShu-SB-Estd-BF"/>
          <w:kern w:val="0"/>
        </w:rPr>
        <w:t xml:space="preserve">109 </w:t>
      </w:r>
      <w:r w:rsidRPr="003D242F">
        <w:rPr>
          <w:rFonts w:ascii="標楷體" w:eastAsia="標楷體" w:hAnsi="標楷體" w:cs="微軟正黑體" w:hint="eastAsia"/>
          <w:kern w:val="0"/>
        </w:rPr>
        <w:t>學年度第二學期起停車費將依教育局規定調至</w:t>
      </w:r>
      <w:r w:rsidRPr="003D242F">
        <w:rPr>
          <w:rFonts w:ascii="標楷體" w:eastAsia="標楷體" w:hAnsi="標楷體" w:cs="DFKaiShu-SB-Estd-BF"/>
          <w:kern w:val="0"/>
        </w:rPr>
        <w:t xml:space="preserve">1000 </w:t>
      </w:r>
      <w:r w:rsidRPr="003D242F">
        <w:rPr>
          <w:rFonts w:ascii="標楷體" w:eastAsia="標楷體" w:hAnsi="標楷體" w:cs="微軟正黑體" w:hint="eastAsia"/>
          <w:kern w:val="0"/>
        </w:rPr>
        <w:t>元</w:t>
      </w:r>
      <w:r w:rsidRPr="003D242F">
        <w:rPr>
          <w:rFonts w:ascii="標楷體" w:eastAsia="標楷體" w:hAnsi="標楷體" w:cs="Malgun Gothic Semilight" w:hint="eastAsia"/>
          <w:kern w:val="0"/>
        </w:rPr>
        <w:t>）。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D242F">
        <w:rPr>
          <w:rFonts w:ascii="標楷體" w:eastAsia="標楷體" w:hAnsi="標楷體" w:cs="DFKaiShu-SB-Estd-BF"/>
          <w:kern w:val="0"/>
        </w:rPr>
        <w:t>(</w:t>
      </w:r>
      <w:r w:rsidRPr="003D242F">
        <w:rPr>
          <w:rFonts w:ascii="標楷體" w:eastAsia="標楷體" w:hAnsi="標楷體" w:cs="微軟正黑體" w:hint="eastAsia"/>
          <w:kern w:val="0"/>
        </w:rPr>
        <w:t>三</w:t>
      </w:r>
      <w:r w:rsidRPr="003D242F">
        <w:rPr>
          <w:rFonts w:ascii="標楷體" w:eastAsia="標楷體" w:hAnsi="標楷體" w:cs="DFKaiShu-SB-Estd-BF"/>
          <w:kern w:val="0"/>
        </w:rPr>
        <w:t>)</w:t>
      </w:r>
      <w:r w:rsidRPr="003D242F">
        <w:rPr>
          <w:rFonts w:ascii="標楷體" w:eastAsia="標楷體" w:hAnsi="標楷體" w:cs="微軟正黑體" w:hint="eastAsia"/>
          <w:kern w:val="0"/>
        </w:rPr>
        <w:t>田徑場仍然有紅火蟻活動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全校同仁於田徑場活動時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若發現地上有土堆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請向總務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D242F">
        <w:rPr>
          <w:rFonts w:ascii="標楷體" w:eastAsia="標楷體" w:hAnsi="標楷體" w:cs="微軟正黑體" w:hint="eastAsia"/>
          <w:kern w:val="0"/>
        </w:rPr>
        <w:t>處通報提醒同學注意安全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並且不要破壞土堆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紅火蟻具有強烈的攻擊性</w:t>
      </w:r>
      <w:r w:rsidRPr="003D242F">
        <w:rPr>
          <w:rFonts w:ascii="標楷體" w:eastAsia="標楷體" w:hAnsi="標楷體" w:cs="Malgun Gothic Semilight" w:hint="eastAsia"/>
          <w:kern w:val="0"/>
        </w:rPr>
        <w:t>。</w:t>
      </w:r>
    </w:p>
    <w:p w:rsidR="00F3292F" w:rsidRPr="003D242F" w:rsidRDefault="00F3292F" w:rsidP="00F3292F">
      <w:pPr>
        <w:autoSpaceDE w:val="0"/>
        <w:autoSpaceDN w:val="0"/>
        <w:adjustRightInd w:val="0"/>
        <w:rPr>
          <w:rFonts w:ascii="標楷體" w:eastAsia="標楷體" w:hAnsi="標楷體" w:cs="Malgun Gothic Semilight"/>
          <w:b/>
          <w:kern w:val="0"/>
        </w:rPr>
      </w:pPr>
      <w:r w:rsidRPr="003D242F">
        <w:rPr>
          <w:rFonts w:ascii="標楷體" w:eastAsia="標楷體" w:hAnsi="標楷體" w:cs="DFKaiShu-SB-Estd-BF"/>
          <w:kern w:val="0"/>
        </w:rPr>
        <w:t>(</w:t>
      </w:r>
      <w:r w:rsidRPr="003D242F">
        <w:rPr>
          <w:rFonts w:ascii="標楷體" w:eastAsia="標楷體" w:hAnsi="標楷體" w:cs="微軟正黑體" w:hint="eastAsia"/>
          <w:kern w:val="0"/>
        </w:rPr>
        <w:t>四</w:t>
      </w:r>
      <w:r w:rsidRPr="003D242F">
        <w:rPr>
          <w:rFonts w:ascii="標楷體" w:eastAsia="標楷體" w:hAnsi="標楷體" w:cs="DFKaiShu-SB-Estd-BF"/>
          <w:kern w:val="0"/>
        </w:rPr>
        <w:t>)</w:t>
      </w:r>
      <w:r w:rsidRPr="003D242F">
        <w:rPr>
          <w:rFonts w:ascii="標楷體" w:eastAsia="標楷體" w:hAnsi="標楷體" w:cs="微軟正黑體" w:hint="eastAsia"/>
          <w:kern w:val="0"/>
        </w:rPr>
        <w:t>自</w:t>
      </w:r>
      <w:r w:rsidRPr="003D242F">
        <w:rPr>
          <w:rFonts w:ascii="標楷體" w:eastAsia="標楷體" w:hAnsi="標楷體" w:cs="DFKaiShu-SB-Estd-BF"/>
          <w:kern w:val="0"/>
        </w:rPr>
        <w:t xml:space="preserve">109 </w:t>
      </w:r>
      <w:r w:rsidRPr="003D242F">
        <w:rPr>
          <w:rFonts w:ascii="標楷體" w:eastAsia="標楷體" w:hAnsi="標楷體" w:cs="微軟正黑體" w:hint="eastAsia"/>
          <w:kern w:val="0"/>
        </w:rPr>
        <w:t>學年度起</w:t>
      </w:r>
      <w:r w:rsidRPr="003D242F">
        <w:rPr>
          <w:rFonts w:ascii="標楷體" w:eastAsia="標楷體" w:hAnsi="標楷體" w:cs="Malgun Gothic Semilight" w:hint="eastAsia"/>
          <w:kern w:val="0"/>
        </w:rPr>
        <w:t>「</w:t>
      </w:r>
      <w:r w:rsidRPr="003D242F">
        <w:rPr>
          <w:rFonts w:ascii="標楷體" w:eastAsia="標楷體" w:hAnsi="標楷體" w:cs="微軟正黑體" w:hint="eastAsia"/>
          <w:kern w:val="0"/>
        </w:rPr>
        <w:t>鳳園</w:t>
      </w:r>
      <w:r w:rsidRPr="003D242F">
        <w:rPr>
          <w:rFonts w:ascii="標楷體" w:eastAsia="標楷體" w:hAnsi="標楷體" w:cs="Malgun Gothic Semilight" w:hint="eastAsia"/>
          <w:kern w:val="0"/>
        </w:rPr>
        <w:t>」</w:t>
      </w:r>
      <w:r w:rsidRPr="003D242F">
        <w:rPr>
          <w:rFonts w:ascii="標楷體" w:eastAsia="標楷體" w:hAnsi="標楷體" w:cs="微軟正黑體" w:hint="eastAsia"/>
          <w:kern w:val="0"/>
        </w:rPr>
        <w:t>做為</w:t>
      </w:r>
      <w:r w:rsidRPr="003D242F">
        <w:rPr>
          <w:rFonts w:ascii="標楷體" w:eastAsia="標楷體" w:hAnsi="標楷體" w:cs="Malgun Gothic Semilight" w:hint="eastAsia"/>
          <w:kern w:val="0"/>
        </w:rPr>
        <w:t>「</w:t>
      </w:r>
      <w:r w:rsidRPr="003D242F">
        <w:rPr>
          <w:rFonts w:ascii="標楷體" w:eastAsia="標楷體" w:hAnsi="標楷體" w:cs="微軟正黑體" w:hint="eastAsia"/>
          <w:kern w:val="0"/>
        </w:rPr>
        <w:t>炊場活動教學場地</w:t>
      </w:r>
      <w:r w:rsidR="003D242F">
        <w:rPr>
          <w:rFonts w:ascii="標楷體" w:eastAsia="標楷體" w:hAnsi="標楷體" w:cs="Malgun Gothic Semilight" w:hint="eastAsia"/>
          <w:kern w:val="0"/>
        </w:rPr>
        <w:t>」</w:t>
      </w:r>
      <w:r w:rsidRPr="003D242F">
        <w:rPr>
          <w:rFonts w:ascii="標楷體" w:eastAsia="標楷體" w:hAnsi="標楷體" w:cs="Malgun Gothic Semilight" w:hint="eastAsia"/>
          <w:kern w:val="0"/>
        </w:rPr>
        <w:t>，</w:t>
      </w:r>
      <w:r w:rsidRPr="003D242F">
        <w:rPr>
          <w:rFonts w:ascii="標楷體" w:eastAsia="標楷體" w:hAnsi="標楷體" w:cs="微軟正黑體" w:hint="eastAsia"/>
          <w:kern w:val="0"/>
        </w:rPr>
        <w:t>禁止任何車輛進入</w:t>
      </w:r>
      <w:r w:rsidR="00377FF2" w:rsidRPr="003D242F">
        <w:rPr>
          <w:rFonts w:ascii="標楷體" w:eastAsia="標楷體" w:hAnsi="標楷體" w:cs="微軟正黑體" w:hint="eastAsia"/>
          <w:kern w:val="0"/>
        </w:rPr>
        <w:t>。</w:t>
      </w:r>
    </w:p>
    <w:p w:rsidR="00F20DEC" w:rsidRDefault="00F20DEC" w:rsidP="003A1F78">
      <w:pPr>
        <w:autoSpaceDE w:val="0"/>
        <w:autoSpaceDN w:val="0"/>
        <w:adjustRightInd w:val="0"/>
        <w:rPr>
          <w:rFonts w:ascii="標楷體" w:eastAsia="標楷體" w:hAnsi="標楷體" w:cs="Malgun Gothic Semilight"/>
          <w:b/>
          <w:kern w:val="0"/>
        </w:rPr>
      </w:pPr>
    </w:p>
    <w:p w:rsidR="00F20DEC" w:rsidRPr="0059323A" w:rsidRDefault="00F20DEC" w:rsidP="003A1F78">
      <w:pPr>
        <w:autoSpaceDE w:val="0"/>
        <w:autoSpaceDN w:val="0"/>
        <w:adjustRightInd w:val="0"/>
        <w:rPr>
          <w:rFonts w:ascii="標楷體" w:eastAsia="標楷體" w:hAnsi="標楷體" w:cs="微軟正黑體"/>
          <w:b/>
          <w:bCs/>
          <w:kern w:val="0"/>
        </w:rPr>
      </w:pPr>
      <w:r w:rsidRPr="0059323A">
        <w:rPr>
          <w:rFonts w:ascii="標楷體" w:eastAsia="標楷體" w:hAnsi="標楷體" w:cs="微軟正黑體" w:hint="eastAsia"/>
          <w:b/>
          <w:bCs/>
          <w:kern w:val="0"/>
        </w:rPr>
        <w:t>輔導室</w:t>
      </w:r>
    </w:p>
    <w:p w:rsidR="00012D4D" w:rsidRPr="0059323A" w:rsidRDefault="00012D4D" w:rsidP="00BB048A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微軟正黑體" w:hint="eastAsia"/>
          <w:kern w:val="0"/>
        </w:rPr>
        <w:t>請教職員工落實</w:t>
      </w:r>
      <w:r w:rsidRPr="0059323A">
        <w:rPr>
          <w:rFonts w:ascii="標楷體" w:eastAsia="標楷體" w:hAnsi="標楷體" w:cs="Malgun Gothic Semilight" w:hint="eastAsia"/>
          <w:kern w:val="0"/>
        </w:rPr>
        <w:t>「</w:t>
      </w:r>
      <w:r w:rsidRPr="0059323A">
        <w:rPr>
          <w:rFonts w:ascii="標楷體" w:eastAsia="標楷體" w:hAnsi="標楷體" w:cs="微軟正黑體" w:hint="eastAsia"/>
          <w:kern w:val="0"/>
        </w:rPr>
        <w:t>性別平等教育法</w:t>
      </w:r>
      <w:r w:rsidRPr="0059323A">
        <w:rPr>
          <w:rFonts w:ascii="標楷體" w:eastAsia="標楷體" w:hAnsi="標楷體" w:cs="Malgun Gothic Semilight" w:hint="eastAsia"/>
          <w:kern w:val="0"/>
        </w:rPr>
        <w:t>」</w:t>
      </w:r>
      <w:r w:rsidRPr="0059323A">
        <w:rPr>
          <w:rFonts w:ascii="標楷體" w:eastAsia="標楷體" w:hAnsi="標楷體" w:cs="微軟正黑體" w:hint="eastAsia"/>
          <w:kern w:val="0"/>
        </w:rPr>
        <w:t>與</w:t>
      </w:r>
      <w:r w:rsidRPr="0059323A">
        <w:rPr>
          <w:rFonts w:ascii="標楷體" w:eastAsia="標楷體" w:hAnsi="標楷體" w:cs="Malgun Gothic Semilight" w:hint="eastAsia"/>
          <w:kern w:val="0"/>
        </w:rPr>
        <w:t>「</w:t>
      </w:r>
      <w:r w:rsidRPr="0059323A">
        <w:rPr>
          <w:rFonts w:ascii="標楷體" w:eastAsia="標楷體" w:hAnsi="標楷體" w:cs="微軟正黑體" w:hint="eastAsia"/>
          <w:kern w:val="0"/>
        </w:rPr>
        <w:t>校園性侵害性騷擾或性霸凌防治規定</w:t>
      </w:r>
      <w:r w:rsidRPr="0059323A">
        <w:rPr>
          <w:rFonts w:ascii="標楷體" w:eastAsia="標楷體" w:hAnsi="標楷體" w:cs="Malgun Gothic Semilight" w:hint="eastAsia"/>
          <w:kern w:val="0"/>
        </w:rPr>
        <w:t>」</w:t>
      </w:r>
      <w:r w:rsidR="00842387" w:rsidRPr="0059323A">
        <w:rPr>
          <w:rFonts w:ascii="標楷體" w:eastAsia="標楷體" w:hAnsi="標楷體" w:cs="Malgun Gothic Semilight" w:hint="eastAsia"/>
          <w:kern w:val="0"/>
        </w:rPr>
        <w:t>。</w:t>
      </w:r>
    </w:p>
    <w:p w:rsidR="00BB048A" w:rsidRPr="0059323A" w:rsidRDefault="00BB048A" w:rsidP="00BB048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DFKaiShu-SB-Estd-BF"/>
          <w:kern w:val="0"/>
        </w:rPr>
        <w:t>(</w:t>
      </w:r>
      <w:r w:rsidRPr="0059323A">
        <w:rPr>
          <w:rFonts w:ascii="標楷體" w:eastAsia="標楷體" w:hAnsi="標楷體" w:cs="微軟正黑體" w:hint="eastAsia"/>
          <w:kern w:val="0"/>
        </w:rPr>
        <w:t>二</w:t>
      </w:r>
      <w:r w:rsidRPr="0059323A">
        <w:rPr>
          <w:rFonts w:ascii="標楷體" w:eastAsia="標楷體" w:hAnsi="標楷體" w:cs="DFKaiShu-SB-Estd-BF"/>
          <w:kern w:val="0"/>
        </w:rPr>
        <w:t xml:space="preserve">) </w:t>
      </w:r>
      <w:r w:rsidRPr="0059323A">
        <w:rPr>
          <w:rFonts w:ascii="標楷體" w:eastAsia="標楷體" w:hAnsi="標楷體" w:cs="微軟正黑體" w:hint="eastAsia"/>
          <w:kern w:val="0"/>
        </w:rPr>
        <w:t>學校教育人員知悉疑似兒少保護</w:t>
      </w:r>
      <w:r w:rsidRPr="0059323A">
        <w:rPr>
          <w:rFonts w:ascii="標楷體" w:eastAsia="標楷體" w:hAnsi="標楷體" w:cs="Malgun Gothic Semilight" w:hint="eastAsia"/>
          <w:kern w:val="0"/>
        </w:rPr>
        <w:t>、</w:t>
      </w:r>
      <w:r w:rsidRPr="0059323A">
        <w:rPr>
          <w:rFonts w:ascii="標楷體" w:eastAsia="標楷體" w:hAnsi="標楷體" w:cs="微軟正黑體" w:hint="eastAsia"/>
          <w:kern w:val="0"/>
        </w:rPr>
        <w:t>家庭暴力</w:t>
      </w:r>
      <w:r w:rsidRPr="0059323A">
        <w:rPr>
          <w:rFonts w:ascii="標楷體" w:eastAsia="標楷體" w:hAnsi="標楷體" w:cs="Malgun Gothic Semilight" w:hint="eastAsia"/>
          <w:kern w:val="0"/>
        </w:rPr>
        <w:t>、</w:t>
      </w:r>
      <w:r w:rsidRPr="0059323A">
        <w:rPr>
          <w:rFonts w:ascii="標楷體" w:eastAsia="標楷體" w:hAnsi="標楷體" w:cs="微軟正黑體" w:hint="eastAsia"/>
          <w:kern w:val="0"/>
        </w:rPr>
        <w:t>性侵害</w:t>
      </w:r>
      <w:r w:rsidRPr="0059323A">
        <w:rPr>
          <w:rFonts w:ascii="標楷體" w:eastAsia="標楷體" w:hAnsi="標楷體" w:cs="Malgun Gothic Semilight" w:hint="eastAsia"/>
          <w:kern w:val="0"/>
        </w:rPr>
        <w:t>、</w:t>
      </w:r>
      <w:r w:rsidRPr="0059323A">
        <w:rPr>
          <w:rFonts w:ascii="標楷體" w:eastAsia="標楷體" w:hAnsi="標楷體" w:cs="微軟正黑體" w:hint="eastAsia"/>
          <w:kern w:val="0"/>
        </w:rPr>
        <w:t>性騷擾</w:t>
      </w:r>
      <w:r w:rsidRPr="0059323A">
        <w:rPr>
          <w:rFonts w:ascii="標楷體" w:eastAsia="標楷體" w:hAnsi="標楷體" w:cs="Malgun Gothic Semilight" w:hint="eastAsia"/>
          <w:kern w:val="0"/>
        </w:rPr>
        <w:t>、</w:t>
      </w:r>
      <w:r w:rsidRPr="0059323A">
        <w:rPr>
          <w:rFonts w:ascii="標楷體" w:eastAsia="標楷體" w:hAnsi="標楷體" w:cs="微軟正黑體" w:hint="eastAsia"/>
          <w:kern w:val="0"/>
        </w:rPr>
        <w:t>性霸凌</w:t>
      </w:r>
      <w:r w:rsidRPr="0059323A">
        <w:rPr>
          <w:rFonts w:ascii="標楷體" w:eastAsia="標楷體" w:hAnsi="標楷體" w:cs="Malgun Gothic Semilight" w:hint="eastAsia"/>
          <w:kern w:val="0"/>
        </w:rPr>
        <w:t>、</w:t>
      </w:r>
      <w:r w:rsidRPr="0059323A">
        <w:rPr>
          <w:rFonts w:ascii="標楷體" w:eastAsia="標楷體" w:hAnsi="標楷體" w:cs="微軟正黑體" w:hint="eastAsia"/>
          <w:kern w:val="0"/>
        </w:rPr>
        <w:t>校園霸凌</w:t>
      </w:r>
      <w:r w:rsidRPr="0059323A">
        <w:rPr>
          <w:rFonts w:ascii="標楷體" w:eastAsia="標楷體" w:hAnsi="標楷體" w:cs="Malgun Gothic Semilight" w:hint="eastAsia"/>
          <w:kern w:val="0"/>
        </w:rPr>
        <w:t>、</w:t>
      </w:r>
    </w:p>
    <w:p w:rsidR="00BB048A" w:rsidRPr="0059323A" w:rsidRDefault="00BB048A" w:rsidP="00BB048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微軟正黑體" w:hint="eastAsia"/>
          <w:kern w:val="0"/>
        </w:rPr>
        <w:t>自殺或自傷行為</w:t>
      </w:r>
      <w:r w:rsidRPr="0059323A">
        <w:rPr>
          <w:rFonts w:ascii="標楷體" w:eastAsia="標楷體" w:hAnsi="標楷體" w:cs="Malgun Gothic Semilight" w:hint="eastAsia"/>
          <w:kern w:val="0"/>
        </w:rPr>
        <w:t>，</w:t>
      </w:r>
      <w:r w:rsidRPr="0059323A">
        <w:rPr>
          <w:rFonts w:ascii="標楷體" w:eastAsia="標楷體" w:hAnsi="標楷體" w:cs="微軟正黑體" w:hint="eastAsia"/>
          <w:kern w:val="0"/>
        </w:rPr>
        <w:t>應於</w:t>
      </w:r>
      <w:r w:rsidRPr="0059323A">
        <w:rPr>
          <w:rFonts w:ascii="標楷體" w:eastAsia="標楷體" w:hAnsi="標楷體" w:cs="DFKaiShu-SB-Estd-BF"/>
          <w:kern w:val="0"/>
        </w:rPr>
        <w:t xml:space="preserve">24 </w:t>
      </w:r>
      <w:r w:rsidRPr="0059323A">
        <w:rPr>
          <w:rFonts w:ascii="標楷體" w:eastAsia="標楷體" w:hAnsi="標楷體" w:cs="微軟正黑體" w:hint="eastAsia"/>
          <w:kern w:val="0"/>
        </w:rPr>
        <w:t>小時內完成責任通報</w:t>
      </w:r>
      <w:r w:rsidRPr="0059323A">
        <w:rPr>
          <w:rFonts w:ascii="標楷體" w:eastAsia="標楷體" w:hAnsi="標楷體" w:cs="Malgun Gothic Semilight" w:hint="eastAsia"/>
          <w:kern w:val="0"/>
        </w:rPr>
        <w:t>，</w:t>
      </w:r>
      <w:r w:rsidRPr="0059323A">
        <w:rPr>
          <w:rFonts w:ascii="標楷體" w:eastAsia="標楷體" w:hAnsi="標楷體" w:cs="微軟正黑體" w:hint="eastAsia"/>
          <w:kern w:val="0"/>
        </w:rPr>
        <w:t>本校通報窗口為學務處生教組</w:t>
      </w:r>
      <w:r w:rsidRPr="0059323A">
        <w:rPr>
          <w:rFonts w:ascii="標楷體" w:eastAsia="標楷體" w:hAnsi="標楷體" w:cs="DFKaiShu-SB-Estd-BF"/>
          <w:kern w:val="0"/>
        </w:rPr>
        <w:t>(</w:t>
      </w:r>
      <w:r w:rsidRPr="0059323A">
        <w:rPr>
          <w:rFonts w:ascii="標楷體" w:eastAsia="標楷體" w:hAnsi="標楷體" w:cs="微軟正黑體" w:hint="eastAsia"/>
          <w:kern w:val="0"/>
        </w:rPr>
        <w:t>國中</w:t>
      </w:r>
    </w:p>
    <w:p w:rsidR="00BB048A" w:rsidRPr="0059323A" w:rsidRDefault="00BB048A" w:rsidP="00BB048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微軟正黑體" w:hint="eastAsia"/>
          <w:kern w:val="0"/>
        </w:rPr>
        <w:t>部</w:t>
      </w:r>
      <w:r w:rsidRPr="0059323A">
        <w:rPr>
          <w:rFonts w:ascii="標楷體" w:eastAsia="標楷體" w:hAnsi="標楷體" w:cs="DFKaiShu-SB-Estd-BF"/>
          <w:kern w:val="0"/>
        </w:rPr>
        <w:t>)</w:t>
      </w:r>
      <w:r w:rsidRPr="0059323A">
        <w:rPr>
          <w:rFonts w:ascii="標楷體" w:eastAsia="標楷體" w:hAnsi="標楷體" w:cs="DFKaiShu-SB-Estd-BF" w:hint="eastAsia"/>
          <w:kern w:val="0"/>
        </w:rPr>
        <w:t>、</w:t>
      </w:r>
      <w:r w:rsidRPr="0059323A">
        <w:rPr>
          <w:rFonts w:ascii="標楷體" w:eastAsia="標楷體" w:hAnsi="標楷體" w:cs="微軟正黑體" w:hint="eastAsia"/>
          <w:kern w:val="0"/>
        </w:rPr>
        <w:t>生輔組</w:t>
      </w:r>
      <w:r w:rsidRPr="0059323A">
        <w:rPr>
          <w:rFonts w:ascii="標楷體" w:eastAsia="標楷體" w:hAnsi="標楷體" w:cs="DFKaiShu-SB-Estd-BF"/>
          <w:kern w:val="0"/>
        </w:rPr>
        <w:t>(</w:t>
      </w:r>
      <w:r w:rsidRPr="0059323A">
        <w:rPr>
          <w:rFonts w:ascii="標楷體" w:eastAsia="標楷體" w:hAnsi="標楷體" w:cs="微軟正黑體" w:hint="eastAsia"/>
          <w:kern w:val="0"/>
        </w:rPr>
        <w:t>高中部</w:t>
      </w:r>
      <w:r w:rsidRPr="0059323A">
        <w:rPr>
          <w:rFonts w:ascii="標楷體" w:eastAsia="標楷體" w:hAnsi="標楷體" w:cs="DFKaiShu-SB-Estd-BF"/>
          <w:kern w:val="0"/>
        </w:rPr>
        <w:t>)</w:t>
      </w:r>
      <w:r w:rsidRPr="0059323A">
        <w:rPr>
          <w:rFonts w:ascii="標楷體" w:eastAsia="標楷體" w:hAnsi="標楷體" w:cs="DFKaiShu-SB-Estd-BF" w:hint="eastAsia"/>
          <w:kern w:val="0"/>
        </w:rPr>
        <w:t>。</w:t>
      </w:r>
      <w:r w:rsidRPr="0059323A">
        <w:rPr>
          <w:rFonts w:ascii="標楷體" w:eastAsia="標楷體" w:hAnsi="標楷體" w:cs="微軟正黑體" w:hint="eastAsia"/>
          <w:kern w:val="0"/>
        </w:rPr>
        <w:t>自殺</w:t>
      </w:r>
      <w:r w:rsidRPr="0059323A">
        <w:rPr>
          <w:rFonts w:ascii="標楷體" w:eastAsia="標楷體" w:hAnsi="標楷體" w:cs="Malgun Gothic Semilight" w:hint="eastAsia"/>
          <w:kern w:val="0"/>
        </w:rPr>
        <w:t>、</w:t>
      </w:r>
      <w:r w:rsidRPr="0059323A">
        <w:rPr>
          <w:rFonts w:ascii="標楷體" w:eastAsia="標楷體" w:hAnsi="標楷體" w:cs="微軟正黑體" w:hint="eastAsia"/>
          <w:kern w:val="0"/>
        </w:rPr>
        <w:t>自殺未遂及自殺意念者另由輔導室通報本市自殺防治</w:t>
      </w:r>
    </w:p>
    <w:p w:rsidR="00BB048A" w:rsidRPr="0059323A" w:rsidRDefault="00BB048A" w:rsidP="00BB048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微軟正黑體" w:hint="eastAsia"/>
          <w:kern w:val="0"/>
        </w:rPr>
        <w:t>中心</w:t>
      </w:r>
      <w:r w:rsidRPr="0059323A">
        <w:rPr>
          <w:rFonts w:ascii="標楷體" w:eastAsia="標楷體" w:hAnsi="標楷體" w:cs="Malgun Gothic Semilight" w:hint="eastAsia"/>
          <w:kern w:val="0"/>
        </w:rPr>
        <w:t>。</w:t>
      </w:r>
    </w:p>
    <w:p w:rsidR="00BB048A" w:rsidRPr="0059323A" w:rsidRDefault="00BB048A" w:rsidP="00BB048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DFKaiShu-SB-Estd-BF"/>
          <w:kern w:val="0"/>
        </w:rPr>
        <w:t>(</w:t>
      </w:r>
      <w:r w:rsidRPr="0059323A">
        <w:rPr>
          <w:rFonts w:ascii="標楷體" w:eastAsia="標楷體" w:hAnsi="標楷體" w:cs="微軟正黑體" w:hint="eastAsia"/>
          <w:kern w:val="0"/>
        </w:rPr>
        <w:t>三</w:t>
      </w:r>
      <w:r w:rsidRPr="0059323A">
        <w:rPr>
          <w:rFonts w:ascii="標楷體" w:eastAsia="標楷體" w:hAnsi="標楷體" w:cs="DFKaiShu-SB-Estd-BF"/>
          <w:kern w:val="0"/>
        </w:rPr>
        <w:t xml:space="preserve">) </w:t>
      </w:r>
      <w:r w:rsidRPr="0059323A">
        <w:rPr>
          <w:rFonts w:ascii="標楷體" w:eastAsia="標楷體" w:hAnsi="標楷體" w:cs="微軟正黑體" w:hint="eastAsia"/>
          <w:kern w:val="0"/>
        </w:rPr>
        <w:t>請注意個資保密工作</w:t>
      </w:r>
      <w:r w:rsidRPr="0059323A">
        <w:rPr>
          <w:rFonts w:ascii="標楷體" w:eastAsia="標楷體" w:hAnsi="標楷體" w:cs="Malgun Gothic Semilight" w:hint="eastAsia"/>
          <w:kern w:val="0"/>
        </w:rPr>
        <w:t>。</w:t>
      </w:r>
      <w:r w:rsidRPr="0059323A">
        <w:rPr>
          <w:rFonts w:ascii="標楷體" w:eastAsia="標楷體" w:hAnsi="標楷體" w:cs="微軟正黑體" w:hint="eastAsia"/>
          <w:kern w:val="0"/>
        </w:rPr>
        <w:t>工作中如遇有教職員工生個資或受保護案件資訊曝光之可能</w:t>
      </w:r>
    </w:p>
    <w:p w:rsidR="00BB048A" w:rsidRPr="0059323A" w:rsidRDefault="00BB048A" w:rsidP="00BB048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微軟正黑體" w:hint="eastAsia"/>
          <w:kern w:val="0"/>
        </w:rPr>
        <w:t>時</w:t>
      </w:r>
      <w:r w:rsidRPr="0059323A">
        <w:rPr>
          <w:rFonts w:ascii="標楷體" w:eastAsia="標楷體" w:hAnsi="標楷體" w:cs="Malgun Gothic Semilight" w:hint="eastAsia"/>
          <w:kern w:val="0"/>
        </w:rPr>
        <w:t>，</w:t>
      </w:r>
      <w:r w:rsidRPr="0059323A">
        <w:rPr>
          <w:rFonts w:ascii="標楷體" w:eastAsia="標楷體" w:hAnsi="標楷體" w:cs="微軟正黑體" w:hint="eastAsia"/>
          <w:kern w:val="0"/>
        </w:rPr>
        <w:t>教育人員有責任主動進行保密</w:t>
      </w:r>
      <w:r w:rsidRPr="0059323A">
        <w:rPr>
          <w:rFonts w:ascii="標楷體" w:eastAsia="標楷體" w:hAnsi="標楷體" w:cs="DFKaiShu-SB-Estd-BF"/>
          <w:kern w:val="0"/>
        </w:rPr>
        <w:t>/</w:t>
      </w:r>
      <w:r w:rsidRPr="0059323A">
        <w:rPr>
          <w:rFonts w:ascii="標楷體" w:eastAsia="標楷體" w:hAnsi="標楷體" w:cs="微軟正黑體" w:hint="eastAsia"/>
          <w:kern w:val="0"/>
        </w:rPr>
        <w:t>保護動作</w:t>
      </w:r>
      <w:r w:rsidRPr="0059323A">
        <w:rPr>
          <w:rFonts w:ascii="標楷體" w:eastAsia="標楷體" w:hAnsi="標楷體" w:cs="Malgun Gothic Semilight" w:hint="eastAsia"/>
          <w:kern w:val="0"/>
        </w:rPr>
        <w:t>，</w:t>
      </w:r>
      <w:r w:rsidRPr="0059323A">
        <w:rPr>
          <w:rFonts w:ascii="標楷體" w:eastAsia="標楷體" w:hAnsi="標楷體" w:cs="微軟正黑體" w:hint="eastAsia"/>
          <w:kern w:val="0"/>
        </w:rPr>
        <w:t>請於工作中養成對保密資訊的敏感度</w:t>
      </w:r>
    </w:p>
    <w:p w:rsidR="00BB048A" w:rsidRDefault="00BB048A" w:rsidP="00BB048A">
      <w:pPr>
        <w:pStyle w:val="a7"/>
        <w:autoSpaceDE w:val="0"/>
        <w:autoSpaceDN w:val="0"/>
        <w:adjustRightInd w:val="0"/>
        <w:ind w:leftChars="0" w:left="510"/>
        <w:rPr>
          <w:rFonts w:ascii="標楷體" w:eastAsia="標楷體" w:hAnsi="標楷體" w:cs="DFKaiShu-SB-Estd-BF"/>
          <w:kern w:val="0"/>
        </w:rPr>
      </w:pPr>
      <w:r w:rsidRPr="0059323A">
        <w:rPr>
          <w:rFonts w:ascii="標楷體" w:eastAsia="標楷體" w:hAnsi="標楷體" w:cs="微軟正黑體" w:hint="eastAsia"/>
          <w:kern w:val="0"/>
        </w:rPr>
        <w:t>及保密習慣</w:t>
      </w:r>
      <w:r w:rsidR="006F661C">
        <w:rPr>
          <w:rFonts w:ascii="標楷體" w:eastAsia="標楷體" w:hAnsi="標楷體" w:cs="DFKaiShu-SB-Estd-BF" w:hint="eastAsia"/>
          <w:kern w:val="0"/>
        </w:rPr>
        <w:t>。</w:t>
      </w:r>
    </w:p>
    <w:p w:rsidR="006F661C" w:rsidRPr="0059323A" w:rsidRDefault="006F661C" w:rsidP="00BB048A">
      <w:pPr>
        <w:pStyle w:val="a7"/>
        <w:autoSpaceDE w:val="0"/>
        <w:autoSpaceDN w:val="0"/>
        <w:adjustRightInd w:val="0"/>
        <w:ind w:leftChars="0" w:left="510"/>
        <w:rPr>
          <w:rFonts w:ascii="標楷體" w:eastAsia="標楷體" w:hAnsi="標楷體" w:cs="Malgun Gothic Semilight"/>
          <w:b/>
          <w:kern w:val="0"/>
        </w:rPr>
      </w:pPr>
    </w:p>
    <w:p w:rsidR="000F6748" w:rsidRDefault="00127926" w:rsidP="003A1F78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圖書館</w:t>
      </w:r>
    </w:p>
    <w:p w:rsidR="00127926" w:rsidRPr="0040100C" w:rsidRDefault="00127926" w:rsidP="00127926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40100C">
        <w:rPr>
          <w:rFonts w:ascii="標楷體" w:eastAsia="標楷體" w:hAnsi="標楷體"/>
          <w:color w:val="000000" w:themeColor="text1"/>
          <w:kern w:val="0"/>
        </w:rPr>
        <w:lastRenderedPageBreak/>
        <w:t>國七各班設置圖書角、多元晨讀活動、閱讀護照MissionBingo 及閱讀之星等；校長持續鼓勵師長們多閱讀，每學年獎勵借閱量最多的前三名教職員工。</w:t>
      </w:r>
    </w:p>
    <w:p w:rsidR="00AA55C3" w:rsidRPr="00572FBB" w:rsidRDefault="00147DCA" w:rsidP="00127926">
      <w:pPr>
        <w:autoSpaceDE w:val="0"/>
        <w:autoSpaceDN w:val="0"/>
        <w:adjustRightInd w:val="0"/>
        <w:rPr>
          <w:rFonts w:ascii="標楷體" w:eastAsia="標楷體" w:hAnsi="標楷體" w:cs="微軟正黑體"/>
          <w:b/>
          <w:bCs/>
          <w:kern w:val="0"/>
        </w:rPr>
      </w:pPr>
      <w:r w:rsidRPr="00572FBB">
        <w:rPr>
          <w:rFonts w:ascii="標楷體" w:eastAsia="標楷體" w:hAnsi="標楷體" w:cs="微軟正黑體" w:hint="eastAsia"/>
          <w:b/>
          <w:bCs/>
          <w:kern w:val="0"/>
        </w:rPr>
        <w:t>研發處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DFKaiShu-SB-Estd-BF"/>
          <w:kern w:val="0"/>
        </w:rPr>
        <w:t>(</w:t>
      </w:r>
      <w:r w:rsidRPr="00572FBB">
        <w:rPr>
          <w:rFonts w:ascii="標楷體" w:eastAsia="標楷體" w:hAnsi="標楷體" w:cs="微軟正黑體" w:hint="eastAsia"/>
          <w:kern w:val="0"/>
        </w:rPr>
        <w:t>一</w:t>
      </w:r>
      <w:r w:rsidRPr="00572FBB">
        <w:rPr>
          <w:rFonts w:ascii="標楷體" w:eastAsia="標楷體" w:hAnsi="標楷體" w:cs="DFKaiShu-SB-Estd-BF"/>
          <w:kern w:val="0"/>
        </w:rPr>
        <w:t xml:space="preserve">) </w:t>
      </w:r>
      <w:r w:rsidRPr="00572FBB">
        <w:rPr>
          <w:rFonts w:ascii="標楷體" w:eastAsia="標楷體" w:hAnsi="標楷體" w:cs="微軟正黑體" w:hint="eastAsia"/>
          <w:kern w:val="0"/>
        </w:rPr>
        <w:t>本校教師應完成之基本研習時數與研習內涵如下</w:t>
      </w:r>
      <w:r w:rsidRPr="00572FBB">
        <w:rPr>
          <w:rFonts w:ascii="標楷體" w:eastAsia="標楷體" w:hAnsi="標楷體" w:cs="Malgun Gothic Semilight" w:hint="eastAsia"/>
          <w:kern w:val="0"/>
        </w:rPr>
        <w:t>：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</w:rPr>
      </w:pPr>
      <w:r w:rsidRPr="00572FBB">
        <w:rPr>
          <w:rFonts w:ascii="標楷體" w:eastAsia="標楷體" w:hAnsi="標楷體" w:cs="微軟正黑體" w:hint="eastAsia"/>
          <w:b/>
          <w:bCs/>
          <w:kern w:val="0"/>
        </w:rPr>
        <w:t>特殊教育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(</w:t>
      </w:r>
      <w:r w:rsidRPr="00572FBB">
        <w:rPr>
          <w:rFonts w:ascii="標楷體" w:eastAsia="標楷體" w:hAnsi="標楷體" w:cs="DFKaiShu-SB-Estd-BF,Bold" w:hint="eastAsia"/>
          <w:b/>
          <w:bCs/>
          <w:kern w:val="0"/>
        </w:rPr>
        <w:t>＊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特教教師另依上級規定參加研習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) 6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小時</w:t>
      </w:r>
      <w:r w:rsidRPr="00572FBB">
        <w:rPr>
          <w:rFonts w:ascii="標楷體" w:eastAsia="標楷體" w:hAnsi="標楷體" w:cs="Malgun Gothic Semilight" w:hint="eastAsia"/>
          <w:b/>
          <w:bCs/>
          <w:kern w:val="0"/>
        </w:rPr>
        <w:t>／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年度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</w:rPr>
      </w:pPr>
      <w:r w:rsidRPr="00572FBB">
        <w:rPr>
          <w:rFonts w:ascii="標楷體" w:eastAsia="標楷體" w:hAnsi="標楷體" w:cs="微軟正黑體" w:hint="eastAsia"/>
          <w:b/>
          <w:bCs/>
          <w:kern w:val="0"/>
        </w:rPr>
        <w:t>環境教育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(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實體或線上均可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) 4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小時</w:t>
      </w:r>
      <w:r w:rsidRPr="00572FBB">
        <w:rPr>
          <w:rFonts w:ascii="標楷體" w:eastAsia="標楷體" w:hAnsi="標楷體" w:cs="Malgun Gothic Semilight" w:hint="eastAsia"/>
          <w:b/>
          <w:bCs/>
          <w:kern w:val="0"/>
        </w:rPr>
        <w:t>／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年度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</w:rPr>
      </w:pPr>
      <w:r w:rsidRPr="00572FBB">
        <w:rPr>
          <w:rFonts w:ascii="標楷體" w:eastAsia="標楷體" w:hAnsi="標楷體" w:cs="微軟正黑體" w:hint="eastAsia"/>
          <w:b/>
          <w:bCs/>
          <w:kern w:val="0"/>
        </w:rPr>
        <w:t>資訊安全</w:t>
      </w:r>
      <w:r w:rsidRPr="00572FBB">
        <w:rPr>
          <w:rFonts w:ascii="標楷體" w:eastAsia="標楷體" w:hAnsi="標楷體" w:cs="DFKaiShu-SB-Estd-BF,Bold"/>
          <w:b/>
          <w:bCs/>
          <w:kern w:val="0"/>
        </w:rPr>
        <w:t xml:space="preserve"> 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3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小時</w:t>
      </w:r>
      <w:r w:rsidRPr="00572FBB">
        <w:rPr>
          <w:rFonts w:ascii="標楷體" w:eastAsia="標楷體" w:hAnsi="標楷體" w:cs="Malgun Gothic Semilight" w:hint="eastAsia"/>
          <w:b/>
          <w:bCs/>
          <w:kern w:val="0"/>
        </w:rPr>
        <w:t>／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年度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</w:rPr>
      </w:pPr>
      <w:r w:rsidRPr="00572FBB">
        <w:rPr>
          <w:rFonts w:ascii="標楷體" w:eastAsia="標楷體" w:hAnsi="標楷體" w:cs="微軟正黑體" w:hint="eastAsia"/>
          <w:b/>
          <w:bCs/>
          <w:kern w:val="0"/>
        </w:rPr>
        <w:t>自殺防治守門人研習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(1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小時初階</w:t>
      </w:r>
      <w:r w:rsidRPr="00572FBB">
        <w:rPr>
          <w:rFonts w:ascii="標楷體" w:eastAsia="標楷體" w:hAnsi="標楷體" w:cs="Malgun Gothic Semilight" w:hint="eastAsia"/>
          <w:b/>
          <w:bCs/>
          <w:kern w:val="0"/>
        </w:rPr>
        <w:t>、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2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小時進階</w:t>
      </w:r>
      <w:r w:rsidRPr="00572FBB">
        <w:rPr>
          <w:rFonts w:ascii="標楷體" w:eastAsia="標楷體" w:hAnsi="標楷體" w:cs="TimesNewRomanPS-BoldMT"/>
          <w:b/>
          <w:bCs/>
          <w:kern w:val="0"/>
        </w:rPr>
        <w:t>) 3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小時</w:t>
      </w:r>
      <w:r w:rsidRPr="00572FBB">
        <w:rPr>
          <w:rFonts w:ascii="標楷體" w:eastAsia="標楷體" w:hAnsi="標楷體" w:cs="Malgun Gothic Semilight" w:hint="eastAsia"/>
          <w:b/>
          <w:bCs/>
          <w:kern w:val="0"/>
        </w:rPr>
        <w:t>／</w:t>
      </w:r>
      <w:r w:rsidRPr="00572FBB">
        <w:rPr>
          <w:rFonts w:ascii="標楷體" w:eastAsia="標楷體" w:hAnsi="標楷體" w:cs="微軟正黑體" w:hint="eastAsia"/>
          <w:b/>
          <w:bCs/>
          <w:kern w:val="0"/>
        </w:rPr>
        <w:t>年度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微軟正黑體" w:hint="eastAsia"/>
          <w:kern w:val="0"/>
        </w:rPr>
        <w:t>輔導知能研習</w:t>
      </w:r>
      <w:r w:rsidRPr="00572FBB">
        <w:rPr>
          <w:rFonts w:ascii="標楷體" w:eastAsia="標楷體" w:hAnsi="標楷體" w:cs="DFKaiShu-SB-Estd-BF"/>
          <w:kern w:val="0"/>
        </w:rPr>
        <w:t xml:space="preserve"> </w:t>
      </w:r>
      <w:r w:rsidRPr="00572FBB">
        <w:rPr>
          <w:rFonts w:ascii="標楷體" w:eastAsia="標楷體" w:hAnsi="標楷體" w:cs="TimesNewRomanPSMT"/>
          <w:kern w:val="0"/>
        </w:rPr>
        <w:t>3</w:t>
      </w:r>
      <w:r w:rsidRPr="00572FBB">
        <w:rPr>
          <w:rFonts w:ascii="標楷體" w:eastAsia="標楷體" w:hAnsi="標楷體" w:cs="微軟正黑體" w:hint="eastAsia"/>
          <w:kern w:val="0"/>
        </w:rPr>
        <w:t>小時</w:t>
      </w:r>
      <w:r w:rsidRPr="00572FBB">
        <w:rPr>
          <w:rFonts w:ascii="標楷體" w:eastAsia="標楷體" w:hAnsi="標楷體" w:cs="Malgun Gothic Semilight" w:hint="eastAsia"/>
          <w:kern w:val="0"/>
        </w:rPr>
        <w:t>／</w:t>
      </w:r>
      <w:r w:rsidRPr="00572FBB">
        <w:rPr>
          <w:rFonts w:ascii="標楷體" w:eastAsia="標楷體" w:hAnsi="標楷體" w:cs="微軟正黑體" w:hint="eastAsia"/>
          <w:kern w:val="0"/>
        </w:rPr>
        <w:t>學年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微軟正黑體" w:hint="eastAsia"/>
          <w:kern w:val="0"/>
        </w:rPr>
        <w:t>法治</w:t>
      </w:r>
      <w:r w:rsidRPr="00572FBB">
        <w:rPr>
          <w:rFonts w:ascii="標楷體" w:eastAsia="標楷體" w:hAnsi="標楷體" w:cs="Malgun Gothic Semilight" w:hint="eastAsia"/>
          <w:kern w:val="0"/>
        </w:rPr>
        <w:t>、</w:t>
      </w:r>
      <w:r w:rsidRPr="00572FBB">
        <w:rPr>
          <w:rFonts w:ascii="標楷體" w:eastAsia="標楷體" w:hAnsi="標楷體" w:cs="微軟正黑體" w:hint="eastAsia"/>
          <w:kern w:val="0"/>
        </w:rPr>
        <w:t>品德或正向管教</w:t>
      </w:r>
      <w:r w:rsidRPr="00572FBB">
        <w:rPr>
          <w:rFonts w:ascii="標楷體" w:eastAsia="標楷體" w:hAnsi="標楷體" w:cs="DFKaiShu-SB-Estd-BF"/>
          <w:kern w:val="0"/>
        </w:rPr>
        <w:t xml:space="preserve"> </w:t>
      </w:r>
      <w:r w:rsidRPr="00572FBB">
        <w:rPr>
          <w:rFonts w:ascii="標楷體" w:eastAsia="標楷體" w:hAnsi="標楷體" w:cs="TimesNewRomanPSMT"/>
          <w:kern w:val="0"/>
        </w:rPr>
        <w:t>4</w:t>
      </w:r>
      <w:r w:rsidRPr="00572FBB">
        <w:rPr>
          <w:rFonts w:ascii="標楷體" w:eastAsia="標楷體" w:hAnsi="標楷體" w:cs="微軟正黑體" w:hint="eastAsia"/>
          <w:kern w:val="0"/>
        </w:rPr>
        <w:t>小時</w:t>
      </w:r>
      <w:r w:rsidRPr="00572FBB">
        <w:rPr>
          <w:rFonts w:ascii="標楷體" w:eastAsia="標楷體" w:hAnsi="標楷體" w:cs="Malgun Gothic Semilight" w:hint="eastAsia"/>
          <w:kern w:val="0"/>
        </w:rPr>
        <w:t>／</w:t>
      </w:r>
      <w:r w:rsidRPr="00572FBB">
        <w:rPr>
          <w:rFonts w:ascii="標楷體" w:eastAsia="標楷體" w:hAnsi="標楷體" w:cs="微軟正黑體" w:hint="eastAsia"/>
          <w:kern w:val="0"/>
        </w:rPr>
        <w:t>學年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TimesNewRomanPSMT"/>
          <w:kern w:val="0"/>
        </w:rPr>
        <w:t>CPR</w:t>
      </w:r>
      <w:r w:rsidRPr="00572FBB">
        <w:rPr>
          <w:rFonts w:ascii="標楷體" w:eastAsia="標楷體" w:hAnsi="標楷體" w:cs="微軟正黑體" w:hint="eastAsia"/>
          <w:kern w:val="0"/>
        </w:rPr>
        <w:t>研習</w:t>
      </w:r>
      <w:r w:rsidRPr="00572FBB">
        <w:rPr>
          <w:rFonts w:ascii="標楷體" w:eastAsia="標楷體" w:hAnsi="標楷體" w:cs="TimesNewRomanPSMT"/>
          <w:kern w:val="0"/>
        </w:rPr>
        <w:t>(</w:t>
      </w:r>
      <w:r w:rsidRPr="00572FBB">
        <w:rPr>
          <w:rFonts w:ascii="標楷體" w:eastAsia="標楷體" w:hAnsi="標楷體" w:cs="微軟正黑體" w:hint="eastAsia"/>
          <w:kern w:val="0"/>
        </w:rPr>
        <w:t>每人每年均須參加急救知能複訓</w:t>
      </w:r>
      <w:r w:rsidRPr="00572FBB">
        <w:rPr>
          <w:rFonts w:ascii="標楷體" w:eastAsia="標楷體" w:hAnsi="標楷體" w:cs="Malgun Gothic Semilight" w:hint="eastAsia"/>
          <w:kern w:val="0"/>
        </w:rPr>
        <w:t>，</w:t>
      </w:r>
      <w:r w:rsidRPr="00572FBB">
        <w:rPr>
          <w:rFonts w:ascii="標楷體" w:eastAsia="標楷體" w:hAnsi="標楷體" w:cs="微軟正黑體" w:hint="eastAsia"/>
          <w:kern w:val="0"/>
        </w:rPr>
        <w:t>且均須通過測驗</w:t>
      </w:r>
      <w:r w:rsidRPr="00572FBB">
        <w:rPr>
          <w:rFonts w:ascii="標楷體" w:eastAsia="標楷體" w:hAnsi="標楷體" w:cs="TimesNewRomanPSMT"/>
          <w:kern w:val="0"/>
        </w:rPr>
        <w:t>) 2</w:t>
      </w:r>
      <w:r w:rsidRPr="00572FBB">
        <w:rPr>
          <w:rFonts w:ascii="標楷體" w:eastAsia="標楷體" w:hAnsi="標楷體" w:cs="微軟正黑體" w:hint="eastAsia"/>
          <w:kern w:val="0"/>
        </w:rPr>
        <w:t>小時</w:t>
      </w:r>
      <w:r w:rsidRPr="00572FBB">
        <w:rPr>
          <w:rFonts w:ascii="標楷體" w:eastAsia="標楷體" w:hAnsi="標楷體" w:cs="Malgun Gothic Semilight" w:hint="eastAsia"/>
          <w:kern w:val="0"/>
        </w:rPr>
        <w:t>／</w:t>
      </w:r>
      <w:r w:rsidRPr="00572FBB">
        <w:rPr>
          <w:rFonts w:ascii="標楷體" w:eastAsia="標楷體" w:hAnsi="標楷體" w:cs="微軟正黑體" w:hint="eastAsia"/>
          <w:kern w:val="0"/>
        </w:rPr>
        <w:t>學年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微軟正黑體" w:hint="eastAsia"/>
          <w:kern w:val="0"/>
        </w:rPr>
        <w:t>國中部各領域活化教學社群</w:t>
      </w:r>
      <w:r w:rsidRPr="00572FBB">
        <w:rPr>
          <w:rFonts w:ascii="標楷體" w:eastAsia="標楷體" w:hAnsi="標楷體" w:cs="DFKaiShu-SB-Estd-BF"/>
          <w:kern w:val="0"/>
        </w:rPr>
        <w:t xml:space="preserve"> </w:t>
      </w:r>
      <w:r w:rsidRPr="00572FBB">
        <w:rPr>
          <w:rFonts w:ascii="標楷體" w:eastAsia="標楷體" w:hAnsi="標楷體" w:cs="TimesNewRomanPSMT"/>
          <w:kern w:val="0"/>
        </w:rPr>
        <w:t>8</w:t>
      </w:r>
      <w:r w:rsidRPr="00572FBB">
        <w:rPr>
          <w:rFonts w:ascii="標楷體" w:eastAsia="標楷體" w:hAnsi="標楷體" w:cs="微軟正黑體" w:hint="eastAsia"/>
          <w:kern w:val="0"/>
        </w:rPr>
        <w:t>場次</w:t>
      </w:r>
      <w:r w:rsidRPr="00572FBB">
        <w:rPr>
          <w:rFonts w:ascii="標楷體" w:eastAsia="標楷體" w:hAnsi="標楷體" w:cs="Malgun Gothic Semilight" w:hint="eastAsia"/>
          <w:kern w:val="0"/>
        </w:rPr>
        <w:t>／</w:t>
      </w:r>
      <w:r w:rsidRPr="00572FBB">
        <w:rPr>
          <w:rFonts w:ascii="標楷體" w:eastAsia="標楷體" w:hAnsi="標楷體" w:cs="微軟正黑體" w:hint="eastAsia"/>
          <w:kern w:val="0"/>
        </w:rPr>
        <w:t>學期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微軟正黑體" w:hint="eastAsia"/>
          <w:kern w:val="0"/>
        </w:rPr>
        <w:t>高中部各科教研會社群</w:t>
      </w:r>
      <w:r w:rsidRPr="00572FBB">
        <w:rPr>
          <w:rFonts w:ascii="標楷體" w:eastAsia="標楷體" w:hAnsi="標楷體" w:cs="DFKaiShu-SB-Estd-BF"/>
          <w:kern w:val="0"/>
        </w:rPr>
        <w:t xml:space="preserve"> </w:t>
      </w:r>
      <w:r w:rsidRPr="00572FBB">
        <w:rPr>
          <w:rFonts w:ascii="標楷體" w:eastAsia="標楷體" w:hAnsi="標楷體" w:cs="TimesNewRomanPSMT"/>
          <w:kern w:val="0"/>
        </w:rPr>
        <w:t>6</w:t>
      </w:r>
      <w:r w:rsidRPr="00572FBB">
        <w:rPr>
          <w:rFonts w:ascii="標楷體" w:eastAsia="標楷體" w:hAnsi="標楷體" w:cs="微軟正黑體" w:hint="eastAsia"/>
          <w:kern w:val="0"/>
        </w:rPr>
        <w:t>場次</w:t>
      </w:r>
      <w:r w:rsidRPr="00572FBB">
        <w:rPr>
          <w:rFonts w:ascii="標楷體" w:eastAsia="標楷體" w:hAnsi="標楷體" w:cs="Malgun Gothic Semilight" w:hint="eastAsia"/>
          <w:kern w:val="0"/>
        </w:rPr>
        <w:t>／</w:t>
      </w:r>
      <w:r w:rsidRPr="00572FBB">
        <w:rPr>
          <w:rFonts w:ascii="標楷體" w:eastAsia="標楷體" w:hAnsi="標楷體" w:cs="微軟正黑體" w:hint="eastAsia"/>
          <w:kern w:val="0"/>
        </w:rPr>
        <w:t>學期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微軟正黑體" w:hint="eastAsia"/>
          <w:kern w:val="0"/>
        </w:rPr>
        <w:t>教育主管機關</w:t>
      </w:r>
      <w:r w:rsidRPr="00572FBB">
        <w:rPr>
          <w:rFonts w:ascii="標楷體" w:eastAsia="標楷體" w:hAnsi="標楷體" w:cs="TimesNewRomanPSMT"/>
          <w:kern w:val="0"/>
        </w:rPr>
        <w:t>(</w:t>
      </w:r>
      <w:r w:rsidRPr="00572FBB">
        <w:rPr>
          <w:rFonts w:ascii="標楷體" w:eastAsia="標楷體" w:hAnsi="標楷體" w:cs="微軟正黑體" w:hint="eastAsia"/>
          <w:kern w:val="0"/>
        </w:rPr>
        <w:t>教育部</w:t>
      </w:r>
      <w:r w:rsidRPr="00572FBB">
        <w:rPr>
          <w:rFonts w:ascii="標楷體" w:eastAsia="標楷體" w:hAnsi="標楷體" w:cs="Malgun Gothic Semilight" w:hint="eastAsia"/>
          <w:kern w:val="0"/>
        </w:rPr>
        <w:t>、</w:t>
      </w:r>
      <w:r w:rsidRPr="00572FBB">
        <w:rPr>
          <w:rFonts w:ascii="標楷體" w:eastAsia="標楷體" w:hAnsi="標楷體" w:cs="微軟正黑體" w:hint="eastAsia"/>
          <w:kern w:val="0"/>
        </w:rPr>
        <w:t>教育局</w:t>
      </w:r>
      <w:r w:rsidRPr="00572FBB">
        <w:rPr>
          <w:rFonts w:ascii="標楷體" w:eastAsia="標楷體" w:hAnsi="標楷體" w:cs="TimesNewRomanPSMT"/>
          <w:kern w:val="0"/>
        </w:rPr>
        <w:t>)</w:t>
      </w:r>
      <w:r w:rsidRPr="00572FBB">
        <w:rPr>
          <w:rFonts w:ascii="標楷體" w:eastAsia="標楷體" w:hAnsi="標楷體" w:cs="微軟正黑體" w:hint="eastAsia"/>
          <w:kern w:val="0"/>
        </w:rPr>
        <w:t>來文辦理各項法定研習</w:t>
      </w:r>
      <w:r w:rsidRPr="00572FBB">
        <w:rPr>
          <w:rFonts w:ascii="標楷體" w:eastAsia="標楷體" w:hAnsi="標楷體" w:cs="Malgun Gothic Semilight" w:hint="eastAsia"/>
          <w:kern w:val="0"/>
        </w:rPr>
        <w:t>，</w:t>
      </w:r>
      <w:r w:rsidRPr="00572FBB">
        <w:rPr>
          <w:rFonts w:ascii="標楷體" w:eastAsia="標楷體" w:hAnsi="標楷體" w:cs="微軟正黑體" w:hint="eastAsia"/>
          <w:kern w:val="0"/>
        </w:rPr>
        <w:t>如勞動教育研習等</w:t>
      </w:r>
      <w:r w:rsidRPr="00572FBB">
        <w:rPr>
          <w:rFonts w:ascii="標楷體" w:eastAsia="標楷體" w:hAnsi="標楷體" w:cs="Malgun Gothic Semilight" w:hint="eastAsia"/>
          <w:kern w:val="0"/>
        </w:rPr>
        <w:t>。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DFKaiShu-SB-Estd-BF"/>
          <w:kern w:val="0"/>
        </w:rPr>
        <w:t>(</w:t>
      </w:r>
      <w:r w:rsidRPr="00572FBB">
        <w:rPr>
          <w:rFonts w:ascii="標楷體" w:eastAsia="標楷體" w:hAnsi="標楷體" w:cs="微軟正黑體" w:hint="eastAsia"/>
          <w:kern w:val="0"/>
        </w:rPr>
        <w:t>二</w:t>
      </w:r>
      <w:r w:rsidRPr="00572FBB">
        <w:rPr>
          <w:rFonts w:ascii="標楷體" w:eastAsia="標楷體" w:hAnsi="標楷體" w:cs="DFKaiShu-SB-Estd-BF"/>
          <w:kern w:val="0"/>
        </w:rPr>
        <w:t xml:space="preserve">) </w:t>
      </w:r>
      <w:r w:rsidRPr="00572FBB">
        <w:rPr>
          <w:rFonts w:ascii="標楷體" w:eastAsia="標楷體" w:hAnsi="標楷體" w:cs="微軟正黑體" w:hint="eastAsia"/>
          <w:kern w:val="0"/>
        </w:rPr>
        <w:t>行動研究工作坊</w:t>
      </w:r>
      <w:r w:rsidRPr="00572FBB">
        <w:rPr>
          <w:rFonts w:ascii="標楷體" w:eastAsia="標楷體" w:hAnsi="標楷體" w:cs="Malgun Gothic Semilight" w:hint="eastAsia"/>
          <w:kern w:val="0"/>
        </w:rPr>
        <w:t>：</w:t>
      </w:r>
      <w:r w:rsidRPr="00572FBB">
        <w:rPr>
          <w:rFonts w:ascii="標楷體" w:eastAsia="標楷體" w:hAnsi="標楷體" w:cs="微軟正黑體" w:hint="eastAsia"/>
          <w:kern w:val="0"/>
        </w:rPr>
        <w:t>本學年辦理行動研究工作坊上下學期各</w:t>
      </w:r>
      <w:r w:rsidRPr="00572FBB">
        <w:rPr>
          <w:rFonts w:ascii="標楷體" w:eastAsia="標楷體" w:hAnsi="標楷體" w:cs="TimesNewRomanPSMT"/>
          <w:kern w:val="0"/>
        </w:rPr>
        <w:t xml:space="preserve">2 </w:t>
      </w:r>
      <w:r w:rsidRPr="00572FBB">
        <w:rPr>
          <w:rFonts w:ascii="標楷體" w:eastAsia="標楷體" w:hAnsi="標楷體" w:cs="微軟正黑體" w:hint="eastAsia"/>
          <w:kern w:val="0"/>
        </w:rPr>
        <w:t>次課程</w:t>
      </w:r>
      <w:r w:rsidRPr="00572FBB">
        <w:rPr>
          <w:rFonts w:ascii="標楷體" w:eastAsia="標楷體" w:hAnsi="標楷體" w:cs="Malgun Gothic Semilight" w:hint="eastAsia"/>
          <w:kern w:val="0"/>
        </w:rPr>
        <w:t>，</w:t>
      </w:r>
      <w:r w:rsidRPr="00572FBB">
        <w:rPr>
          <w:rFonts w:ascii="標楷體" w:eastAsia="標楷體" w:hAnsi="標楷體" w:cs="微軟正黑體" w:hint="eastAsia"/>
          <w:kern w:val="0"/>
        </w:rPr>
        <w:t>全年合計</w:t>
      </w:r>
      <w:r w:rsidRPr="00572FBB">
        <w:rPr>
          <w:rFonts w:ascii="標楷體" w:eastAsia="標楷體" w:hAnsi="標楷體" w:cs="TimesNewRomanPSMT"/>
          <w:kern w:val="0"/>
        </w:rPr>
        <w:t xml:space="preserve">4 </w:t>
      </w:r>
      <w:r w:rsidRPr="00572FBB">
        <w:rPr>
          <w:rFonts w:ascii="標楷體" w:eastAsia="標楷體" w:hAnsi="標楷體" w:cs="微軟正黑體" w:hint="eastAsia"/>
          <w:kern w:val="0"/>
        </w:rPr>
        <w:t>次課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572FBB">
        <w:rPr>
          <w:rFonts w:ascii="標楷體" w:eastAsia="標楷體" w:hAnsi="標楷體" w:cs="微軟正黑體" w:hint="eastAsia"/>
          <w:kern w:val="0"/>
        </w:rPr>
        <w:t>程</w:t>
      </w:r>
      <w:r w:rsidRPr="00572FBB">
        <w:rPr>
          <w:rFonts w:ascii="標楷體" w:eastAsia="標楷體" w:hAnsi="標楷體" w:cs="Malgun Gothic Semilight" w:hint="eastAsia"/>
          <w:kern w:val="0"/>
        </w:rPr>
        <w:t>，</w:t>
      </w:r>
      <w:r w:rsidRPr="00572FBB">
        <w:rPr>
          <w:rFonts w:ascii="標楷體" w:eastAsia="標楷體" w:hAnsi="標楷體" w:cs="微軟正黑體" w:hint="eastAsia"/>
          <w:kern w:val="0"/>
        </w:rPr>
        <w:t>邀請丁一顧教授到校指導</w:t>
      </w:r>
      <w:r w:rsidRPr="00572FBB">
        <w:rPr>
          <w:rFonts w:ascii="標楷體" w:eastAsia="標楷體" w:hAnsi="標楷體" w:cs="Malgun Gothic Semilight" w:hint="eastAsia"/>
          <w:kern w:val="0"/>
        </w:rPr>
        <w:t>。</w:t>
      </w:r>
      <w:r w:rsidRPr="00572FBB">
        <w:rPr>
          <w:rFonts w:ascii="標楷體" w:eastAsia="標楷體" w:hAnsi="標楷體" w:cs="微軟正黑體" w:hint="eastAsia"/>
          <w:kern w:val="0"/>
        </w:rPr>
        <w:t>本學期訂於</w:t>
      </w:r>
      <w:r w:rsidRPr="00572FBB">
        <w:rPr>
          <w:rFonts w:ascii="標楷體" w:eastAsia="標楷體" w:hAnsi="標楷體" w:cs="TimesNewRomanPSMT"/>
          <w:kern w:val="0"/>
        </w:rPr>
        <w:t xml:space="preserve">10 </w:t>
      </w:r>
      <w:r w:rsidRPr="00572FBB">
        <w:rPr>
          <w:rFonts w:ascii="標楷體" w:eastAsia="標楷體" w:hAnsi="標楷體" w:cs="微軟正黑體" w:hint="eastAsia"/>
          <w:kern w:val="0"/>
        </w:rPr>
        <w:t>月</w:t>
      </w:r>
      <w:r w:rsidRPr="00572FBB">
        <w:rPr>
          <w:rFonts w:ascii="標楷體" w:eastAsia="標楷體" w:hAnsi="標楷體" w:cs="TimesNewRomanPSMT"/>
          <w:kern w:val="0"/>
        </w:rPr>
        <w:t xml:space="preserve">14 </w:t>
      </w:r>
      <w:r w:rsidRPr="00572FBB">
        <w:rPr>
          <w:rFonts w:ascii="標楷體" w:eastAsia="標楷體" w:hAnsi="標楷體" w:cs="微軟正黑體" w:hint="eastAsia"/>
          <w:kern w:val="0"/>
        </w:rPr>
        <w:t>日中午</w:t>
      </w:r>
      <w:r w:rsidRPr="00572FBB">
        <w:rPr>
          <w:rFonts w:ascii="標楷體" w:eastAsia="標楷體" w:hAnsi="標楷體" w:cs="TimesNewRomanPSMT"/>
          <w:kern w:val="0"/>
        </w:rPr>
        <w:t>12:10~14:00</w:t>
      </w:r>
      <w:r w:rsidRPr="00572FBB">
        <w:rPr>
          <w:rFonts w:ascii="標楷體" w:eastAsia="標楷體" w:hAnsi="標楷體" w:cs="DFKaiShu-SB-Estd-BF" w:hint="eastAsia"/>
          <w:kern w:val="0"/>
        </w:rPr>
        <w:t>、</w:t>
      </w:r>
      <w:r w:rsidRPr="00572FBB">
        <w:rPr>
          <w:rFonts w:ascii="標楷體" w:eastAsia="標楷體" w:hAnsi="標楷體" w:cs="TimesNewRomanPSMT"/>
          <w:kern w:val="0"/>
        </w:rPr>
        <w:t xml:space="preserve">12 </w:t>
      </w:r>
      <w:r w:rsidRPr="00572FBB">
        <w:rPr>
          <w:rFonts w:ascii="標楷體" w:eastAsia="標楷體" w:hAnsi="標楷體" w:cs="微軟正黑體" w:hint="eastAsia"/>
          <w:kern w:val="0"/>
        </w:rPr>
        <w:t>月</w:t>
      </w:r>
      <w:r w:rsidRPr="00572FBB">
        <w:rPr>
          <w:rFonts w:ascii="標楷體" w:eastAsia="標楷體" w:hAnsi="標楷體" w:cs="TimesNewRomanPSMT"/>
          <w:kern w:val="0"/>
        </w:rPr>
        <w:t xml:space="preserve">3 </w:t>
      </w:r>
      <w:r w:rsidRPr="00572FBB">
        <w:rPr>
          <w:rFonts w:ascii="標楷體" w:eastAsia="標楷體" w:hAnsi="標楷體" w:cs="微軟正黑體" w:hint="eastAsia"/>
          <w:kern w:val="0"/>
        </w:rPr>
        <w:t>日</w:t>
      </w:r>
    </w:p>
    <w:p w:rsidR="00572FBB" w:rsidRPr="00572FBB" w:rsidRDefault="00572FBB" w:rsidP="00572FBB">
      <w:pPr>
        <w:autoSpaceDE w:val="0"/>
        <w:autoSpaceDN w:val="0"/>
        <w:adjustRightInd w:val="0"/>
        <w:rPr>
          <w:rFonts w:ascii="標楷體" w:eastAsia="標楷體" w:hAnsi="標楷體"/>
          <w:b/>
          <w:color w:val="000000" w:themeColor="text1"/>
        </w:rPr>
      </w:pPr>
      <w:r w:rsidRPr="00572FBB">
        <w:rPr>
          <w:rFonts w:ascii="標楷體" w:eastAsia="標楷體" w:hAnsi="標楷體" w:cs="微軟正黑體" w:hint="eastAsia"/>
          <w:kern w:val="0"/>
        </w:rPr>
        <w:t>中午</w:t>
      </w:r>
      <w:r w:rsidRPr="00572FBB">
        <w:rPr>
          <w:rFonts w:ascii="標楷體" w:eastAsia="標楷體" w:hAnsi="標楷體" w:cs="TimesNewRomanPSMT"/>
          <w:kern w:val="0"/>
        </w:rPr>
        <w:t xml:space="preserve">12:10~14:00 </w:t>
      </w:r>
      <w:r w:rsidRPr="00572FBB">
        <w:rPr>
          <w:rFonts w:ascii="標楷體" w:eastAsia="標楷體" w:hAnsi="標楷體" w:cs="微軟正黑體" w:hint="eastAsia"/>
          <w:kern w:val="0"/>
        </w:rPr>
        <w:t>辦理</w:t>
      </w:r>
      <w:r w:rsidRPr="00572FBB">
        <w:rPr>
          <w:rFonts w:ascii="標楷體" w:eastAsia="標楷體" w:hAnsi="標楷體" w:cs="Malgun Gothic Semilight" w:hint="eastAsia"/>
          <w:kern w:val="0"/>
        </w:rPr>
        <w:t>，</w:t>
      </w:r>
      <w:r w:rsidRPr="00572FBB">
        <w:rPr>
          <w:rFonts w:ascii="標楷體" w:eastAsia="標楷體" w:hAnsi="標楷體" w:cs="微軟正黑體" w:hint="eastAsia"/>
          <w:kern w:val="0"/>
        </w:rPr>
        <w:t>屆時參與教師如有課務請記得事先自行調課</w:t>
      </w:r>
      <w:r w:rsidRPr="00572FBB">
        <w:rPr>
          <w:rFonts w:ascii="標楷體" w:eastAsia="標楷體" w:hAnsi="標楷體" w:cs="DFKaiShu-SB-Estd-BF" w:hint="eastAsia"/>
          <w:kern w:val="0"/>
        </w:rPr>
        <w:t>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D41B84" w:rsidP="00D41B84">
      <w:pPr>
        <w:ind w:left="606"/>
        <w:rPr>
          <w:rFonts w:ascii="標楷體" w:eastAsia="標楷體" w:hAnsi="標楷體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1E7F68" w:rsidRPr="00AF1414" w:rsidRDefault="00377160" w:rsidP="00D41B84">
      <w:pPr>
        <w:ind w:left="606"/>
        <w:rPr>
          <w:rFonts w:ascii="標楷體" w:eastAsia="標楷體" w:hAnsi="標楷體"/>
          <w:b/>
        </w:rPr>
      </w:pPr>
      <w:r w:rsidRPr="00AF1414">
        <w:rPr>
          <w:rFonts w:ascii="標楷體" w:eastAsia="標楷體" w:hAnsi="標楷體" w:hint="eastAsia"/>
          <w:b/>
        </w:rPr>
        <w:t>香琴</w:t>
      </w:r>
      <w:r w:rsidR="0043786E" w:rsidRPr="00AF1414">
        <w:rPr>
          <w:rFonts w:ascii="標楷體" w:eastAsia="標楷體" w:hAnsi="標楷體" w:hint="eastAsia"/>
          <w:b/>
        </w:rPr>
        <w:t>：</w:t>
      </w:r>
    </w:p>
    <w:p w:rsidR="001E7F68" w:rsidRPr="00AF1414" w:rsidRDefault="009B3388" w:rsidP="0027042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AF1414">
        <w:rPr>
          <w:rFonts w:ascii="標楷體" w:eastAsia="標楷體" w:hAnsi="標楷體" w:hint="eastAsia"/>
          <w:b/>
        </w:rPr>
        <w:t>導師中午要看午休</w:t>
      </w:r>
      <w:r w:rsidR="006240A1" w:rsidRPr="00AF1414">
        <w:rPr>
          <w:rFonts w:ascii="標楷體" w:eastAsia="標楷體" w:hAnsi="標楷體" w:hint="eastAsia"/>
          <w:b/>
        </w:rPr>
        <w:t>，請行政多體諒</w:t>
      </w:r>
      <w:r w:rsidR="00BD1521" w:rsidRPr="00AF1414">
        <w:rPr>
          <w:rFonts w:ascii="標楷體" w:eastAsia="標楷體" w:hAnsi="標楷體" w:hint="eastAsia"/>
          <w:b/>
        </w:rPr>
        <w:t>，</w:t>
      </w:r>
      <w:r w:rsidR="006240A1" w:rsidRPr="00AF1414">
        <w:rPr>
          <w:rFonts w:ascii="標楷體" w:eastAsia="標楷體" w:hAnsi="標楷體" w:hint="eastAsia"/>
          <w:b/>
        </w:rPr>
        <w:t>排課時儘量不要四五節連排；第五節也請大家平均分</w:t>
      </w:r>
      <w:r w:rsidR="00576B6A" w:rsidRPr="00AF1414">
        <w:rPr>
          <w:rFonts w:ascii="標楷體" w:eastAsia="標楷體" w:hAnsi="標楷體" w:hint="eastAsia"/>
          <w:b/>
        </w:rPr>
        <w:t>配</w:t>
      </w:r>
      <w:r w:rsidR="006240A1" w:rsidRPr="00AF1414">
        <w:rPr>
          <w:rFonts w:ascii="標楷體" w:eastAsia="標楷體" w:hAnsi="標楷體" w:hint="eastAsia"/>
          <w:b/>
        </w:rPr>
        <w:t>，</w:t>
      </w:r>
      <w:r w:rsidR="00576B6A" w:rsidRPr="00AF1414">
        <w:rPr>
          <w:rFonts w:ascii="標楷體" w:eastAsia="標楷體" w:hAnsi="標楷體" w:hint="eastAsia"/>
          <w:b/>
        </w:rPr>
        <w:t>因為</w:t>
      </w:r>
      <w:r w:rsidR="00354662" w:rsidRPr="00AF1414">
        <w:rPr>
          <w:rFonts w:ascii="標楷體" w:eastAsia="標楷體" w:hAnsi="標楷體" w:hint="eastAsia"/>
          <w:b/>
        </w:rPr>
        <w:t>導師看完午休也需要吃飯和休息</w:t>
      </w:r>
      <w:r w:rsidR="008D693F" w:rsidRPr="00AF1414">
        <w:rPr>
          <w:rFonts w:ascii="標楷體" w:eastAsia="標楷體" w:hAnsi="標楷體" w:hint="eastAsia"/>
          <w:b/>
        </w:rPr>
        <w:t>。</w:t>
      </w:r>
      <w:r w:rsidR="00576B6A" w:rsidRPr="00AF1414">
        <w:rPr>
          <w:rFonts w:ascii="標楷體" w:eastAsia="標楷體" w:hAnsi="標楷體" w:hint="eastAsia"/>
          <w:b/>
        </w:rPr>
        <w:t>開學時，我拿到的課表是除了星期四下午國文科共同不排課外，每天第五節都有課，</w:t>
      </w:r>
      <w:r w:rsidR="00166713" w:rsidRPr="00AF1414">
        <w:rPr>
          <w:rFonts w:ascii="標楷體" w:eastAsia="標楷體" w:hAnsi="標楷體" w:hint="eastAsia"/>
          <w:b/>
        </w:rPr>
        <w:t>共有四天的第五節</w:t>
      </w:r>
      <w:r w:rsidR="009F42B8" w:rsidRPr="00AF1414">
        <w:rPr>
          <w:rFonts w:ascii="標楷體" w:eastAsia="標楷體" w:hAnsi="標楷體" w:hint="eastAsia"/>
          <w:b/>
        </w:rPr>
        <w:t>，後來和泳志換一節</w:t>
      </w:r>
      <w:r w:rsidR="00086DB2" w:rsidRPr="00AF1414">
        <w:rPr>
          <w:rFonts w:ascii="標楷體" w:eastAsia="標楷體" w:hAnsi="標楷體" w:hint="eastAsia"/>
          <w:b/>
        </w:rPr>
        <w:t>，但是下學期他有第八節必須換回來</w:t>
      </w:r>
      <w:r w:rsidR="00F70142" w:rsidRPr="00AF1414">
        <w:rPr>
          <w:rFonts w:ascii="標楷體" w:eastAsia="標楷體" w:hAnsi="標楷體" w:hint="eastAsia"/>
          <w:b/>
        </w:rPr>
        <w:t>，我仍有四天第五節</w:t>
      </w:r>
      <w:r w:rsidR="00270423" w:rsidRPr="00AF1414">
        <w:rPr>
          <w:rFonts w:ascii="標楷體" w:eastAsia="標楷體" w:hAnsi="標楷體" w:hint="eastAsia"/>
          <w:b/>
        </w:rPr>
        <w:t>。</w:t>
      </w:r>
    </w:p>
    <w:p w:rsidR="007F071D" w:rsidRPr="00D13F41" w:rsidRDefault="007F071D" w:rsidP="00D41B84">
      <w:pPr>
        <w:ind w:left="606"/>
        <w:rPr>
          <w:rFonts w:ascii="標楷體" w:eastAsia="標楷體" w:hAnsi="標楷體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CC75D6">
        <w:rPr>
          <w:rFonts w:ascii="標楷體" w:eastAsia="標楷體" w:hAnsi="標楷體"/>
        </w:rPr>
        <w:t>109</w:t>
      </w:r>
      <w:r w:rsidR="00D739CC" w:rsidRPr="00D739CC">
        <w:rPr>
          <w:rFonts w:ascii="標楷體" w:eastAsia="標楷體" w:hAnsi="標楷體" w:hint="eastAsia"/>
        </w:rPr>
        <w:t xml:space="preserve"> 年</w:t>
      </w:r>
      <w:r w:rsidR="00D43580">
        <w:rPr>
          <w:rFonts w:ascii="標楷體" w:eastAsia="標楷體" w:hAnsi="標楷體" w:hint="eastAsia"/>
        </w:rPr>
        <w:t>9</w:t>
      </w:r>
      <w:r w:rsidR="00D739CC" w:rsidRPr="00D739CC">
        <w:rPr>
          <w:rFonts w:ascii="標楷體" w:eastAsia="標楷體" w:hAnsi="標楷體" w:hint="eastAsia"/>
        </w:rPr>
        <w:t xml:space="preserve"> 月</w:t>
      </w:r>
      <w:r w:rsidR="00D43580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 xml:space="preserve"> 日</w:t>
      </w:r>
      <w:r w:rsidR="00D43580">
        <w:rPr>
          <w:rFonts w:ascii="標楷體" w:eastAsia="標楷體" w:hAnsi="標楷體" w:hint="eastAsia"/>
        </w:rPr>
        <w:t>16</w:t>
      </w:r>
      <w:r w:rsidR="00D739CC" w:rsidRPr="00D739CC">
        <w:rPr>
          <w:rFonts w:ascii="標楷體" w:eastAsia="標楷體" w:hAnsi="標楷體" w:hint="eastAsia"/>
        </w:rPr>
        <w:t xml:space="preserve">  時</w:t>
      </w:r>
      <w:r w:rsidR="00D43580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 xml:space="preserve">  分</w:t>
      </w:r>
    </w:p>
    <w:p w:rsidR="008646C1" w:rsidRDefault="008646C1" w:rsidP="008646C1">
      <w:pPr>
        <w:pStyle w:val="a7"/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9900DA" w:rsidTr="001A6FDC">
        <w:trPr>
          <w:trHeight w:val="3118"/>
        </w:trPr>
        <w:tc>
          <w:tcPr>
            <w:tcW w:w="2500" w:type="pct"/>
          </w:tcPr>
          <w:p w:rsidR="00347DA9" w:rsidRDefault="009900DA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00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291306" cy="1718764"/>
                  <wp:effectExtent l="0" t="0" r="0" b="0"/>
                  <wp:docPr id="1" name="圖片 1" descr="D:\user資料夾\Desktop\國文召集人重要資料\109照片資料夾\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國文召集人重要資料\109照片資料夾\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699" cy="173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347DA9" w:rsidRDefault="009900DA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00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348717" cy="1761830"/>
                  <wp:effectExtent l="0" t="0" r="0" b="0"/>
                  <wp:docPr id="2" name="圖片 2" descr="D:\user資料夾\Desktop\國文召集人重要資料\109照片資料夾\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國文召集人重要資料\109照片資料夾\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99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0DA" w:rsidRPr="001F18EA" w:rsidTr="001A6FDC">
        <w:trPr>
          <w:trHeight w:val="680"/>
        </w:trPr>
        <w:tc>
          <w:tcPr>
            <w:tcW w:w="2500" w:type="pct"/>
          </w:tcPr>
          <w:p w:rsidR="00347DA9" w:rsidRPr="009900DA" w:rsidRDefault="009900DA" w:rsidP="001A6FDC">
            <w:pPr>
              <w:snapToGrid w:val="0"/>
              <w:rPr>
                <w:rFonts w:eastAsia="標楷體"/>
                <w:sz w:val="24"/>
              </w:rPr>
            </w:pPr>
            <w:r w:rsidRPr="009900DA">
              <w:rPr>
                <w:rFonts w:eastAsia="標楷體" w:hint="eastAsia"/>
                <w:sz w:val="24"/>
              </w:rPr>
              <w:t>校長指導</w:t>
            </w:r>
          </w:p>
        </w:tc>
        <w:tc>
          <w:tcPr>
            <w:tcW w:w="2500" w:type="pct"/>
          </w:tcPr>
          <w:p w:rsidR="00347DA9" w:rsidRPr="009900DA" w:rsidRDefault="009900DA" w:rsidP="001A6FDC">
            <w:pPr>
              <w:snapToGrid w:val="0"/>
              <w:rPr>
                <w:rFonts w:eastAsia="標楷體"/>
                <w:sz w:val="24"/>
              </w:rPr>
            </w:pPr>
            <w:r w:rsidRPr="009900DA">
              <w:rPr>
                <w:rFonts w:eastAsia="標楷體" w:hint="eastAsia"/>
                <w:sz w:val="24"/>
              </w:rPr>
              <w:t>校長說明學校未來願景</w:t>
            </w:r>
          </w:p>
        </w:tc>
      </w:tr>
      <w:tr w:rsidR="009900DA" w:rsidTr="001A6FDC">
        <w:trPr>
          <w:trHeight w:val="3118"/>
        </w:trPr>
        <w:tc>
          <w:tcPr>
            <w:tcW w:w="2500" w:type="pct"/>
          </w:tcPr>
          <w:p w:rsidR="00347DA9" w:rsidRDefault="009900DA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00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298947" cy="1724495"/>
                  <wp:effectExtent l="0" t="0" r="6350" b="9525"/>
                  <wp:docPr id="4" name="圖片 4" descr="D:\user資料夾\Desktop\國文召集人重要資料\109照片資料夾\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資料夾\Desktop\國文召集人重要資料\109照片資料夾\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321" cy="173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9900DA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00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281617" cy="1715377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國文召集人重要資料\109照片資料夾\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617" cy="171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900DA" w:rsidRPr="001F18EA" w:rsidTr="001A6FDC">
        <w:trPr>
          <w:trHeight w:val="680"/>
        </w:trPr>
        <w:tc>
          <w:tcPr>
            <w:tcW w:w="2500" w:type="pct"/>
          </w:tcPr>
          <w:p w:rsidR="00347DA9" w:rsidRPr="009900DA" w:rsidRDefault="009900DA" w:rsidP="001A6FDC">
            <w:pPr>
              <w:snapToGrid w:val="0"/>
              <w:rPr>
                <w:rFonts w:eastAsia="標楷體"/>
                <w:sz w:val="24"/>
              </w:rPr>
            </w:pPr>
            <w:r w:rsidRPr="009900DA">
              <w:rPr>
                <w:rFonts w:eastAsia="標楷體" w:hint="eastAsia"/>
                <w:sz w:val="24"/>
              </w:rPr>
              <w:t>總務主任業務說明</w:t>
            </w:r>
          </w:p>
        </w:tc>
        <w:tc>
          <w:tcPr>
            <w:tcW w:w="2500" w:type="pct"/>
          </w:tcPr>
          <w:p w:rsidR="00347DA9" w:rsidRPr="009900DA" w:rsidRDefault="009900DA" w:rsidP="001A6FDC">
            <w:pPr>
              <w:snapToGrid w:val="0"/>
              <w:rPr>
                <w:rFonts w:eastAsia="標楷體"/>
                <w:sz w:val="24"/>
              </w:rPr>
            </w:pPr>
            <w:r w:rsidRPr="009900DA">
              <w:rPr>
                <w:rFonts w:eastAsia="標楷體" w:hint="eastAsia"/>
                <w:sz w:val="24"/>
              </w:rPr>
              <w:t>圖書館主任業務說明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5A" w:rsidRDefault="00703E5A" w:rsidP="00D41B84">
      <w:r>
        <w:separator/>
      </w:r>
    </w:p>
  </w:endnote>
  <w:endnote w:type="continuationSeparator" w:id="0">
    <w:p w:rsidR="00703E5A" w:rsidRDefault="00703E5A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26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526685"/>
      <w:docPartObj>
        <w:docPartGallery w:val="Page Numbers (Bottom of Page)"/>
        <w:docPartUnique/>
      </w:docPartObj>
    </w:sdtPr>
    <w:sdtEndPr/>
    <w:sdtContent>
      <w:p w:rsidR="00DB1D40" w:rsidRDefault="00DB1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418" w:rsidRPr="00C47418">
          <w:rPr>
            <w:noProof/>
            <w:lang w:val="zh-TW"/>
          </w:rPr>
          <w:t>1</w:t>
        </w:r>
        <w:r>
          <w:fldChar w:fldCharType="end"/>
        </w:r>
      </w:p>
    </w:sdtContent>
  </w:sdt>
  <w:p w:rsidR="00DB1D40" w:rsidRDefault="00DB1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5A" w:rsidRDefault="00703E5A" w:rsidP="00D41B84">
      <w:r>
        <w:separator/>
      </w:r>
    </w:p>
  </w:footnote>
  <w:footnote w:type="continuationSeparator" w:id="0">
    <w:p w:rsidR="00703E5A" w:rsidRDefault="00703E5A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57371D"/>
    <w:multiLevelType w:val="hybridMultilevel"/>
    <w:tmpl w:val="562C3BB4"/>
    <w:lvl w:ilvl="0" w:tplc="D7F8CDA2">
      <w:start w:val="1"/>
      <w:numFmt w:val="taiwaneseCountingThousand"/>
      <w:lvlText w:val="(%1)"/>
      <w:lvlJc w:val="left"/>
      <w:pPr>
        <w:ind w:left="510" w:hanging="51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77757A"/>
    <w:multiLevelType w:val="hybridMultilevel"/>
    <w:tmpl w:val="C4F0BAC2"/>
    <w:lvl w:ilvl="0" w:tplc="EB526D34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E2"/>
    <w:rsid w:val="00012D4D"/>
    <w:rsid w:val="00062CC9"/>
    <w:rsid w:val="000630F8"/>
    <w:rsid w:val="00064447"/>
    <w:rsid w:val="00086DB2"/>
    <w:rsid w:val="000A6BA7"/>
    <w:rsid w:val="000B34C7"/>
    <w:rsid w:val="000B6CC2"/>
    <w:rsid w:val="000C0B97"/>
    <w:rsid w:val="000D2EC1"/>
    <w:rsid w:val="000F6748"/>
    <w:rsid w:val="00100E83"/>
    <w:rsid w:val="0010752C"/>
    <w:rsid w:val="00127926"/>
    <w:rsid w:val="0014426F"/>
    <w:rsid w:val="00147DCA"/>
    <w:rsid w:val="001558F9"/>
    <w:rsid w:val="00166713"/>
    <w:rsid w:val="001B46F1"/>
    <w:rsid w:val="001E601E"/>
    <w:rsid w:val="001E7F68"/>
    <w:rsid w:val="001F0231"/>
    <w:rsid w:val="00233FB3"/>
    <w:rsid w:val="00235CE2"/>
    <w:rsid w:val="002368EF"/>
    <w:rsid w:val="00266E25"/>
    <w:rsid w:val="00270423"/>
    <w:rsid w:val="00274D17"/>
    <w:rsid w:val="00281008"/>
    <w:rsid w:val="002C1288"/>
    <w:rsid w:val="002F2C7E"/>
    <w:rsid w:val="0030468F"/>
    <w:rsid w:val="00306170"/>
    <w:rsid w:val="00347DA9"/>
    <w:rsid w:val="00354662"/>
    <w:rsid w:val="00354664"/>
    <w:rsid w:val="00377160"/>
    <w:rsid w:val="00377FF2"/>
    <w:rsid w:val="003A1F78"/>
    <w:rsid w:val="003B27E8"/>
    <w:rsid w:val="003B4BEA"/>
    <w:rsid w:val="003C358E"/>
    <w:rsid w:val="003C5D7B"/>
    <w:rsid w:val="003D242F"/>
    <w:rsid w:val="003E7623"/>
    <w:rsid w:val="003E7C30"/>
    <w:rsid w:val="003F614E"/>
    <w:rsid w:val="0040100C"/>
    <w:rsid w:val="0043786E"/>
    <w:rsid w:val="00443D7D"/>
    <w:rsid w:val="004443D8"/>
    <w:rsid w:val="004571BB"/>
    <w:rsid w:val="0049017F"/>
    <w:rsid w:val="004C0010"/>
    <w:rsid w:val="00572FBB"/>
    <w:rsid w:val="00576B6A"/>
    <w:rsid w:val="00583D51"/>
    <w:rsid w:val="0059110F"/>
    <w:rsid w:val="0059323A"/>
    <w:rsid w:val="005C2A9E"/>
    <w:rsid w:val="005E6795"/>
    <w:rsid w:val="006240A1"/>
    <w:rsid w:val="00624979"/>
    <w:rsid w:val="00626955"/>
    <w:rsid w:val="00643F08"/>
    <w:rsid w:val="0065798B"/>
    <w:rsid w:val="00657F10"/>
    <w:rsid w:val="006A198B"/>
    <w:rsid w:val="006E3D3E"/>
    <w:rsid w:val="006F2F15"/>
    <w:rsid w:val="006F661C"/>
    <w:rsid w:val="00703E5A"/>
    <w:rsid w:val="007109BD"/>
    <w:rsid w:val="00713144"/>
    <w:rsid w:val="00713D54"/>
    <w:rsid w:val="00720F4F"/>
    <w:rsid w:val="0072239C"/>
    <w:rsid w:val="007324B7"/>
    <w:rsid w:val="00757BC6"/>
    <w:rsid w:val="00766C38"/>
    <w:rsid w:val="007A6B67"/>
    <w:rsid w:val="007E15D0"/>
    <w:rsid w:val="007F071D"/>
    <w:rsid w:val="007F1670"/>
    <w:rsid w:val="007F7F6A"/>
    <w:rsid w:val="00842387"/>
    <w:rsid w:val="00855356"/>
    <w:rsid w:val="008646C1"/>
    <w:rsid w:val="00891FD4"/>
    <w:rsid w:val="0089382E"/>
    <w:rsid w:val="008A3A24"/>
    <w:rsid w:val="008B1200"/>
    <w:rsid w:val="008B4614"/>
    <w:rsid w:val="008D693F"/>
    <w:rsid w:val="008F2CD9"/>
    <w:rsid w:val="008F34EB"/>
    <w:rsid w:val="00926CB4"/>
    <w:rsid w:val="00950485"/>
    <w:rsid w:val="00952038"/>
    <w:rsid w:val="00964968"/>
    <w:rsid w:val="00973193"/>
    <w:rsid w:val="009900DA"/>
    <w:rsid w:val="009939CC"/>
    <w:rsid w:val="00997530"/>
    <w:rsid w:val="009A3BAF"/>
    <w:rsid w:val="009A4F7A"/>
    <w:rsid w:val="009B3388"/>
    <w:rsid w:val="009B3428"/>
    <w:rsid w:val="009D2C52"/>
    <w:rsid w:val="009E4255"/>
    <w:rsid w:val="009E5EAE"/>
    <w:rsid w:val="009F42B8"/>
    <w:rsid w:val="00A00682"/>
    <w:rsid w:val="00A3402B"/>
    <w:rsid w:val="00A46368"/>
    <w:rsid w:val="00A51727"/>
    <w:rsid w:val="00A76E2A"/>
    <w:rsid w:val="00A80CE1"/>
    <w:rsid w:val="00AA55C3"/>
    <w:rsid w:val="00AA75C6"/>
    <w:rsid w:val="00AA795E"/>
    <w:rsid w:val="00AC0192"/>
    <w:rsid w:val="00AC02B2"/>
    <w:rsid w:val="00AC56AE"/>
    <w:rsid w:val="00AC5CD7"/>
    <w:rsid w:val="00AF1414"/>
    <w:rsid w:val="00AF75CE"/>
    <w:rsid w:val="00B17A19"/>
    <w:rsid w:val="00B17ABF"/>
    <w:rsid w:val="00B3653B"/>
    <w:rsid w:val="00B511D0"/>
    <w:rsid w:val="00B64E9B"/>
    <w:rsid w:val="00B67A76"/>
    <w:rsid w:val="00B67F6C"/>
    <w:rsid w:val="00B80035"/>
    <w:rsid w:val="00B931A4"/>
    <w:rsid w:val="00BA1C9B"/>
    <w:rsid w:val="00BB048A"/>
    <w:rsid w:val="00BD1521"/>
    <w:rsid w:val="00BE58CE"/>
    <w:rsid w:val="00BF5458"/>
    <w:rsid w:val="00C028D5"/>
    <w:rsid w:val="00C41935"/>
    <w:rsid w:val="00C44816"/>
    <w:rsid w:val="00C47418"/>
    <w:rsid w:val="00C67431"/>
    <w:rsid w:val="00C72CF9"/>
    <w:rsid w:val="00CA134E"/>
    <w:rsid w:val="00CA1C5D"/>
    <w:rsid w:val="00CA780C"/>
    <w:rsid w:val="00CC75D6"/>
    <w:rsid w:val="00CD537E"/>
    <w:rsid w:val="00CD6911"/>
    <w:rsid w:val="00D13F41"/>
    <w:rsid w:val="00D22DEF"/>
    <w:rsid w:val="00D41B84"/>
    <w:rsid w:val="00D43580"/>
    <w:rsid w:val="00D43F48"/>
    <w:rsid w:val="00D44E8C"/>
    <w:rsid w:val="00D5318C"/>
    <w:rsid w:val="00D722D6"/>
    <w:rsid w:val="00D739CC"/>
    <w:rsid w:val="00D94A4E"/>
    <w:rsid w:val="00D96B8E"/>
    <w:rsid w:val="00DB1D40"/>
    <w:rsid w:val="00DD18F2"/>
    <w:rsid w:val="00DD1F3E"/>
    <w:rsid w:val="00DE2482"/>
    <w:rsid w:val="00DF2A5F"/>
    <w:rsid w:val="00E31BAB"/>
    <w:rsid w:val="00E82413"/>
    <w:rsid w:val="00E96A77"/>
    <w:rsid w:val="00EB25BB"/>
    <w:rsid w:val="00EC0A62"/>
    <w:rsid w:val="00EE0389"/>
    <w:rsid w:val="00EE7510"/>
    <w:rsid w:val="00F20DEC"/>
    <w:rsid w:val="00F22B47"/>
    <w:rsid w:val="00F273A4"/>
    <w:rsid w:val="00F3292F"/>
    <w:rsid w:val="00F6224B"/>
    <w:rsid w:val="00F70142"/>
    <w:rsid w:val="00FC3EB3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2020-09-16T07:43:00Z</dcterms:created>
  <dcterms:modified xsi:type="dcterms:W3CDTF">2021-09-12T07:24:00Z</dcterms:modified>
</cp:coreProperties>
</file>