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CE2" w:rsidRPr="00AC1B10" w:rsidRDefault="00235CE2" w:rsidP="00235CE2">
      <w:pPr>
        <w:jc w:val="center"/>
        <w:rPr>
          <w:rFonts w:ascii="標楷體" w:eastAsia="標楷體" w:hAnsi="標楷體"/>
          <w:sz w:val="28"/>
          <w:szCs w:val="28"/>
        </w:rPr>
      </w:pPr>
      <w:r w:rsidRPr="00AC1B10">
        <w:rPr>
          <w:rFonts w:ascii="標楷體" w:eastAsia="標楷體" w:hAnsi="標楷體" w:hint="eastAsia"/>
          <w:sz w:val="28"/>
          <w:szCs w:val="28"/>
        </w:rPr>
        <w:t>臺北市立大同高</w:t>
      </w:r>
      <w:r>
        <w:rPr>
          <w:rFonts w:ascii="標楷體" w:eastAsia="標楷體" w:hAnsi="標楷體" w:hint="eastAsia"/>
          <w:sz w:val="28"/>
          <w:szCs w:val="28"/>
        </w:rPr>
        <w:t>級</w:t>
      </w:r>
      <w:r w:rsidRPr="00AC1B10">
        <w:rPr>
          <w:rFonts w:ascii="標楷體" w:eastAsia="標楷體" w:hAnsi="標楷體" w:hint="eastAsia"/>
          <w:sz w:val="28"/>
          <w:szCs w:val="28"/>
        </w:rPr>
        <w:t>中</w:t>
      </w:r>
      <w:r>
        <w:rPr>
          <w:rFonts w:ascii="標楷體" w:eastAsia="標楷體" w:hAnsi="標楷體" w:hint="eastAsia"/>
          <w:sz w:val="28"/>
          <w:szCs w:val="28"/>
        </w:rPr>
        <w:t>學</w:t>
      </w:r>
      <w:r w:rsidR="00A00682">
        <w:rPr>
          <w:rFonts w:ascii="標楷體" w:eastAsia="標楷體" w:hAnsi="標楷體" w:hint="eastAsia"/>
          <w:sz w:val="28"/>
          <w:szCs w:val="28"/>
        </w:rPr>
        <w:t>10</w:t>
      </w:r>
      <w:r w:rsidR="00D94A4E">
        <w:rPr>
          <w:rFonts w:ascii="標楷體" w:eastAsia="標楷體" w:hAnsi="標楷體"/>
          <w:sz w:val="28"/>
          <w:szCs w:val="28"/>
        </w:rPr>
        <w:t>9</w:t>
      </w:r>
      <w:r w:rsidRPr="00AC1B10">
        <w:rPr>
          <w:rFonts w:ascii="標楷體" w:eastAsia="標楷體" w:hAnsi="標楷體" w:hint="eastAsia"/>
          <w:sz w:val="28"/>
          <w:szCs w:val="28"/>
        </w:rPr>
        <w:t>學年度第</w:t>
      </w:r>
      <w:r w:rsidR="00A02580">
        <w:rPr>
          <w:rFonts w:ascii="標楷體" w:eastAsia="標楷體" w:hAnsi="標楷體"/>
          <w:sz w:val="28"/>
          <w:szCs w:val="28"/>
        </w:rPr>
        <w:t>2</w:t>
      </w:r>
      <w:r w:rsidRPr="00AC1B10">
        <w:rPr>
          <w:rFonts w:ascii="標楷體" w:eastAsia="標楷體" w:hAnsi="標楷體" w:hint="eastAsia"/>
          <w:sz w:val="28"/>
          <w:szCs w:val="28"/>
        </w:rPr>
        <w:t>學期</w:t>
      </w:r>
      <w:r w:rsidR="008646C1">
        <w:rPr>
          <w:rFonts w:ascii="標楷體" w:eastAsia="標楷體" w:hAnsi="標楷體" w:hint="eastAsia"/>
          <w:sz w:val="28"/>
          <w:szCs w:val="28"/>
        </w:rPr>
        <w:t>(</w:t>
      </w:r>
      <w:r w:rsidR="00DD1F3E">
        <w:rPr>
          <w:rFonts w:ascii="標楷體" w:eastAsia="標楷體" w:hAnsi="標楷體" w:hint="eastAsia"/>
          <w:sz w:val="28"/>
          <w:szCs w:val="28"/>
        </w:rPr>
        <w:t>國</w:t>
      </w:r>
      <w:r w:rsidR="00A00682">
        <w:rPr>
          <w:rFonts w:ascii="標楷體" w:eastAsia="標楷體" w:hAnsi="標楷體" w:hint="eastAsia"/>
          <w:sz w:val="28"/>
          <w:szCs w:val="28"/>
        </w:rPr>
        <w:t>中</w:t>
      </w:r>
      <w:r w:rsidR="008646C1">
        <w:rPr>
          <w:rFonts w:ascii="標楷體" w:eastAsia="標楷體" w:hAnsi="標楷體" w:hint="eastAsia"/>
          <w:sz w:val="28"/>
          <w:szCs w:val="28"/>
        </w:rPr>
        <w:t>)</w:t>
      </w:r>
      <w:r w:rsidRPr="00AC1B10">
        <w:rPr>
          <w:rFonts w:ascii="標楷體" w:eastAsia="標楷體" w:hAnsi="標楷體" w:hint="eastAsia"/>
          <w:sz w:val="28"/>
          <w:szCs w:val="28"/>
        </w:rPr>
        <w:t>(第</w:t>
      </w:r>
      <w:r w:rsidR="00A02580">
        <w:rPr>
          <w:rFonts w:ascii="標楷體" w:eastAsia="標楷體" w:hAnsi="標楷體"/>
          <w:sz w:val="28"/>
          <w:szCs w:val="28"/>
        </w:rPr>
        <w:t>5</w:t>
      </w:r>
      <w:r w:rsidRPr="00AC1B10">
        <w:rPr>
          <w:rFonts w:ascii="標楷體" w:eastAsia="標楷體" w:hAnsi="標楷體" w:hint="eastAsia"/>
          <w:sz w:val="28"/>
          <w:szCs w:val="28"/>
        </w:rPr>
        <w:t>次會議名稱)</w:t>
      </w:r>
      <w:r w:rsidRPr="00235CE2">
        <w:rPr>
          <w:rFonts w:ascii="標楷體" w:eastAsia="標楷體" w:hAnsi="標楷體" w:hint="eastAsia"/>
          <w:bCs/>
          <w:sz w:val="32"/>
          <w:szCs w:val="32"/>
        </w:rPr>
        <w:t>紀錄</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時間：</w:t>
      </w:r>
      <w:r w:rsidR="00D739CC" w:rsidRPr="00D739CC">
        <w:rPr>
          <w:rFonts w:ascii="標楷體" w:eastAsia="標楷體" w:hAnsi="標楷體" w:hint="eastAsia"/>
        </w:rPr>
        <w:t>民國</w:t>
      </w:r>
      <w:r w:rsidR="00A02580">
        <w:rPr>
          <w:rFonts w:ascii="標楷體" w:eastAsia="標楷體" w:hAnsi="標楷體" w:hint="eastAsia"/>
        </w:rPr>
        <w:t>1</w:t>
      </w:r>
      <w:r w:rsidR="00A02580">
        <w:rPr>
          <w:rFonts w:ascii="標楷體" w:eastAsia="標楷體" w:hAnsi="標楷體"/>
        </w:rPr>
        <w:t>11</w:t>
      </w:r>
      <w:r w:rsidR="00D739CC" w:rsidRPr="00D739CC">
        <w:rPr>
          <w:rFonts w:ascii="標楷體" w:eastAsia="標楷體" w:hAnsi="標楷體" w:hint="eastAsia"/>
        </w:rPr>
        <w:t>年</w:t>
      </w:r>
      <w:r w:rsidR="00A02580">
        <w:rPr>
          <w:rFonts w:ascii="標楷體" w:eastAsia="標楷體" w:hAnsi="標楷體"/>
        </w:rPr>
        <w:t>4</w:t>
      </w:r>
      <w:r w:rsidR="00D739CC" w:rsidRPr="00D739CC">
        <w:rPr>
          <w:rFonts w:ascii="標楷體" w:eastAsia="標楷體" w:hAnsi="標楷體" w:hint="eastAsia"/>
        </w:rPr>
        <w:t>月</w:t>
      </w:r>
      <w:r w:rsidR="00A02580">
        <w:rPr>
          <w:rFonts w:ascii="標楷體" w:eastAsia="標楷體" w:hAnsi="標楷體"/>
        </w:rPr>
        <w:t>15</w:t>
      </w:r>
      <w:r w:rsidR="00D739CC" w:rsidRPr="00D739CC">
        <w:rPr>
          <w:rFonts w:ascii="標楷體" w:eastAsia="標楷體" w:hAnsi="標楷體" w:hint="eastAsia"/>
        </w:rPr>
        <w:t>日(星期</w:t>
      </w:r>
      <w:r w:rsidR="00A02580">
        <w:rPr>
          <w:rFonts w:ascii="標楷體" w:eastAsia="標楷體" w:hAnsi="標楷體" w:hint="eastAsia"/>
        </w:rPr>
        <w:t>四</w:t>
      </w:r>
      <w:r w:rsidR="00D739CC" w:rsidRPr="00D739CC">
        <w:rPr>
          <w:rFonts w:ascii="標楷體" w:eastAsia="標楷體" w:hAnsi="標楷體" w:hint="eastAsia"/>
        </w:rPr>
        <w:t>)</w:t>
      </w:r>
      <w:r w:rsidR="00A02580">
        <w:rPr>
          <w:rFonts w:ascii="標楷體" w:eastAsia="標楷體" w:hAnsi="標楷體"/>
        </w:rPr>
        <w:t>13</w:t>
      </w:r>
      <w:r w:rsidR="00D739CC" w:rsidRPr="00D739CC">
        <w:rPr>
          <w:rFonts w:ascii="標楷體" w:eastAsia="標楷體" w:hAnsi="標楷體" w:hint="eastAsia"/>
        </w:rPr>
        <w:t>時</w:t>
      </w:r>
      <w:r w:rsidR="00A02580">
        <w:rPr>
          <w:rFonts w:ascii="標楷體" w:eastAsia="標楷體" w:hAnsi="標楷體"/>
        </w:rPr>
        <w:t>30</w:t>
      </w:r>
      <w:r w:rsidR="00D739CC" w:rsidRPr="00D739CC">
        <w:rPr>
          <w:rFonts w:ascii="標楷體" w:eastAsia="標楷體" w:hAnsi="標楷體" w:hint="eastAsia"/>
        </w:rPr>
        <w:t>分</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地點：</w:t>
      </w:r>
      <w:r w:rsidR="00A02580">
        <w:rPr>
          <w:rFonts w:ascii="標楷體" w:eastAsia="標楷體" w:hAnsi="標楷體" w:hint="eastAsia"/>
        </w:rPr>
        <w:t>教務處外小圓桌</w:t>
      </w:r>
    </w:p>
    <w:p w:rsidR="00235CE2" w:rsidRPr="00235CE2" w:rsidRDefault="00235CE2" w:rsidP="00235CE2">
      <w:pPr>
        <w:numPr>
          <w:ilvl w:val="0"/>
          <w:numId w:val="1"/>
        </w:numPr>
        <w:tabs>
          <w:tab w:val="clear" w:pos="752"/>
          <w:tab w:val="num" w:pos="594"/>
        </w:tabs>
        <w:ind w:left="607" w:hanging="607"/>
        <w:rPr>
          <w:rFonts w:ascii="標楷體" w:eastAsia="標楷體" w:hAnsi="標楷體"/>
        </w:rPr>
      </w:pPr>
      <w:r w:rsidRPr="00235CE2">
        <w:rPr>
          <w:rFonts w:ascii="標楷體" w:eastAsia="標楷體" w:hAnsi="標楷體" w:hint="eastAsia"/>
        </w:rPr>
        <w:t>出席人員：</w:t>
      </w:r>
      <w:r w:rsidR="00D739CC" w:rsidRPr="00FA50C1">
        <w:rPr>
          <w:rFonts w:ascii="標楷體" w:eastAsia="標楷體" w:hAnsi="標楷體" w:cs="Arial" w:hint="eastAsia"/>
          <w:color w:val="000000"/>
        </w:rPr>
        <w:t>應出席</w:t>
      </w:r>
      <w:r w:rsidR="00A02580">
        <w:rPr>
          <w:rFonts w:ascii="標楷體" w:eastAsia="標楷體" w:hAnsi="標楷體" w:cs="Arial" w:hint="eastAsia"/>
          <w:color w:val="000000"/>
        </w:rPr>
        <w:t>9</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w:t>
      </w:r>
      <w:r w:rsidR="00A02580">
        <w:rPr>
          <w:rFonts w:ascii="標楷體" w:eastAsia="標楷體" w:hAnsi="標楷體" w:cs="Arial"/>
          <w:color w:val="000000"/>
        </w:rPr>
        <w:t>0</w:t>
      </w:r>
      <w:r w:rsidR="00D739CC">
        <w:rPr>
          <w:rFonts w:ascii="標楷體" w:eastAsia="標楷體" w:hAnsi="標楷體" w:cs="Arial" w:hint="eastAsia"/>
          <w:color w:val="000000"/>
        </w:rPr>
        <w:t>人；</w:t>
      </w:r>
      <w:r w:rsidR="008646C1">
        <w:rPr>
          <w:rFonts w:ascii="標楷體" w:eastAsia="標楷體" w:hAnsi="標楷體" w:cs="Arial" w:hint="eastAsia"/>
          <w:color w:val="000000"/>
        </w:rPr>
        <w:t>實際</w:t>
      </w:r>
      <w:r w:rsidR="00D739CC" w:rsidRPr="00FA50C1">
        <w:rPr>
          <w:rFonts w:ascii="標楷體" w:eastAsia="標楷體" w:hAnsi="標楷體" w:cs="Arial" w:hint="eastAsia"/>
          <w:color w:val="000000"/>
        </w:rPr>
        <w:t>出席</w:t>
      </w:r>
      <w:r w:rsidR="00A02580">
        <w:rPr>
          <w:rFonts w:ascii="標楷體" w:eastAsia="標楷體" w:hAnsi="標楷體" w:cs="Arial"/>
          <w:color w:val="000000"/>
        </w:rPr>
        <w:t>7</w:t>
      </w:r>
      <w:r w:rsidR="00D739CC" w:rsidRPr="00FA50C1">
        <w:rPr>
          <w:rFonts w:ascii="標楷體" w:eastAsia="標楷體" w:hAnsi="標楷體" w:cs="Arial" w:hint="eastAsia"/>
          <w:color w:val="000000"/>
        </w:rPr>
        <w:t>人</w:t>
      </w:r>
      <w:r w:rsidR="00D739CC">
        <w:rPr>
          <w:rFonts w:ascii="標楷體" w:eastAsia="標楷體" w:hAnsi="標楷體" w:cs="Arial" w:hint="eastAsia"/>
          <w:color w:val="000000"/>
        </w:rPr>
        <w:t>，列席</w:t>
      </w:r>
      <w:r w:rsidR="00A02580">
        <w:rPr>
          <w:rFonts w:ascii="標楷體" w:eastAsia="標楷體" w:hAnsi="標楷體" w:cs="Arial"/>
          <w:color w:val="000000"/>
        </w:rPr>
        <w:t>0</w:t>
      </w:r>
      <w:r w:rsidR="00D739CC">
        <w:rPr>
          <w:rFonts w:ascii="標楷體" w:eastAsia="標楷體" w:hAnsi="標楷體" w:cs="Arial" w:hint="eastAsia"/>
          <w:color w:val="000000"/>
        </w:rPr>
        <w:t>人</w:t>
      </w:r>
      <w:r w:rsidR="00D739CC" w:rsidRPr="00FA50C1">
        <w:rPr>
          <w:rFonts w:ascii="標楷體" w:eastAsia="標楷體" w:hAnsi="標楷體" w:cs="Arial"/>
          <w:color w:val="000000"/>
        </w:rPr>
        <w:t>（見簽</w:t>
      </w:r>
      <w:r w:rsidR="00D739CC">
        <w:rPr>
          <w:rFonts w:ascii="標楷體" w:eastAsia="標楷體" w:hAnsi="標楷體" w:cs="Arial" w:hint="eastAsia"/>
          <w:color w:val="000000"/>
        </w:rPr>
        <w:t>到表</w:t>
      </w:r>
      <w:r w:rsidR="00D739CC" w:rsidRPr="00FA50C1">
        <w:rPr>
          <w:rFonts w:ascii="標楷體" w:eastAsia="標楷體" w:hAnsi="標楷體" w:cs="Arial"/>
          <w:color w:val="000000"/>
        </w:rPr>
        <w:t>）</w:t>
      </w:r>
    </w:p>
    <w:p w:rsidR="00235CE2" w:rsidRDefault="00235CE2" w:rsidP="00235CE2">
      <w:pPr>
        <w:numPr>
          <w:ilvl w:val="0"/>
          <w:numId w:val="1"/>
        </w:numPr>
        <w:tabs>
          <w:tab w:val="clear" w:pos="752"/>
          <w:tab w:val="num" w:pos="594"/>
        </w:tabs>
        <w:ind w:left="606" w:hanging="606"/>
        <w:rPr>
          <w:rFonts w:ascii="標楷體" w:eastAsia="標楷體" w:hAnsi="標楷體"/>
        </w:rPr>
      </w:pPr>
      <w:r w:rsidRPr="00235CE2">
        <w:rPr>
          <w:rFonts w:ascii="標楷體" w:eastAsia="標楷體" w:hAnsi="標楷體" w:hint="eastAsia"/>
        </w:rPr>
        <w:t>主席：</w:t>
      </w:r>
      <w:r w:rsidR="00A02580">
        <w:rPr>
          <w:rFonts w:ascii="標楷體" w:eastAsia="標楷體" w:hAnsi="標楷體" w:hint="eastAsia"/>
        </w:rPr>
        <w:t>劉冠鳳</w:t>
      </w:r>
      <w:r w:rsidRPr="00235CE2">
        <w:rPr>
          <w:rFonts w:ascii="標楷體" w:eastAsia="標楷體" w:hAnsi="標楷體" w:hint="eastAsia"/>
        </w:rPr>
        <w:t xml:space="preserve">                                        記錄：</w:t>
      </w:r>
      <w:r w:rsidR="00A02580">
        <w:rPr>
          <w:rFonts w:ascii="標楷體" w:eastAsia="標楷體" w:hAnsi="標楷體" w:hint="eastAsia"/>
        </w:rPr>
        <w:t>邱筠芸</w:t>
      </w:r>
    </w:p>
    <w:p w:rsidR="00A02580"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主席致詞：</w:t>
      </w:r>
    </w:p>
    <w:p w:rsidR="00D41B84" w:rsidRDefault="00A02580" w:rsidP="00A02580">
      <w:pPr>
        <w:ind w:left="606"/>
        <w:rPr>
          <w:rFonts w:ascii="標楷體" w:eastAsia="標楷體" w:hAnsi="標楷體"/>
        </w:rPr>
      </w:pPr>
      <w:r>
        <w:rPr>
          <w:rFonts w:ascii="標楷體" w:eastAsia="標楷體" w:hAnsi="標楷體" w:hint="eastAsia"/>
        </w:rPr>
        <w:t>請各位夥伴就國文科第一次期中考試題作分析討論。</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業務報告：</w:t>
      </w:r>
    </w:p>
    <w:p w:rsidR="00A02580" w:rsidRDefault="00A02580" w:rsidP="00A02580">
      <w:pPr>
        <w:widowControl/>
        <w:rPr>
          <w:rFonts w:ascii="Arial" w:hAnsi="Arial" w:cs="Arial"/>
          <w:b/>
          <w:color w:val="222222"/>
          <w:kern w:val="0"/>
          <w:shd w:val="clear" w:color="auto" w:fill="FFFFFF"/>
        </w:rPr>
      </w:pPr>
      <w:r w:rsidRPr="00A02580">
        <w:rPr>
          <w:rFonts w:ascii="Arial" w:hAnsi="Arial" w:cs="Arial" w:hint="eastAsia"/>
          <w:b/>
          <w:color w:val="222222"/>
          <w:kern w:val="0"/>
          <w:shd w:val="clear" w:color="auto" w:fill="FFFFFF"/>
        </w:rPr>
        <w:t>國七：</w:t>
      </w:r>
    </w:p>
    <w:p w:rsidR="00A02580" w:rsidRPr="00A02580" w:rsidRDefault="00A02580" w:rsidP="00A02580">
      <w:pPr>
        <w:widowControl/>
        <w:rPr>
          <w:rFonts w:ascii="Arial" w:hAnsi="Arial" w:cs="Arial"/>
          <w:b/>
          <w:color w:val="222222"/>
          <w:kern w:val="0"/>
          <w:shd w:val="clear" w:color="auto" w:fill="FFFFFF"/>
        </w:rPr>
      </w:pPr>
      <w:r>
        <w:rPr>
          <w:rFonts w:ascii="Arial" w:hAnsi="Arial" w:cs="Arial" w:hint="eastAsia"/>
          <w:b/>
          <w:color w:val="222222"/>
          <w:kern w:val="0"/>
          <w:shd w:val="clear" w:color="auto" w:fill="FFFFFF"/>
        </w:rPr>
        <w:t>方婷：</w:t>
      </w:r>
    </w:p>
    <w:p w:rsidR="00A02580" w:rsidRPr="00A02580" w:rsidRDefault="00A02580" w:rsidP="00A02580">
      <w:pPr>
        <w:rPr>
          <w:rFonts w:asciiTheme="minorEastAsia" w:hAnsiTheme="minorEastAsia"/>
          <w:color w:val="222222"/>
          <w:kern w:val="0"/>
          <w:shd w:val="clear" w:color="auto" w:fill="FFFFFF"/>
        </w:rPr>
      </w:pPr>
      <w:r w:rsidRPr="00A02580">
        <w:rPr>
          <w:rFonts w:asciiTheme="minorEastAsia" w:hAnsiTheme="minorEastAsia" w:hint="eastAsia"/>
          <w:color w:val="222222"/>
          <w:kern w:val="0"/>
          <w:shd w:val="clear" w:color="auto" w:fill="FFFFFF"/>
        </w:rPr>
        <w:t>1</w:t>
      </w:r>
      <w:r w:rsidRPr="00A02580">
        <w:rPr>
          <w:rFonts w:asciiTheme="minorEastAsia" w:hAnsiTheme="minorEastAsia"/>
          <w:color w:val="222222"/>
          <w:kern w:val="0"/>
          <w:shd w:val="clear" w:color="auto" w:fill="FFFFFF"/>
        </w:rPr>
        <w:t>.</w:t>
      </w:r>
      <w:r w:rsidRPr="00A02580">
        <w:rPr>
          <w:rFonts w:asciiTheme="minorEastAsia" w:hAnsiTheme="minorEastAsia" w:hint="eastAsia"/>
          <w:color w:val="222222"/>
          <w:kern w:val="0"/>
          <w:shd w:val="clear" w:color="auto" w:fill="FFFFFF"/>
        </w:rPr>
        <w:t>手寫題：</w:t>
      </w:r>
    </w:p>
    <w:p w:rsidR="00A02580" w:rsidRPr="00A02580" w:rsidRDefault="00A02580" w:rsidP="00A02580">
      <w:pPr>
        <w:rPr>
          <w:rFonts w:asciiTheme="minorEastAsia" w:hAnsiTheme="minorEastAsia" w:cs="新細明體"/>
          <w:kern w:val="0"/>
        </w:rPr>
      </w:pPr>
      <w:r w:rsidRPr="00A02580">
        <w:rPr>
          <w:rFonts w:asciiTheme="minorEastAsia" w:hAnsiTheme="minorEastAsia" w:hint="eastAsia"/>
          <w:color w:val="222222"/>
          <w:kern w:val="0"/>
          <w:shd w:val="clear" w:color="auto" w:fill="FFFFFF"/>
        </w:rPr>
        <w:t>課內基礎字音字形和注釋，有落實複習的學生多半能得分。較多混淆的是第2題：羞「赧」和「赦」免形似，也都是此次範圍的生字。第1</w:t>
      </w:r>
      <w:r w:rsidRPr="00A02580">
        <w:rPr>
          <w:rFonts w:asciiTheme="minorEastAsia" w:hAnsiTheme="minorEastAsia"/>
          <w:color w:val="222222"/>
          <w:kern w:val="0"/>
          <w:shd w:val="clear" w:color="auto" w:fill="FFFFFF"/>
        </w:rPr>
        <w:t>0</w:t>
      </w:r>
      <w:r w:rsidRPr="00A02580">
        <w:rPr>
          <w:rFonts w:asciiTheme="minorEastAsia" w:hAnsiTheme="minorEastAsia" w:hint="eastAsia"/>
          <w:color w:val="222222"/>
          <w:kern w:val="0"/>
          <w:shd w:val="clear" w:color="auto" w:fill="FFFFFF"/>
        </w:rPr>
        <w:t>題千「載」難逢的「載」是破音字，有些同學填答為錯誤的第四聲。第三大題改錯相對較有挑戰</w:t>
      </w:r>
      <w:r w:rsidRPr="00A02580">
        <w:rPr>
          <w:rFonts w:asciiTheme="minorEastAsia" w:hAnsiTheme="minorEastAsia"/>
          <w:color w:val="222222"/>
          <w:kern w:val="0"/>
          <w:shd w:val="clear" w:color="auto" w:fill="FFFFFF"/>
        </w:rPr>
        <w:t>，</w:t>
      </w:r>
      <w:r w:rsidRPr="00A02580">
        <w:rPr>
          <w:rFonts w:asciiTheme="minorEastAsia" w:hAnsiTheme="minorEastAsia" w:hint="eastAsia"/>
          <w:color w:val="222222"/>
          <w:kern w:val="0"/>
          <w:shd w:val="clear" w:color="auto" w:fill="FFFFFF"/>
        </w:rPr>
        <w:t>能全數找出並改為正確字形者，多半為語文能力較強者</w:t>
      </w:r>
      <w:r w:rsidRPr="00A02580">
        <w:rPr>
          <w:rFonts w:asciiTheme="minorEastAsia" w:hAnsiTheme="minorEastAsia"/>
          <w:color w:val="222222"/>
          <w:kern w:val="0"/>
          <w:shd w:val="clear" w:color="auto" w:fill="FFFFFF"/>
        </w:rPr>
        <w:t>。</w:t>
      </w:r>
      <w:r w:rsidRPr="00A02580">
        <w:rPr>
          <w:rFonts w:asciiTheme="minorEastAsia" w:hAnsiTheme="minorEastAsia" w:hint="eastAsia"/>
          <w:color w:val="222222"/>
          <w:kern w:val="0"/>
          <w:shd w:val="clear" w:color="auto" w:fill="FFFFFF"/>
        </w:rPr>
        <w:t>第四大題填充多為基本重點題，答對率較為良好</w:t>
      </w:r>
    </w:p>
    <w:p w:rsidR="00A02580" w:rsidRPr="00A02580" w:rsidRDefault="00A02580" w:rsidP="00A02580">
      <w:pPr>
        <w:widowControl/>
        <w:shd w:val="clear" w:color="auto" w:fill="FFFFFF"/>
        <w:rPr>
          <w:rFonts w:asciiTheme="minorEastAsia" w:hAnsiTheme="minorEastAsia" w:cs="Arial"/>
          <w:color w:val="222222"/>
          <w:kern w:val="0"/>
        </w:rPr>
      </w:pPr>
      <w:r w:rsidRPr="00A02580">
        <w:rPr>
          <w:rFonts w:asciiTheme="minorEastAsia" w:hAnsiTheme="minorEastAsia" w:cs="Arial" w:hint="eastAsia"/>
          <w:color w:val="222222"/>
          <w:kern w:val="0"/>
        </w:rPr>
        <w:t>2</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選擇題：</w:t>
      </w:r>
    </w:p>
    <w:p w:rsidR="00A02580" w:rsidRPr="00A02580" w:rsidRDefault="00A02580" w:rsidP="00A02580">
      <w:pPr>
        <w:widowControl/>
        <w:shd w:val="clear" w:color="auto" w:fill="FFFFFF"/>
        <w:rPr>
          <w:rFonts w:asciiTheme="minorEastAsia" w:hAnsiTheme="minorEastAsia" w:cs="Arial"/>
          <w:color w:val="222222"/>
          <w:kern w:val="0"/>
        </w:rPr>
      </w:pPr>
      <w:r w:rsidRPr="00A02580">
        <w:rPr>
          <w:rFonts w:asciiTheme="minorEastAsia" w:hAnsiTheme="minorEastAsia" w:cs="Arial" w:hint="eastAsia"/>
          <w:color w:val="222222"/>
          <w:kern w:val="0"/>
        </w:rPr>
        <w:t>課內單題選項並不複雜</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對課文熟習的同學多能正確選填。近體詩作法賞析錯誤率較高，學生也許能背誦格律，但應用在賞析上仍會感覺有考驗，例如第10題〈聞官軍收河南河北〉和3</w:t>
      </w:r>
      <w:r w:rsidRPr="00A02580">
        <w:rPr>
          <w:rFonts w:asciiTheme="minorEastAsia" w:hAnsiTheme="minorEastAsia" w:cs="Arial"/>
          <w:color w:val="222222"/>
          <w:kern w:val="0"/>
        </w:rPr>
        <w:t>2</w:t>
      </w:r>
      <w:r w:rsidRPr="00A02580">
        <w:rPr>
          <w:rFonts w:asciiTheme="minorEastAsia" w:hAnsiTheme="minorEastAsia" w:cs="Arial" w:hint="eastAsia"/>
          <w:color w:val="222222"/>
          <w:kern w:val="0"/>
        </w:rPr>
        <w:t>題〈野菊〉的應用分析。第2</w:t>
      </w:r>
      <w:r w:rsidRPr="00A02580">
        <w:rPr>
          <w:rFonts w:asciiTheme="minorEastAsia" w:hAnsiTheme="minorEastAsia" w:cs="Arial"/>
          <w:color w:val="222222"/>
          <w:kern w:val="0"/>
        </w:rPr>
        <w:t>3</w:t>
      </w:r>
      <w:r w:rsidRPr="00A02580">
        <w:rPr>
          <w:rFonts w:asciiTheme="minorEastAsia" w:hAnsiTheme="minorEastAsia" w:cs="Arial" w:hint="eastAsia"/>
          <w:color w:val="222222"/>
          <w:kern w:val="0"/>
        </w:rPr>
        <w:t>題為格律知識的應用</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理解的同學能在不確定翻譯的情形下選得正解</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文言文理解力較強的同學，在第2</w:t>
      </w:r>
      <w:r w:rsidRPr="00A02580">
        <w:rPr>
          <w:rFonts w:asciiTheme="minorEastAsia" w:hAnsiTheme="minorEastAsia" w:cs="Arial"/>
          <w:color w:val="222222"/>
          <w:kern w:val="0"/>
        </w:rPr>
        <w:t>5</w:t>
      </w:r>
      <w:r w:rsidRPr="00A02580">
        <w:rPr>
          <w:rFonts w:asciiTheme="minorEastAsia" w:hAnsiTheme="minorEastAsia" w:cs="Arial" w:hint="eastAsia"/>
          <w:color w:val="222222"/>
          <w:kern w:val="0"/>
        </w:rPr>
        <w:t>到29題課外閱讀單題的答對率也相對較高。</w:t>
      </w:r>
    </w:p>
    <w:p w:rsidR="00A02580" w:rsidRPr="00A02580" w:rsidRDefault="00A02580" w:rsidP="00A02580">
      <w:pPr>
        <w:widowControl/>
        <w:shd w:val="clear" w:color="auto" w:fill="FFFFFF"/>
        <w:rPr>
          <w:rFonts w:asciiTheme="minorEastAsia" w:hAnsiTheme="minorEastAsia" w:cs="Arial"/>
          <w:color w:val="222222"/>
          <w:kern w:val="0"/>
        </w:rPr>
      </w:pPr>
      <w:r w:rsidRPr="00A02580">
        <w:rPr>
          <w:rFonts w:asciiTheme="minorEastAsia" w:hAnsiTheme="minorEastAsia" w:cs="Arial" w:hint="eastAsia"/>
          <w:color w:val="222222"/>
          <w:kern w:val="0"/>
        </w:rPr>
        <w:t>3</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閱讀測驗：</w:t>
      </w:r>
    </w:p>
    <w:p w:rsidR="00A02580" w:rsidRPr="00A02580" w:rsidRDefault="00A02580" w:rsidP="00A02580">
      <w:pPr>
        <w:widowControl/>
        <w:shd w:val="clear" w:color="auto" w:fill="FFFFFF"/>
        <w:rPr>
          <w:rFonts w:asciiTheme="minorEastAsia" w:hAnsiTheme="minorEastAsia" w:cs="Arial"/>
          <w:color w:val="222222"/>
          <w:kern w:val="0"/>
        </w:rPr>
      </w:pPr>
      <w:r w:rsidRPr="00A02580">
        <w:rPr>
          <w:rFonts w:asciiTheme="minorEastAsia" w:hAnsiTheme="minorEastAsia" w:cs="Arial" w:hint="eastAsia"/>
          <w:color w:val="222222"/>
          <w:kern w:val="0"/>
        </w:rPr>
        <w:t>甲篇〈天末懷李白〉首聯「涼風起天末，君子意何如」的情感，是較多同學答錯的題目之一。學生可能受限於文史知識，無法正確掌握詩人寄寓在詩句中的感懷。再者是對歷史背景陌生，丁篇的4</w:t>
      </w:r>
      <w:r w:rsidRPr="00A02580">
        <w:rPr>
          <w:rFonts w:asciiTheme="minorEastAsia" w:hAnsiTheme="minorEastAsia" w:cs="Arial"/>
          <w:color w:val="222222"/>
          <w:kern w:val="0"/>
        </w:rPr>
        <w:t>1</w:t>
      </w:r>
      <w:r w:rsidRPr="00A02580">
        <w:rPr>
          <w:rFonts w:asciiTheme="minorEastAsia" w:hAnsiTheme="minorEastAsia" w:cs="Arial" w:hint="eastAsia"/>
          <w:color w:val="222222"/>
          <w:kern w:val="0"/>
        </w:rPr>
        <w:t>題杜牧題詠的人物為「項羽」，部分學生並不熟悉背後的典故。這一部分有待課程繼續引導，協助學生累積更多文史掌故。</w:t>
      </w:r>
    </w:p>
    <w:p w:rsidR="00A02580" w:rsidRPr="00A02580" w:rsidRDefault="00A02580" w:rsidP="00A02580">
      <w:pPr>
        <w:widowControl/>
        <w:shd w:val="clear" w:color="auto" w:fill="FFFFFF"/>
        <w:rPr>
          <w:rFonts w:asciiTheme="minorEastAsia" w:hAnsiTheme="minorEastAsia" w:cs="Arial"/>
          <w:color w:val="222222"/>
          <w:kern w:val="0"/>
        </w:rPr>
      </w:pPr>
      <w:r w:rsidRPr="00A02580">
        <w:rPr>
          <w:rFonts w:asciiTheme="minorEastAsia" w:hAnsiTheme="minorEastAsia" w:cs="Arial" w:hint="eastAsia"/>
          <w:color w:val="222222"/>
          <w:kern w:val="0"/>
        </w:rPr>
        <w:t>4</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作文：</w:t>
      </w:r>
    </w:p>
    <w:p w:rsidR="00A02580" w:rsidRDefault="00A02580" w:rsidP="00A02580">
      <w:pPr>
        <w:widowControl/>
        <w:shd w:val="clear" w:color="auto" w:fill="FFFFFF"/>
        <w:rPr>
          <w:rFonts w:asciiTheme="minorEastAsia" w:hAnsiTheme="minorEastAsia" w:cs="Arial"/>
          <w:color w:val="222222"/>
          <w:kern w:val="0"/>
        </w:rPr>
      </w:pPr>
      <w:r w:rsidRPr="00A02580">
        <w:rPr>
          <w:rFonts w:asciiTheme="minorEastAsia" w:hAnsiTheme="minorEastAsia" w:cs="Arial" w:hint="eastAsia"/>
          <w:color w:val="222222"/>
          <w:kern w:val="0"/>
        </w:rPr>
        <w:t>第一次月考寫作測驗題目為</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春天的旅行</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多數同學不難得到四級分</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能在春天天的背景下敘述一次難忘的旅行見聞</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離題情形不多</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但多數同學摹景狀物技巧還可再琢磨。旅行的愉悅除了來自有形的賞玩，也要有更多心靈方面的體悟</w:t>
      </w:r>
      <w:r w:rsidRPr="00A02580">
        <w:rPr>
          <w:rFonts w:asciiTheme="minorEastAsia" w:hAnsiTheme="minorEastAsia" w:cs="Arial"/>
          <w:color w:val="222222"/>
          <w:kern w:val="0"/>
        </w:rPr>
        <w:t>。</w:t>
      </w:r>
      <w:r w:rsidRPr="00A02580">
        <w:rPr>
          <w:rFonts w:asciiTheme="minorEastAsia" w:hAnsiTheme="minorEastAsia" w:cs="Arial" w:hint="eastAsia"/>
          <w:color w:val="222222"/>
          <w:kern w:val="0"/>
        </w:rPr>
        <w:t>以上是教學上可以再提醒學生的方向。</w:t>
      </w:r>
    </w:p>
    <w:p w:rsidR="00A02580" w:rsidRPr="00A02580" w:rsidRDefault="00A02580" w:rsidP="00A02580">
      <w:pPr>
        <w:rPr>
          <w:b/>
        </w:rPr>
      </w:pPr>
      <w:r w:rsidRPr="00A02580">
        <w:rPr>
          <w:rFonts w:hint="eastAsia"/>
          <w:b/>
        </w:rPr>
        <w:t>香琴：</w:t>
      </w:r>
    </w:p>
    <w:p w:rsidR="00D2671B" w:rsidRPr="00D2671B" w:rsidRDefault="00A02580" w:rsidP="00D2671B">
      <w:r>
        <w:rPr>
          <w:rFonts w:hint="eastAsia"/>
        </w:rPr>
        <w:t>國七國文第一次段考</w:t>
      </w:r>
      <w:r>
        <w:rPr>
          <w:rFonts w:ascii="新細明體" w:hAnsi="新細明體" w:hint="eastAsia"/>
        </w:rPr>
        <w:t>，</w:t>
      </w:r>
      <w:r>
        <w:rPr>
          <w:rFonts w:hint="eastAsia"/>
        </w:rPr>
        <w:t>課本</w:t>
      </w:r>
      <w:r>
        <w:rPr>
          <w:rFonts w:ascii="新細明體" w:hAnsi="新細明體" w:hint="eastAsia"/>
        </w:rPr>
        <w:t>、</w:t>
      </w:r>
      <w:r>
        <w:rPr>
          <w:rFonts w:hint="eastAsia"/>
        </w:rPr>
        <w:t>習作</w:t>
      </w:r>
      <w:r>
        <w:rPr>
          <w:rFonts w:ascii="新細明體" w:hAnsi="新細明體" w:hint="eastAsia"/>
        </w:rPr>
        <w:t>、</w:t>
      </w:r>
      <w:r>
        <w:rPr>
          <w:rFonts w:hint="eastAsia"/>
        </w:rPr>
        <w:t>補充教材約占百分之</w:t>
      </w:r>
      <w:r>
        <w:rPr>
          <w:rFonts w:hint="eastAsia"/>
        </w:rPr>
        <w:t>8</w:t>
      </w:r>
      <w:r>
        <w:t>5</w:t>
      </w:r>
      <w:r>
        <w:rPr>
          <w:rFonts w:ascii="新細明體" w:hAnsi="新細明體" w:hint="eastAsia"/>
        </w:rPr>
        <w:t>，所以只要熟讀課內，多能掌握基本分，大部分同學都能及格。但是有幾題的課內題學生失分，在於粗心，殊為可惜。</w:t>
      </w:r>
    </w:p>
    <w:p w:rsidR="00A02580" w:rsidRPr="00A02580" w:rsidRDefault="00A02580" w:rsidP="00A02580">
      <w:pPr>
        <w:widowControl/>
        <w:shd w:val="clear" w:color="auto" w:fill="FFFFFF"/>
        <w:rPr>
          <w:rFonts w:asciiTheme="minorEastAsia" w:hAnsiTheme="minorEastAsia" w:cs="Arial"/>
          <w:b/>
          <w:color w:val="222222"/>
          <w:kern w:val="0"/>
        </w:rPr>
      </w:pPr>
      <w:r w:rsidRPr="00A02580">
        <w:rPr>
          <w:rFonts w:asciiTheme="minorEastAsia" w:hAnsiTheme="minorEastAsia" w:cs="Arial" w:hint="eastAsia"/>
          <w:b/>
          <w:color w:val="222222"/>
          <w:kern w:val="0"/>
        </w:rPr>
        <w:t>國八：</w:t>
      </w:r>
    </w:p>
    <w:p w:rsidR="00A02580" w:rsidRPr="00A02580" w:rsidRDefault="00A02580" w:rsidP="00A02580">
      <w:pPr>
        <w:rPr>
          <w:b/>
        </w:rPr>
      </w:pPr>
      <w:r w:rsidRPr="00A02580">
        <w:rPr>
          <w:rFonts w:hint="eastAsia"/>
          <w:b/>
        </w:rPr>
        <w:t>冠鳳：</w:t>
      </w:r>
    </w:p>
    <w:p w:rsidR="00A02580" w:rsidRDefault="00A02580" w:rsidP="00A02580">
      <w:r>
        <w:rPr>
          <w:rFonts w:hint="eastAsia"/>
        </w:rPr>
        <w:t>這次月考範圍是第一課到第三課，加上一篇自學文章，就內容和份量而言負擔都不算沉重，在考前上課時間還蠻充裕可以用來複習，所以學生只要按部就班念書就可從容以對，預期平均分數可落在</w:t>
      </w:r>
      <w:r>
        <w:rPr>
          <w:rFonts w:hint="eastAsia"/>
        </w:rPr>
        <w:t>7</w:t>
      </w:r>
      <w:r>
        <w:t>6</w:t>
      </w:r>
      <w:r>
        <w:rPr>
          <w:rFonts w:hint="eastAsia"/>
        </w:rPr>
        <w:t>分左右。</w:t>
      </w:r>
    </w:p>
    <w:p w:rsidR="00A02580" w:rsidRDefault="00A02580" w:rsidP="00A02580">
      <w:r>
        <w:rPr>
          <w:rFonts w:hint="eastAsia"/>
        </w:rPr>
        <w:lastRenderedPageBreak/>
        <w:t>月考範圍其中就算第二課樂府詩選木蘭詩算是經典課文，也有一些國學之是要熟稔，考前也一直提醒孩子這課要多著墨。其他三課內容不難，準備有餘裕。</w:t>
      </w:r>
    </w:p>
    <w:p w:rsidR="00A02580" w:rsidRDefault="00A02580" w:rsidP="00A02580">
      <w:r>
        <w:rPr>
          <w:rFonts w:hint="eastAsia"/>
        </w:rPr>
        <w:t>這次出題老師的題型沒有多大改變，以課內為主，加上手寫和選擇</w:t>
      </w:r>
      <w:r>
        <w:rPr>
          <w:rFonts w:hint="eastAsia"/>
        </w:rPr>
        <w:t>1</w:t>
      </w:r>
      <w:r>
        <w:rPr>
          <w:rFonts w:hint="eastAsia"/>
        </w:rPr>
        <w:t>到</w:t>
      </w:r>
      <w:r>
        <w:rPr>
          <w:rFonts w:hint="eastAsia"/>
        </w:rPr>
        <w:t>3</w:t>
      </w:r>
      <w:r>
        <w:t>4</w:t>
      </w:r>
      <w:r>
        <w:rPr>
          <w:rFonts w:hint="eastAsia"/>
        </w:rPr>
        <w:t>題，課內佔絕大部分，未做刁難，出題資料從課本、講義、共同練習卷做延伸和改變，在巡堂時可見有時間做檢查，後面單題閱測和題組雖然看起來題數有些多，但深度難度沒有太艱澀，依照所學應用上去解答是可以應付，最後各班表現不錯。</w:t>
      </w:r>
    </w:p>
    <w:p w:rsidR="00A02580" w:rsidRPr="00A02580" w:rsidRDefault="00A02580" w:rsidP="00A02580">
      <w:pPr>
        <w:rPr>
          <w:b/>
        </w:rPr>
      </w:pPr>
      <w:r w:rsidRPr="00A02580">
        <w:rPr>
          <w:rFonts w:hint="eastAsia"/>
          <w:b/>
        </w:rPr>
        <w:t>亮君：</w:t>
      </w:r>
    </w:p>
    <w:p w:rsidR="00A02580" w:rsidRDefault="00A02580" w:rsidP="00A02580">
      <w:r>
        <w:rPr>
          <w:rFonts w:hint="eastAsia"/>
        </w:rPr>
        <w:t>此次段考試題難易適中</w:t>
      </w:r>
      <w:r>
        <w:rPr>
          <w:rFonts w:hint="eastAsia"/>
        </w:rPr>
        <w:t>,</w:t>
      </w:r>
      <w:r>
        <w:rPr>
          <w:rFonts w:hint="eastAsia"/>
        </w:rPr>
        <w:t>學生課內文意題的答對率高</w:t>
      </w:r>
      <w:r>
        <w:rPr>
          <w:rFonts w:hint="eastAsia"/>
        </w:rPr>
        <w:t>,</w:t>
      </w:r>
      <w:r>
        <w:rPr>
          <w:rFonts w:hint="eastAsia"/>
        </w:rPr>
        <w:t>能熟讀課文</w:t>
      </w:r>
      <w:r>
        <w:rPr>
          <w:rFonts w:hint="eastAsia"/>
        </w:rPr>
        <w:t>,</w:t>
      </w:r>
      <w:r>
        <w:rPr>
          <w:rFonts w:hint="eastAsia"/>
        </w:rPr>
        <w:t>但是在基本的字形</w:t>
      </w:r>
      <w:r>
        <w:rPr>
          <w:rFonts w:asciiTheme="minorEastAsia" w:hAnsiTheme="minorEastAsia" w:hint="eastAsia"/>
        </w:rPr>
        <w:t>、</w:t>
      </w:r>
      <w:r>
        <w:rPr>
          <w:rFonts w:hint="eastAsia"/>
        </w:rPr>
        <w:t>字音</w:t>
      </w:r>
      <w:r>
        <w:rPr>
          <w:rFonts w:asciiTheme="minorEastAsia" w:hAnsiTheme="minorEastAsia" w:hint="eastAsia"/>
        </w:rPr>
        <w:t>、</w:t>
      </w:r>
      <w:r>
        <w:rPr>
          <w:rFonts w:hint="eastAsia"/>
        </w:rPr>
        <w:t>字義的把握上仍需多加強</w:t>
      </w:r>
      <w:r>
        <w:rPr>
          <w:rFonts w:hint="eastAsia"/>
        </w:rPr>
        <w:t>,</w:t>
      </w:r>
      <w:r>
        <w:rPr>
          <w:rFonts w:hint="eastAsia"/>
        </w:rPr>
        <w:t>要懂得推敲</w:t>
      </w:r>
      <w:r>
        <w:rPr>
          <w:rFonts w:hint="eastAsia"/>
        </w:rPr>
        <w:t>,</w:t>
      </w:r>
      <w:r>
        <w:rPr>
          <w:rFonts w:hint="eastAsia"/>
        </w:rPr>
        <w:t>語文綜合題目也會偶有失誤</w:t>
      </w:r>
      <w:r>
        <w:rPr>
          <w:rFonts w:hint="eastAsia"/>
        </w:rPr>
        <w:t>,</w:t>
      </w:r>
      <w:r>
        <w:rPr>
          <w:rFonts w:hint="eastAsia"/>
        </w:rPr>
        <w:t>如何更明確選出正確答案</w:t>
      </w:r>
      <w:r>
        <w:rPr>
          <w:rFonts w:asciiTheme="minorEastAsia" w:hAnsiTheme="minorEastAsia" w:hint="eastAsia"/>
        </w:rPr>
        <w:t>、不粗心,</w:t>
      </w:r>
      <w:r>
        <w:rPr>
          <w:rFonts w:hint="eastAsia"/>
        </w:rPr>
        <w:t>是未來努力的目標</w:t>
      </w:r>
      <w:r>
        <w:rPr>
          <w:rFonts w:asciiTheme="minorEastAsia" w:hAnsiTheme="minorEastAsia" w:hint="eastAsia"/>
        </w:rPr>
        <w:t>。在閱讀測驗部分,如何看出文章深層意涵,而不是僅止於字面意義,是需要再多訓練的。作文部分,學生普遍能掌握住題目主旨,未來可多欣賞與練習更豐富的文采以凸顯文意。</w:t>
      </w:r>
    </w:p>
    <w:p w:rsidR="00A02580" w:rsidRDefault="00A02580" w:rsidP="00A02580">
      <w:pPr>
        <w:widowControl/>
        <w:shd w:val="clear" w:color="auto" w:fill="FFFFFF"/>
        <w:rPr>
          <w:rFonts w:asciiTheme="minorEastAsia" w:hAnsiTheme="minorEastAsia" w:cs="Arial"/>
          <w:b/>
          <w:color w:val="222222"/>
          <w:kern w:val="0"/>
        </w:rPr>
      </w:pPr>
      <w:r w:rsidRPr="00A02580">
        <w:rPr>
          <w:rFonts w:asciiTheme="minorEastAsia" w:hAnsiTheme="minorEastAsia" w:cs="Arial" w:hint="eastAsia"/>
          <w:b/>
          <w:color w:val="222222"/>
          <w:kern w:val="0"/>
        </w:rPr>
        <w:t>國九：</w:t>
      </w:r>
    </w:p>
    <w:p w:rsidR="00A02580" w:rsidRPr="00A02580" w:rsidRDefault="00A02580" w:rsidP="00A02580">
      <w:pPr>
        <w:widowControl/>
        <w:shd w:val="clear" w:color="auto" w:fill="FFFFFF"/>
        <w:rPr>
          <w:rFonts w:asciiTheme="minorEastAsia" w:hAnsiTheme="minorEastAsia" w:cs="Arial"/>
          <w:b/>
          <w:color w:val="222222"/>
          <w:kern w:val="0"/>
        </w:rPr>
      </w:pPr>
      <w:r>
        <w:rPr>
          <w:rFonts w:asciiTheme="minorEastAsia" w:hAnsiTheme="minorEastAsia" w:cs="Arial" w:hint="eastAsia"/>
          <w:b/>
          <w:color w:val="222222"/>
          <w:kern w:val="0"/>
        </w:rPr>
        <w:t>仙珠：</w:t>
      </w:r>
    </w:p>
    <w:p w:rsidR="00A02580" w:rsidRDefault="00A02580" w:rsidP="00A02580">
      <w:r>
        <w:rPr>
          <w:rFonts w:hint="eastAsia"/>
        </w:rPr>
        <w:t>九年級下學期僅有一次段考，段考配分可分為前半部課內部分和後半部仿照會考命題課外閱讀部分。</w:t>
      </w:r>
    </w:p>
    <w:p w:rsidR="00A02580" w:rsidRDefault="00A02580" w:rsidP="00A02580">
      <w:r>
        <w:rPr>
          <w:rFonts w:hint="eastAsia"/>
        </w:rPr>
        <w:t xml:space="preserve">    </w:t>
      </w:r>
      <w:r>
        <w:rPr>
          <w:rFonts w:hint="eastAsia"/>
        </w:rPr>
        <w:t>前半部課內部分為翰林版第六冊的文言文課次和語文常識，文言文課次包括</w:t>
      </w:r>
      <w:r>
        <w:rPr>
          <w:rFonts w:asciiTheme="minorEastAsia" w:hAnsiTheme="minorEastAsia" w:hint="eastAsia"/>
        </w:rPr>
        <w:t>「鄒忌諷齊王納諫」、「元曲選」、「座右銘」和「大鼠」，題型包含形音義、文意分析和成詞語的應用，題目並不難，只要熟讀課本習作就能拿分，而語文常識的題目也不複雜，且是模考一再複習的部分，可惜在分數上所反映出來的是同學並未盡力複習拿分。</w:t>
      </w:r>
    </w:p>
    <w:p w:rsidR="00A02580" w:rsidRDefault="00A02580" w:rsidP="00A02580">
      <w:r>
        <w:rPr>
          <w:rFonts w:hint="eastAsia"/>
        </w:rPr>
        <w:t xml:space="preserve">    </w:t>
      </w:r>
      <w:r>
        <w:rPr>
          <w:rFonts w:hint="eastAsia"/>
        </w:rPr>
        <w:t>後半部仿照會考命題課外閱讀部分也未臻理想，同學們的閱讀速度仍有待加強，年段平均約落在</w:t>
      </w:r>
      <w:r>
        <w:rPr>
          <w:rFonts w:hint="eastAsia"/>
        </w:rPr>
        <w:t>6</w:t>
      </w:r>
      <w:r>
        <w:t>0</w:t>
      </w:r>
      <w:r>
        <w:rPr>
          <w:rFonts w:hint="eastAsia"/>
        </w:rPr>
        <w:t>分左右，整體而言，同學們仍需在國文上再多花時間，多下苦功。</w:t>
      </w:r>
      <w:r>
        <w:rPr>
          <w:rFonts w:hint="eastAsia"/>
        </w:rPr>
        <w:t xml:space="preserve">                                    </w:t>
      </w:r>
    </w:p>
    <w:p w:rsidR="00A02580" w:rsidRPr="00A02580" w:rsidRDefault="00A02580" w:rsidP="00A02580">
      <w:pPr>
        <w:rPr>
          <w:b/>
        </w:rPr>
      </w:pPr>
      <w:r w:rsidRPr="00A02580">
        <w:rPr>
          <w:rFonts w:hint="eastAsia"/>
          <w:b/>
        </w:rPr>
        <w:t>淑恩：</w:t>
      </w:r>
    </w:p>
    <w:p w:rsidR="00D41B84" w:rsidRPr="00A02580" w:rsidRDefault="00A02580" w:rsidP="00A02580">
      <w:pPr>
        <w:widowControl/>
        <w:shd w:val="clear" w:color="auto" w:fill="FFFFFF"/>
        <w:rPr>
          <w:rFonts w:asciiTheme="minorEastAsia" w:hAnsiTheme="minorEastAsia" w:cs="Arial"/>
          <w:color w:val="222222"/>
          <w:kern w:val="0"/>
        </w:rPr>
      </w:pPr>
      <w:r>
        <w:rPr>
          <w:rFonts w:hint="eastAsia"/>
          <w:color w:val="222222"/>
          <w:shd w:val="clear" w:color="auto" w:fill="FFFFFF"/>
        </w:rPr>
        <w:t>九下國文定期評量只有一次，範圍為翰林第六冊文言文課次。考卷總字數約九千字，與會考相差無幾。課內題占</w:t>
      </w:r>
      <w:r>
        <w:rPr>
          <w:rFonts w:ascii="Calibri" w:hAnsi="Calibri" w:cs="Calibri"/>
          <w:color w:val="222222"/>
          <w:shd w:val="clear" w:color="auto" w:fill="FFFFFF"/>
        </w:rPr>
        <w:t>64%</w:t>
      </w:r>
      <w:r>
        <w:rPr>
          <w:rFonts w:hint="eastAsia"/>
          <w:color w:val="222222"/>
          <w:shd w:val="clear" w:color="auto" w:fill="FFFFFF"/>
        </w:rPr>
        <w:t>，課外題占</w:t>
      </w:r>
      <w:r>
        <w:rPr>
          <w:rFonts w:ascii="Calibri" w:hAnsi="Calibri" w:cs="Calibri"/>
          <w:color w:val="222222"/>
          <w:shd w:val="clear" w:color="auto" w:fill="FFFFFF"/>
        </w:rPr>
        <w:t>36%</w:t>
      </w:r>
      <w:r>
        <w:rPr>
          <w:rFonts w:hint="eastAsia"/>
          <w:color w:val="222222"/>
          <w:shd w:val="clear" w:color="auto" w:fill="FFFFFF"/>
        </w:rPr>
        <w:t>。為了因應國九面對會考，故在課內題將國七至國九的語文常識列入範圍出題。希望同學能再加強複習一次。課外閱讀題，含單題文意及題組部分選項設計也趨向會考模式，以閱讀理解為主，非課內死背。出題老師預估最高班級平均應落在</w:t>
      </w:r>
      <w:r>
        <w:rPr>
          <w:rFonts w:ascii="Calibri" w:hAnsi="Calibri" w:cs="Calibri"/>
          <w:color w:val="222222"/>
          <w:shd w:val="clear" w:color="auto" w:fill="FFFFFF"/>
        </w:rPr>
        <w:t>76</w:t>
      </w:r>
      <w:r>
        <w:rPr>
          <w:rFonts w:hint="eastAsia"/>
          <w:color w:val="222222"/>
          <w:shd w:val="clear" w:color="auto" w:fill="FFFFFF"/>
        </w:rPr>
        <w:t>分左右。但事實上卻足足少了將近十分。學生完成此份考題並未喊難，經過檢討，也心知肚明是課內不夠認真仔細。有時令人不解的是，面對會考當前，為什麼我們的學生總是很取巧，自以為自己在對會考付出努力，可是每一步卻都不夠踏實。但分數會說話，題目擺眼前，老師們絕對沒有刁難，如果算準會考國文科大部分不考課內而輕忽，我想損失的是自己，且不說分數，態度就大打折扣了。</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提案討論：</w:t>
      </w:r>
    </w:p>
    <w:p w:rsidR="00D41B84" w:rsidRDefault="00A02580" w:rsidP="00D41B84">
      <w:pPr>
        <w:ind w:left="606"/>
        <w:rPr>
          <w:rFonts w:ascii="標楷體" w:eastAsia="標楷體" w:hAnsi="標楷體"/>
        </w:rPr>
      </w:pPr>
      <w:r>
        <w:rPr>
          <w:rFonts w:ascii="標楷體" w:eastAsia="標楷體" w:hAnsi="標楷體" w:hint="eastAsia"/>
        </w:rPr>
        <w:t>無</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臨時動議：</w:t>
      </w:r>
    </w:p>
    <w:p w:rsidR="00D41B84" w:rsidRDefault="00A02580" w:rsidP="00D41B84">
      <w:pPr>
        <w:ind w:left="606"/>
        <w:rPr>
          <w:rFonts w:ascii="標楷體" w:eastAsia="標楷體" w:hAnsi="標楷體"/>
        </w:rPr>
      </w:pPr>
      <w:r>
        <w:rPr>
          <w:rFonts w:ascii="標楷體" w:eastAsia="標楷體" w:hAnsi="標楷體" w:hint="eastAsia"/>
        </w:rPr>
        <w:t>無</w:t>
      </w:r>
    </w:p>
    <w:p w:rsidR="00235CE2" w:rsidRDefault="00235CE2" w:rsidP="00235CE2">
      <w:pPr>
        <w:numPr>
          <w:ilvl w:val="0"/>
          <w:numId w:val="1"/>
        </w:numPr>
        <w:tabs>
          <w:tab w:val="clear" w:pos="752"/>
          <w:tab w:val="num" w:pos="594"/>
        </w:tabs>
        <w:ind w:left="606" w:hanging="606"/>
        <w:rPr>
          <w:rFonts w:ascii="標楷體" w:eastAsia="標楷體" w:hAnsi="標楷體"/>
        </w:rPr>
      </w:pPr>
      <w:r>
        <w:rPr>
          <w:rFonts w:ascii="標楷體" w:eastAsia="標楷體" w:hAnsi="標楷體" w:hint="eastAsia"/>
        </w:rPr>
        <w:t>散會：</w:t>
      </w:r>
      <w:r w:rsidR="00D739CC" w:rsidRPr="00D739CC">
        <w:rPr>
          <w:rFonts w:ascii="標楷體" w:eastAsia="標楷體" w:hAnsi="標楷體" w:hint="eastAsia"/>
        </w:rPr>
        <w:t>民國</w:t>
      </w:r>
      <w:r w:rsidR="00A02580">
        <w:rPr>
          <w:rFonts w:ascii="標楷體" w:eastAsia="標楷體" w:hAnsi="標楷體"/>
        </w:rPr>
        <w:t>111</w:t>
      </w:r>
      <w:r w:rsidR="00D739CC" w:rsidRPr="00D739CC">
        <w:rPr>
          <w:rFonts w:ascii="標楷體" w:eastAsia="標楷體" w:hAnsi="標楷體" w:hint="eastAsia"/>
        </w:rPr>
        <w:t>年</w:t>
      </w:r>
      <w:r w:rsidR="00A02580">
        <w:rPr>
          <w:rFonts w:ascii="標楷體" w:eastAsia="標楷體" w:hAnsi="標楷體"/>
        </w:rPr>
        <w:t>4</w:t>
      </w:r>
      <w:r w:rsidR="00D739CC" w:rsidRPr="00D739CC">
        <w:rPr>
          <w:rFonts w:ascii="標楷體" w:eastAsia="標楷體" w:hAnsi="標楷體" w:hint="eastAsia"/>
        </w:rPr>
        <w:t>月</w:t>
      </w:r>
      <w:r w:rsidR="00A02580">
        <w:rPr>
          <w:rFonts w:ascii="標楷體" w:eastAsia="標楷體" w:hAnsi="標楷體"/>
        </w:rPr>
        <w:t>15</w:t>
      </w:r>
      <w:r w:rsidR="00D739CC" w:rsidRPr="00D739CC">
        <w:rPr>
          <w:rFonts w:ascii="標楷體" w:eastAsia="標楷體" w:hAnsi="標楷體" w:hint="eastAsia"/>
        </w:rPr>
        <w:t>日</w:t>
      </w:r>
      <w:r w:rsidR="00A02580">
        <w:rPr>
          <w:rFonts w:ascii="標楷體" w:eastAsia="標楷體" w:hAnsi="標楷體"/>
        </w:rPr>
        <w:t>16</w:t>
      </w:r>
      <w:r w:rsidR="00D739CC" w:rsidRPr="00D739CC">
        <w:rPr>
          <w:rFonts w:ascii="標楷體" w:eastAsia="標楷體" w:hAnsi="標楷體" w:hint="eastAsia"/>
        </w:rPr>
        <w:t>時</w:t>
      </w:r>
      <w:r w:rsidR="00A02580">
        <w:rPr>
          <w:rFonts w:ascii="標楷體" w:eastAsia="標楷體" w:hAnsi="標楷體"/>
        </w:rPr>
        <w:t>30</w:t>
      </w:r>
      <w:r w:rsidR="00D739CC" w:rsidRPr="00D739CC">
        <w:rPr>
          <w:rFonts w:ascii="標楷體" w:eastAsia="標楷體" w:hAnsi="標楷體" w:hint="eastAsia"/>
        </w:rPr>
        <w:t>分</w:t>
      </w:r>
    </w:p>
    <w:p w:rsidR="008646C1" w:rsidRDefault="008646C1" w:rsidP="008646C1">
      <w:pPr>
        <w:pStyle w:val="a7"/>
        <w:rPr>
          <w:rFonts w:ascii="標楷體" w:eastAsia="標楷體" w:hAnsi="標楷體"/>
        </w:rPr>
      </w:pPr>
    </w:p>
    <w:p w:rsidR="008646C1" w:rsidRDefault="008646C1" w:rsidP="008646C1">
      <w:pPr>
        <w:rPr>
          <w:rFonts w:ascii="標楷體" w:eastAsia="標楷體" w:hAnsi="標楷體"/>
        </w:rPr>
      </w:pPr>
    </w:p>
    <w:p w:rsidR="008646C1" w:rsidRDefault="008646C1" w:rsidP="008646C1">
      <w:pPr>
        <w:rPr>
          <w:rFonts w:ascii="標楷體" w:eastAsia="標楷體" w:hAnsi="標楷體"/>
        </w:rPr>
      </w:pPr>
    </w:p>
    <w:p w:rsidR="008646C1" w:rsidRDefault="008646C1" w:rsidP="008646C1">
      <w:pPr>
        <w:rPr>
          <w:rFonts w:ascii="標楷體" w:eastAsia="標楷體" w:hAnsi="標楷體"/>
        </w:rPr>
      </w:pPr>
      <w:r>
        <w:rPr>
          <w:rFonts w:ascii="標楷體" w:eastAsia="標楷體" w:hAnsi="標楷體" w:hint="eastAsia"/>
        </w:rPr>
        <w:t>備註：</w:t>
      </w:r>
    </w:p>
    <w:p w:rsidR="008646C1" w:rsidRDefault="00766C38" w:rsidP="00926CB4">
      <w:pPr>
        <w:pStyle w:val="a7"/>
        <w:numPr>
          <w:ilvl w:val="0"/>
          <w:numId w:val="2"/>
        </w:numPr>
        <w:ind w:leftChars="0"/>
        <w:rPr>
          <w:rFonts w:ascii="標楷體" w:eastAsia="標楷體" w:hAnsi="標楷體"/>
        </w:rPr>
      </w:pPr>
      <w:r>
        <w:rPr>
          <w:rFonts w:ascii="標楷體" w:eastAsia="標楷體" w:hAnsi="標楷體" w:hint="eastAsia"/>
        </w:rPr>
        <w:t>學年度學期別：視實際情形調整。</w:t>
      </w:r>
    </w:p>
    <w:p w:rsidR="00766C38" w:rsidRDefault="00766C38" w:rsidP="00926CB4">
      <w:pPr>
        <w:pStyle w:val="a7"/>
        <w:numPr>
          <w:ilvl w:val="0"/>
          <w:numId w:val="2"/>
        </w:numPr>
        <w:ind w:leftChars="0"/>
        <w:rPr>
          <w:rFonts w:ascii="標楷體" w:eastAsia="標楷體" w:hAnsi="標楷體"/>
        </w:rPr>
      </w:pPr>
      <w:r w:rsidRPr="00926CB4">
        <w:rPr>
          <w:rFonts w:ascii="標楷體" w:eastAsia="標楷體" w:hAnsi="標楷體" w:hint="eastAsia"/>
        </w:rPr>
        <w:t>部別：可視需要輸入高中部或國中部。</w:t>
      </w:r>
    </w:p>
    <w:p w:rsidR="00926CB4" w:rsidRPr="00926CB4" w:rsidRDefault="00926CB4" w:rsidP="00926CB4">
      <w:pPr>
        <w:pStyle w:val="a7"/>
        <w:numPr>
          <w:ilvl w:val="0"/>
          <w:numId w:val="2"/>
        </w:numPr>
        <w:ind w:leftChars="0"/>
        <w:rPr>
          <w:rFonts w:ascii="標楷體" w:eastAsia="標楷體" w:hAnsi="標楷體"/>
        </w:rPr>
      </w:pPr>
      <w:r w:rsidRPr="00235CE2">
        <w:rPr>
          <w:rFonts w:ascii="標楷體" w:eastAsia="標楷體" w:hAnsi="標楷體" w:hint="eastAsia"/>
        </w:rPr>
        <w:t>主席</w:t>
      </w:r>
      <w:r>
        <w:rPr>
          <w:rFonts w:ascii="標楷體" w:eastAsia="標楷體" w:hAnsi="標楷體" w:hint="eastAsia"/>
        </w:rPr>
        <w:t>、</w:t>
      </w:r>
      <w:r w:rsidRPr="00235CE2">
        <w:rPr>
          <w:rFonts w:ascii="標楷體" w:eastAsia="標楷體" w:hAnsi="標楷體" w:hint="eastAsia"/>
        </w:rPr>
        <w:t>記錄</w:t>
      </w:r>
      <w:r>
        <w:rPr>
          <w:rFonts w:ascii="標楷體" w:eastAsia="標楷體" w:hAnsi="標楷體" w:hint="eastAsia"/>
        </w:rPr>
        <w:t>輸入姓名不簽名。</w:t>
      </w:r>
    </w:p>
    <w:p w:rsid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t>業務報告、提案討論之名稱可視實際情形微調。</w:t>
      </w:r>
    </w:p>
    <w:p w:rsidR="00926CB4" w:rsidRPr="00926CB4" w:rsidRDefault="00926CB4" w:rsidP="00926CB4">
      <w:pPr>
        <w:pStyle w:val="a7"/>
        <w:numPr>
          <w:ilvl w:val="0"/>
          <w:numId w:val="2"/>
        </w:numPr>
        <w:ind w:leftChars="0"/>
        <w:rPr>
          <w:rFonts w:ascii="標楷體" w:eastAsia="標楷體" w:hAnsi="標楷體"/>
        </w:rPr>
      </w:pPr>
      <w:r>
        <w:rPr>
          <w:rFonts w:ascii="標楷體" w:eastAsia="標楷體" w:hAnsi="標楷體" w:hint="eastAsia"/>
        </w:rPr>
        <w:t>請注意</w:t>
      </w:r>
      <w:r w:rsidRPr="00926CB4">
        <w:rPr>
          <w:rFonts w:ascii="標楷體" w:eastAsia="標楷體" w:hAnsi="標楷體" w:hint="eastAsia"/>
          <w:u w:val="single"/>
        </w:rPr>
        <w:t>記錄</w:t>
      </w:r>
      <w:r>
        <w:rPr>
          <w:rFonts w:ascii="標楷體" w:eastAsia="標楷體" w:hAnsi="標楷體" w:hint="eastAsia"/>
        </w:rPr>
        <w:t>(動詞)與</w:t>
      </w:r>
      <w:r w:rsidRPr="00926CB4">
        <w:rPr>
          <w:rFonts w:ascii="標楷體" w:eastAsia="標楷體" w:hAnsi="標楷體" w:hint="eastAsia"/>
          <w:u w:val="single"/>
        </w:rPr>
        <w:t>紀錄</w:t>
      </w:r>
      <w:r>
        <w:rPr>
          <w:rFonts w:ascii="標楷體" w:eastAsia="標楷體" w:hAnsi="標楷體" w:hint="eastAsia"/>
        </w:rPr>
        <w:t>(名詞)之區別。</w:t>
      </w:r>
    </w:p>
    <w:p w:rsidR="008646C1" w:rsidRDefault="008646C1" w:rsidP="008646C1">
      <w:pPr>
        <w:rPr>
          <w:rFonts w:ascii="標楷體" w:eastAsia="標楷體" w:hAnsi="標楷體"/>
        </w:rPr>
      </w:pPr>
    </w:p>
    <w:tbl>
      <w:tblPr>
        <w:tblStyle w:val="a8"/>
        <w:tblW w:w="4891" w:type="pct"/>
        <w:tblInd w:w="108" w:type="dxa"/>
        <w:tblLook w:val="04A0" w:firstRow="1" w:lastRow="0" w:firstColumn="1" w:lastColumn="0" w:noHBand="0" w:noVBand="1"/>
      </w:tblPr>
      <w:tblGrid>
        <w:gridCol w:w="4709"/>
        <w:gridCol w:w="4709"/>
      </w:tblGrid>
      <w:tr w:rsidR="009A05A1" w:rsidTr="001A6FDC">
        <w:trPr>
          <w:trHeight w:val="3118"/>
        </w:trPr>
        <w:tc>
          <w:tcPr>
            <w:tcW w:w="2500" w:type="pct"/>
          </w:tcPr>
          <w:p w:rsidR="00347DA9" w:rsidRPr="009A05A1" w:rsidRDefault="009A05A1" w:rsidP="001A6FDC">
            <w:pPr>
              <w:kinsoku w:val="0"/>
              <w:overflowPunct w:val="0"/>
              <w:autoSpaceDE w:val="0"/>
              <w:autoSpaceDN w:val="0"/>
              <w:snapToGrid w:val="0"/>
              <w:jc w:val="center"/>
              <w:rPr>
                <w:rFonts w:eastAsia="標楷體"/>
                <w:color w:val="000000" w:themeColor="text1"/>
                <w:sz w:val="28"/>
                <w:szCs w:val="28"/>
              </w:rPr>
            </w:pPr>
            <w:r w:rsidRPr="009A05A1">
              <w:rPr>
                <w:rFonts w:eastAsia="標楷體"/>
                <w:noProof/>
                <w:color w:val="000000" w:themeColor="text1"/>
                <w:sz w:val="28"/>
                <w:szCs w:val="28"/>
              </w:rPr>
              <w:drawing>
                <wp:inline distT="0" distB="0" distL="0" distR="0">
                  <wp:extent cx="2632046" cy="2001302"/>
                  <wp:effectExtent l="0" t="0" r="0" b="0"/>
                  <wp:docPr id="1" name="圖片 1" descr="D:\user資料夾\Desktop\國文召集人重要資料\109照片資料夾\下學期資料夾\月考分析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資料夾\Desktop\國文召集人重要資料\109照片資料夾\下學期資料夾\月考分析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8268" cy="2013636"/>
                          </a:xfrm>
                          <a:prstGeom prst="rect">
                            <a:avLst/>
                          </a:prstGeom>
                          <a:noFill/>
                          <a:ln>
                            <a:noFill/>
                          </a:ln>
                        </pic:spPr>
                      </pic:pic>
                    </a:graphicData>
                  </a:graphic>
                </wp:inline>
              </w:drawing>
            </w:r>
          </w:p>
        </w:tc>
        <w:tc>
          <w:tcPr>
            <w:tcW w:w="2500" w:type="pct"/>
          </w:tcPr>
          <w:p w:rsidR="00347DA9" w:rsidRDefault="009A05A1" w:rsidP="001A6FDC">
            <w:pPr>
              <w:kinsoku w:val="0"/>
              <w:overflowPunct w:val="0"/>
              <w:autoSpaceDE w:val="0"/>
              <w:autoSpaceDN w:val="0"/>
              <w:snapToGrid w:val="0"/>
              <w:jc w:val="center"/>
              <w:rPr>
                <w:rFonts w:eastAsia="標楷體"/>
                <w:color w:val="000000" w:themeColor="text1"/>
                <w:sz w:val="28"/>
                <w:szCs w:val="28"/>
              </w:rPr>
            </w:pPr>
            <w:r w:rsidRPr="009A05A1">
              <w:rPr>
                <w:rFonts w:eastAsia="標楷體"/>
                <w:noProof/>
                <w:color w:val="000000" w:themeColor="text1"/>
                <w:sz w:val="28"/>
                <w:szCs w:val="28"/>
              </w:rPr>
              <w:drawing>
                <wp:inline distT="0" distB="0" distL="0" distR="0">
                  <wp:extent cx="2611743" cy="1958454"/>
                  <wp:effectExtent l="0" t="0" r="0" b="3810"/>
                  <wp:docPr id="2" name="圖片 2" descr="D:\user資料夾\Desktop\國文召集人重要資料\109照片資料夾\下學期資料夾\月考分析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資料夾\Desktop\國文召集人重要資料\109照片資料夾\下學期資料夾\月考分析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0134" cy="1964746"/>
                          </a:xfrm>
                          <a:prstGeom prst="rect">
                            <a:avLst/>
                          </a:prstGeom>
                          <a:noFill/>
                          <a:ln>
                            <a:noFill/>
                          </a:ln>
                        </pic:spPr>
                      </pic:pic>
                    </a:graphicData>
                  </a:graphic>
                </wp:inline>
              </w:drawing>
            </w:r>
          </w:p>
        </w:tc>
      </w:tr>
      <w:tr w:rsidR="009A05A1" w:rsidRPr="001F18EA" w:rsidTr="001A6FDC">
        <w:trPr>
          <w:trHeight w:val="680"/>
        </w:trPr>
        <w:tc>
          <w:tcPr>
            <w:tcW w:w="2500" w:type="pct"/>
          </w:tcPr>
          <w:p w:rsidR="00347DA9" w:rsidRPr="001F18EA" w:rsidRDefault="009A05A1" w:rsidP="001A6FDC">
            <w:pPr>
              <w:snapToGrid w:val="0"/>
              <w:rPr>
                <w:rFonts w:eastAsia="標楷體"/>
              </w:rPr>
            </w:pPr>
            <w:r>
              <w:rPr>
                <w:rFonts w:eastAsia="標楷體" w:hint="eastAsia"/>
              </w:rPr>
              <w:t>重新審視題目作答結果</w:t>
            </w:r>
          </w:p>
        </w:tc>
        <w:tc>
          <w:tcPr>
            <w:tcW w:w="2500" w:type="pct"/>
          </w:tcPr>
          <w:p w:rsidR="00347DA9" w:rsidRPr="001F18EA" w:rsidRDefault="009A05A1" w:rsidP="001A6FDC">
            <w:pPr>
              <w:snapToGrid w:val="0"/>
              <w:rPr>
                <w:rFonts w:eastAsia="標楷體"/>
              </w:rPr>
            </w:pPr>
            <w:r>
              <w:rPr>
                <w:rFonts w:eastAsia="標楷體" w:hint="eastAsia"/>
              </w:rPr>
              <w:t>討論學生作答結果</w:t>
            </w:r>
          </w:p>
        </w:tc>
      </w:tr>
      <w:tr w:rsidR="009A05A1" w:rsidTr="001A6FDC">
        <w:trPr>
          <w:trHeight w:val="3118"/>
        </w:trPr>
        <w:tc>
          <w:tcPr>
            <w:tcW w:w="2500" w:type="pct"/>
          </w:tcPr>
          <w:p w:rsidR="00347DA9" w:rsidRDefault="009A05A1" w:rsidP="001A6FDC">
            <w:pPr>
              <w:kinsoku w:val="0"/>
              <w:overflowPunct w:val="0"/>
              <w:autoSpaceDE w:val="0"/>
              <w:autoSpaceDN w:val="0"/>
              <w:snapToGrid w:val="0"/>
              <w:jc w:val="center"/>
              <w:rPr>
                <w:rFonts w:eastAsia="標楷體"/>
                <w:color w:val="000000" w:themeColor="text1"/>
                <w:sz w:val="28"/>
                <w:szCs w:val="28"/>
              </w:rPr>
            </w:pPr>
            <w:r w:rsidRPr="009A05A1">
              <w:rPr>
                <w:rFonts w:eastAsia="標楷體"/>
                <w:noProof/>
                <w:color w:val="000000" w:themeColor="text1"/>
                <w:sz w:val="28"/>
                <w:szCs w:val="28"/>
              </w:rPr>
              <w:drawing>
                <wp:inline distT="0" distB="0" distL="0" distR="0">
                  <wp:extent cx="2711845" cy="2033516"/>
                  <wp:effectExtent l="0" t="0" r="0" b="5080"/>
                  <wp:docPr id="3" name="圖片 3" descr="D:\user資料夾\Desktop\國文召集人重要資料\109照片資料夾\下學期資料夾\月考分析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資料夾\Desktop\國文召集人重要資料\109照片資料夾\下學期資料夾\月考分析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0210" cy="2039789"/>
                          </a:xfrm>
                          <a:prstGeom prst="rect">
                            <a:avLst/>
                          </a:prstGeom>
                          <a:noFill/>
                          <a:ln>
                            <a:noFill/>
                          </a:ln>
                        </pic:spPr>
                      </pic:pic>
                    </a:graphicData>
                  </a:graphic>
                </wp:inline>
              </w:drawing>
            </w:r>
          </w:p>
        </w:tc>
        <w:tc>
          <w:tcPr>
            <w:tcW w:w="2500" w:type="pct"/>
          </w:tcPr>
          <w:p w:rsidR="00347DA9" w:rsidRDefault="009A05A1" w:rsidP="001A6FDC">
            <w:pPr>
              <w:kinsoku w:val="0"/>
              <w:overflowPunct w:val="0"/>
              <w:autoSpaceDE w:val="0"/>
              <w:autoSpaceDN w:val="0"/>
              <w:snapToGrid w:val="0"/>
              <w:jc w:val="center"/>
              <w:rPr>
                <w:rFonts w:eastAsia="標楷體"/>
                <w:color w:val="000000" w:themeColor="text1"/>
                <w:sz w:val="28"/>
                <w:szCs w:val="28"/>
              </w:rPr>
            </w:pPr>
            <w:r w:rsidRPr="009A05A1">
              <w:rPr>
                <w:rFonts w:eastAsia="標楷體"/>
                <w:noProof/>
                <w:color w:val="000000" w:themeColor="text1"/>
                <w:sz w:val="28"/>
                <w:szCs w:val="28"/>
              </w:rPr>
              <w:drawing>
                <wp:inline distT="0" distB="0" distL="0" distR="0">
                  <wp:extent cx="2757119" cy="2067466"/>
                  <wp:effectExtent l="0" t="0" r="5715" b="9525"/>
                  <wp:docPr id="4" name="圖片 4" descr="D:\user資料夾\Desktop\國文召集人重要資料\109照片資料夾\下學期資料夾\月考分析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資料夾\Desktop\國文召集人重要資料\109照片資料夾\下學期資料夾\月考分析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70496" cy="2077497"/>
                          </a:xfrm>
                          <a:prstGeom prst="rect">
                            <a:avLst/>
                          </a:prstGeom>
                          <a:noFill/>
                          <a:ln>
                            <a:noFill/>
                          </a:ln>
                        </pic:spPr>
                      </pic:pic>
                    </a:graphicData>
                  </a:graphic>
                </wp:inline>
              </w:drawing>
            </w:r>
          </w:p>
        </w:tc>
      </w:tr>
      <w:tr w:rsidR="009A05A1" w:rsidRPr="001F18EA" w:rsidTr="001A6FDC">
        <w:trPr>
          <w:trHeight w:val="680"/>
        </w:trPr>
        <w:tc>
          <w:tcPr>
            <w:tcW w:w="2500" w:type="pct"/>
          </w:tcPr>
          <w:p w:rsidR="00347DA9" w:rsidRPr="001F18EA" w:rsidRDefault="009A05A1" w:rsidP="001A6FDC">
            <w:pPr>
              <w:snapToGrid w:val="0"/>
              <w:rPr>
                <w:rFonts w:eastAsia="標楷體"/>
              </w:rPr>
            </w:pPr>
            <w:r>
              <w:rPr>
                <w:rFonts w:eastAsia="標楷體" w:hint="eastAsia"/>
              </w:rPr>
              <w:t>分年段討論</w:t>
            </w:r>
          </w:p>
        </w:tc>
        <w:tc>
          <w:tcPr>
            <w:tcW w:w="2500" w:type="pct"/>
          </w:tcPr>
          <w:p w:rsidR="00347DA9" w:rsidRPr="001F18EA" w:rsidRDefault="009A05A1" w:rsidP="001A6FDC">
            <w:pPr>
              <w:snapToGrid w:val="0"/>
              <w:rPr>
                <w:rFonts w:eastAsia="標楷體"/>
              </w:rPr>
            </w:pPr>
            <w:r>
              <w:rPr>
                <w:rFonts w:eastAsia="標楷體" w:hint="eastAsia"/>
              </w:rPr>
              <w:t>題目與課本教材關聯性</w:t>
            </w:r>
            <w:bookmarkStart w:id="0" w:name="_GoBack"/>
            <w:bookmarkEnd w:id="0"/>
          </w:p>
        </w:tc>
      </w:tr>
    </w:tbl>
    <w:p w:rsidR="008646C1" w:rsidRPr="00347DA9" w:rsidRDefault="008646C1" w:rsidP="008646C1">
      <w:pPr>
        <w:rPr>
          <w:rFonts w:ascii="標楷體" w:eastAsia="標楷體" w:hAnsi="標楷體"/>
        </w:rPr>
      </w:pPr>
    </w:p>
    <w:sectPr w:rsidR="008646C1" w:rsidRPr="00347DA9" w:rsidSect="00235CE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B9" w:rsidRDefault="00356EB9" w:rsidP="00D41B84">
      <w:r>
        <w:separator/>
      </w:r>
    </w:p>
  </w:endnote>
  <w:endnote w:type="continuationSeparator" w:id="0">
    <w:p w:rsidR="00356EB9" w:rsidRDefault="00356EB9" w:rsidP="00D4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B9" w:rsidRDefault="00356EB9" w:rsidP="00D41B84">
      <w:r>
        <w:separator/>
      </w:r>
    </w:p>
  </w:footnote>
  <w:footnote w:type="continuationSeparator" w:id="0">
    <w:p w:rsidR="00356EB9" w:rsidRDefault="00356EB9" w:rsidP="00D41B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15D79"/>
    <w:multiLevelType w:val="hybridMultilevel"/>
    <w:tmpl w:val="D0D28AAA"/>
    <w:lvl w:ilvl="0" w:tplc="D2800A50">
      <w:start w:val="1"/>
      <w:numFmt w:val="ideographLegalTraditional"/>
      <w:lvlText w:val="%1、"/>
      <w:lvlJc w:val="left"/>
      <w:pPr>
        <w:tabs>
          <w:tab w:val="num" w:pos="752"/>
        </w:tabs>
        <w:ind w:left="752" w:hanging="480"/>
      </w:pPr>
      <w:rPr>
        <w:rFonts w:hint="eastAsia"/>
      </w:rPr>
    </w:lvl>
    <w:lvl w:ilvl="1" w:tplc="ECA04AC0">
      <w:start w:val="1"/>
      <w:numFmt w:val="taiwaneseCountingThousand"/>
      <w:lvlText w:val="%2、"/>
      <w:lvlJc w:val="left"/>
      <w:pPr>
        <w:tabs>
          <w:tab w:val="num" w:pos="1200"/>
        </w:tabs>
        <w:ind w:left="1200" w:hanging="720"/>
      </w:pPr>
      <w:rPr>
        <w:rFonts w:hint="default"/>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CEB0D92"/>
    <w:multiLevelType w:val="hybridMultilevel"/>
    <w:tmpl w:val="5D504AE2"/>
    <w:lvl w:ilvl="0" w:tplc="72244F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E2"/>
    <w:rsid w:val="000A6BA7"/>
    <w:rsid w:val="00100E83"/>
    <w:rsid w:val="00233FB3"/>
    <w:rsid w:val="00235CE2"/>
    <w:rsid w:val="002F2C7E"/>
    <w:rsid w:val="00347DA9"/>
    <w:rsid w:val="00356EB9"/>
    <w:rsid w:val="00443D7D"/>
    <w:rsid w:val="004463CB"/>
    <w:rsid w:val="004C0010"/>
    <w:rsid w:val="00523CB8"/>
    <w:rsid w:val="00720F4F"/>
    <w:rsid w:val="007324B7"/>
    <w:rsid w:val="00757BC6"/>
    <w:rsid w:val="00766C38"/>
    <w:rsid w:val="008646C1"/>
    <w:rsid w:val="0089382E"/>
    <w:rsid w:val="00926CB4"/>
    <w:rsid w:val="00973193"/>
    <w:rsid w:val="009939CC"/>
    <w:rsid w:val="009A05A1"/>
    <w:rsid w:val="00A00682"/>
    <w:rsid w:val="00A02580"/>
    <w:rsid w:val="00AA795E"/>
    <w:rsid w:val="00AC0192"/>
    <w:rsid w:val="00AC02B2"/>
    <w:rsid w:val="00D2671B"/>
    <w:rsid w:val="00D41B84"/>
    <w:rsid w:val="00D722D6"/>
    <w:rsid w:val="00D739CC"/>
    <w:rsid w:val="00D94A4E"/>
    <w:rsid w:val="00DD18F2"/>
    <w:rsid w:val="00DD1F3E"/>
    <w:rsid w:val="00F273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F1C19A-0C81-4326-89F8-0826F869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CE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B84"/>
    <w:pPr>
      <w:tabs>
        <w:tab w:val="center" w:pos="4153"/>
        <w:tab w:val="right" w:pos="8306"/>
      </w:tabs>
      <w:snapToGrid w:val="0"/>
    </w:pPr>
    <w:rPr>
      <w:sz w:val="20"/>
      <w:szCs w:val="20"/>
    </w:rPr>
  </w:style>
  <w:style w:type="character" w:customStyle="1" w:styleId="a4">
    <w:name w:val="頁首 字元"/>
    <w:basedOn w:val="a0"/>
    <w:link w:val="a3"/>
    <w:uiPriority w:val="99"/>
    <w:rsid w:val="00D41B84"/>
    <w:rPr>
      <w:rFonts w:ascii="Times New Roman" w:eastAsia="新細明體" w:hAnsi="Times New Roman" w:cs="Times New Roman"/>
      <w:sz w:val="20"/>
      <w:szCs w:val="20"/>
    </w:rPr>
  </w:style>
  <w:style w:type="paragraph" w:styleId="a5">
    <w:name w:val="footer"/>
    <w:basedOn w:val="a"/>
    <w:link w:val="a6"/>
    <w:uiPriority w:val="99"/>
    <w:unhideWhenUsed/>
    <w:rsid w:val="00D41B84"/>
    <w:pPr>
      <w:tabs>
        <w:tab w:val="center" w:pos="4153"/>
        <w:tab w:val="right" w:pos="8306"/>
      </w:tabs>
      <w:snapToGrid w:val="0"/>
    </w:pPr>
    <w:rPr>
      <w:sz w:val="20"/>
      <w:szCs w:val="20"/>
    </w:rPr>
  </w:style>
  <w:style w:type="character" w:customStyle="1" w:styleId="a6">
    <w:name w:val="頁尾 字元"/>
    <w:basedOn w:val="a0"/>
    <w:link w:val="a5"/>
    <w:uiPriority w:val="99"/>
    <w:rsid w:val="00D41B84"/>
    <w:rPr>
      <w:rFonts w:ascii="Times New Roman" w:eastAsia="新細明體" w:hAnsi="Times New Roman" w:cs="Times New Roman"/>
      <w:sz w:val="20"/>
      <w:szCs w:val="20"/>
    </w:rPr>
  </w:style>
  <w:style w:type="paragraph" w:styleId="a7">
    <w:name w:val="List Paragraph"/>
    <w:basedOn w:val="a"/>
    <w:uiPriority w:val="34"/>
    <w:qFormat/>
    <w:rsid w:val="00D41B84"/>
    <w:pPr>
      <w:ind w:leftChars="200" w:left="480"/>
    </w:pPr>
  </w:style>
  <w:style w:type="table" w:styleId="a8">
    <w:name w:val="Table Grid"/>
    <w:basedOn w:val="a1"/>
    <w:uiPriority w:val="59"/>
    <w:rsid w:val="00347DA9"/>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使用者</cp:lastModifiedBy>
  <cp:revision>2</cp:revision>
  <dcterms:created xsi:type="dcterms:W3CDTF">2021-05-10T04:29:00Z</dcterms:created>
  <dcterms:modified xsi:type="dcterms:W3CDTF">2021-05-10T04:29:00Z</dcterms:modified>
</cp:coreProperties>
</file>