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528" w:rsidRDefault="00DA6C33">
      <w:pPr>
        <w:jc w:val="center"/>
        <w:rPr>
          <w:rFonts w:ascii="標楷體" w:eastAsia="標楷體" w:hAnsi="標楷體" w:cs="標楷體"/>
          <w:sz w:val="28"/>
          <w:szCs w:val="28"/>
        </w:rPr>
      </w:pPr>
      <w:r>
        <w:rPr>
          <w:rFonts w:ascii="標楷體" w:eastAsia="標楷體" w:hAnsi="標楷體" w:cs="標楷體"/>
          <w:sz w:val="28"/>
          <w:szCs w:val="28"/>
        </w:rPr>
        <w:t>臺北市立大同高級中學 107學年度第1學期  國中</w:t>
      </w:r>
      <w:r w:rsidR="00AD53CF">
        <w:rPr>
          <w:rFonts w:ascii="標楷體" w:eastAsia="標楷體" w:hAnsi="標楷體" w:cs="標楷體"/>
          <w:sz w:val="28"/>
          <w:szCs w:val="28"/>
        </w:rPr>
        <w:t xml:space="preserve"> _</w:t>
      </w:r>
      <w:r w:rsidR="00AD53CF">
        <w:rPr>
          <w:rFonts w:ascii="標楷體" w:eastAsia="標楷體" w:hAnsi="標楷體" w:cs="標楷體" w:hint="eastAsia"/>
          <w:sz w:val="28"/>
          <w:szCs w:val="28"/>
        </w:rPr>
        <w:t>國文</w:t>
      </w:r>
      <w:r>
        <w:rPr>
          <w:rFonts w:ascii="標楷體" w:eastAsia="標楷體" w:hAnsi="標楷體" w:cs="標楷體"/>
          <w:sz w:val="28"/>
          <w:szCs w:val="28"/>
        </w:rPr>
        <w:t xml:space="preserve">_ 領域 </w:t>
      </w:r>
    </w:p>
    <w:p w:rsidR="00CE4528" w:rsidRDefault="00DA6C33">
      <w:pPr>
        <w:jc w:val="center"/>
        <w:rPr>
          <w:rFonts w:ascii="標楷體" w:eastAsia="標楷體" w:hAnsi="標楷體" w:cs="標楷體"/>
          <w:sz w:val="28"/>
          <w:szCs w:val="28"/>
        </w:rPr>
      </w:pPr>
      <w:r>
        <w:rPr>
          <w:rFonts w:ascii="標楷體" w:eastAsia="標楷體" w:hAnsi="標楷體" w:cs="標楷體"/>
          <w:sz w:val="28"/>
          <w:szCs w:val="28"/>
        </w:rPr>
        <w:t xml:space="preserve">第  </w:t>
      </w:r>
      <w:r w:rsidR="00AD53CF">
        <w:rPr>
          <w:rFonts w:ascii="標楷體" w:eastAsia="標楷體" w:hAnsi="標楷體" w:cs="標楷體" w:hint="eastAsia"/>
          <w:sz w:val="28"/>
          <w:szCs w:val="28"/>
        </w:rPr>
        <w:t>五</w:t>
      </w:r>
      <w:r>
        <w:rPr>
          <w:rFonts w:ascii="標楷體" w:eastAsia="標楷體" w:hAnsi="標楷體" w:cs="標楷體"/>
          <w:sz w:val="28"/>
          <w:szCs w:val="28"/>
        </w:rPr>
        <w:t xml:space="preserve">  次會議</w:t>
      </w:r>
      <w:r>
        <w:rPr>
          <w:rFonts w:ascii="標楷體" w:eastAsia="標楷體" w:hAnsi="標楷體" w:cs="標楷體"/>
          <w:sz w:val="32"/>
          <w:szCs w:val="32"/>
        </w:rPr>
        <w:t>紀錄</w:t>
      </w:r>
    </w:p>
    <w:p w:rsidR="00CE4528" w:rsidRDefault="00DA6C33">
      <w:pPr>
        <w:numPr>
          <w:ilvl w:val="0"/>
          <w:numId w:val="1"/>
        </w:numPr>
        <w:ind w:left="607" w:hanging="607"/>
        <w:rPr>
          <w:rFonts w:ascii="標楷體" w:eastAsia="標楷體" w:hAnsi="標楷體" w:cs="標楷體"/>
        </w:rPr>
      </w:pPr>
      <w:r>
        <w:rPr>
          <w:rFonts w:ascii="標楷體" w:eastAsia="標楷體" w:hAnsi="標楷體" w:cs="標楷體"/>
        </w:rPr>
        <w:t xml:space="preserve">時間：民國  </w:t>
      </w:r>
      <w:r w:rsidR="00AD53CF">
        <w:rPr>
          <w:rFonts w:ascii="標楷體" w:eastAsia="標楷體" w:hAnsi="標楷體" w:cs="標楷體" w:hint="eastAsia"/>
        </w:rPr>
        <w:t>107</w:t>
      </w:r>
      <w:r>
        <w:rPr>
          <w:rFonts w:ascii="標楷體" w:eastAsia="標楷體" w:hAnsi="標楷體" w:cs="標楷體"/>
        </w:rPr>
        <w:t xml:space="preserve">年  </w:t>
      </w:r>
      <w:r w:rsidR="00AD53CF">
        <w:rPr>
          <w:rFonts w:ascii="標楷體" w:eastAsia="標楷體" w:hAnsi="標楷體" w:cs="標楷體" w:hint="eastAsia"/>
        </w:rPr>
        <w:t>11</w:t>
      </w:r>
      <w:r>
        <w:rPr>
          <w:rFonts w:ascii="標楷體" w:eastAsia="標楷體" w:hAnsi="標楷體" w:cs="標楷體"/>
        </w:rPr>
        <w:t xml:space="preserve">月  </w:t>
      </w:r>
      <w:r w:rsidR="00AD53CF">
        <w:rPr>
          <w:rFonts w:ascii="標楷體" w:eastAsia="標楷體" w:hAnsi="標楷體" w:cs="標楷體" w:hint="eastAsia"/>
        </w:rPr>
        <w:t>9</w:t>
      </w:r>
      <w:r>
        <w:rPr>
          <w:rFonts w:ascii="標楷體" w:eastAsia="標楷體" w:hAnsi="標楷體" w:cs="標楷體"/>
        </w:rPr>
        <w:t>日(星期</w:t>
      </w:r>
      <w:r w:rsidR="00AD53CF">
        <w:rPr>
          <w:rFonts w:ascii="標楷體" w:eastAsia="標楷體" w:hAnsi="標楷體" w:cs="標楷體" w:hint="eastAsia"/>
        </w:rPr>
        <w:t>四</w:t>
      </w:r>
      <w:r>
        <w:rPr>
          <w:rFonts w:ascii="標楷體" w:eastAsia="標楷體" w:hAnsi="標楷體" w:cs="標楷體"/>
        </w:rPr>
        <w:t xml:space="preserve">) </w:t>
      </w:r>
      <w:r w:rsidR="00AD53CF">
        <w:rPr>
          <w:rFonts w:ascii="標楷體" w:eastAsia="標楷體" w:hAnsi="標楷體" w:cs="標楷體" w:hint="eastAsia"/>
        </w:rPr>
        <w:t>13</w:t>
      </w:r>
      <w:r>
        <w:rPr>
          <w:rFonts w:ascii="標楷體" w:eastAsia="標楷體" w:hAnsi="標楷體" w:cs="標楷體"/>
        </w:rPr>
        <w:t xml:space="preserve"> 時 </w:t>
      </w:r>
      <w:r w:rsidR="00AD53CF">
        <w:rPr>
          <w:rFonts w:ascii="標楷體" w:eastAsia="標楷體" w:hAnsi="標楷體" w:cs="標楷體" w:hint="eastAsia"/>
        </w:rPr>
        <w:t>10</w:t>
      </w:r>
      <w:r>
        <w:rPr>
          <w:rFonts w:ascii="標楷體" w:eastAsia="標楷體" w:hAnsi="標楷體" w:cs="標楷體"/>
        </w:rPr>
        <w:t xml:space="preserve"> 分</w:t>
      </w:r>
    </w:p>
    <w:p w:rsidR="00CE4528" w:rsidRDefault="00DA6C33">
      <w:pPr>
        <w:numPr>
          <w:ilvl w:val="0"/>
          <w:numId w:val="1"/>
        </w:numPr>
        <w:ind w:left="607" w:hanging="607"/>
        <w:rPr>
          <w:rFonts w:ascii="標楷體" w:eastAsia="標楷體" w:hAnsi="標楷體" w:cs="標楷體"/>
        </w:rPr>
      </w:pPr>
      <w:r>
        <w:rPr>
          <w:rFonts w:ascii="標楷體" w:eastAsia="標楷體" w:hAnsi="標楷體" w:cs="標楷體"/>
        </w:rPr>
        <w:t>地點：</w:t>
      </w:r>
      <w:r w:rsidR="00AD53CF">
        <w:rPr>
          <w:rFonts w:ascii="標楷體" w:eastAsia="標楷體" w:hAnsi="標楷體" w:cs="標楷體" w:hint="eastAsia"/>
        </w:rPr>
        <w:t>圖書館</w:t>
      </w:r>
    </w:p>
    <w:p w:rsidR="00CE4528" w:rsidRDefault="00DA6C33">
      <w:pPr>
        <w:numPr>
          <w:ilvl w:val="0"/>
          <w:numId w:val="1"/>
        </w:numPr>
        <w:ind w:left="607" w:hanging="607"/>
        <w:rPr>
          <w:rFonts w:ascii="標楷體" w:eastAsia="標楷體" w:hAnsi="標楷體" w:cs="標楷體"/>
        </w:rPr>
      </w:pPr>
      <w:r>
        <w:rPr>
          <w:rFonts w:ascii="標楷體" w:eastAsia="標楷體" w:hAnsi="標楷體" w:cs="標楷體"/>
        </w:rPr>
        <w:t>出席人員：</w:t>
      </w:r>
      <w:r>
        <w:rPr>
          <w:rFonts w:ascii="標楷體" w:eastAsia="標楷體" w:hAnsi="標楷體" w:cs="標楷體"/>
          <w:color w:val="000000"/>
        </w:rPr>
        <w:t xml:space="preserve">應出席 </w:t>
      </w:r>
      <w:r w:rsidR="00AD53CF">
        <w:rPr>
          <w:rFonts w:ascii="標楷體" w:eastAsia="標楷體" w:hAnsi="標楷體" w:cs="標楷體" w:hint="eastAsia"/>
          <w:color w:val="000000"/>
        </w:rPr>
        <w:t>8</w:t>
      </w:r>
      <w:r>
        <w:rPr>
          <w:rFonts w:ascii="標楷體" w:eastAsia="標楷體" w:hAnsi="標楷體" w:cs="標楷體"/>
          <w:color w:val="000000"/>
        </w:rPr>
        <w:t xml:space="preserve"> 人，列席 </w:t>
      </w:r>
      <w:r w:rsidR="00AD53CF">
        <w:rPr>
          <w:rFonts w:ascii="標楷體" w:eastAsia="標楷體" w:hAnsi="標楷體" w:cs="標楷體" w:hint="eastAsia"/>
          <w:color w:val="000000"/>
        </w:rPr>
        <w:t>0</w:t>
      </w:r>
      <w:r>
        <w:rPr>
          <w:rFonts w:ascii="標楷體" w:eastAsia="標楷體" w:hAnsi="標楷體" w:cs="標楷體"/>
          <w:color w:val="000000"/>
        </w:rPr>
        <w:t xml:space="preserve"> 人；實際出席 </w:t>
      </w:r>
      <w:r w:rsidR="00AD53CF">
        <w:rPr>
          <w:rFonts w:ascii="標楷體" w:eastAsia="標楷體" w:hAnsi="標楷體" w:cs="標楷體" w:hint="eastAsia"/>
          <w:color w:val="000000"/>
        </w:rPr>
        <w:t>7</w:t>
      </w:r>
      <w:r>
        <w:rPr>
          <w:rFonts w:ascii="標楷體" w:eastAsia="標楷體" w:hAnsi="標楷體" w:cs="標楷體"/>
          <w:color w:val="000000"/>
        </w:rPr>
        <w:t xml:space="preserve"> 人，列席 </w:t>
      </w:r>
      <w:r w:rsidR="00AD53CF">
        <w:rPr>
          <w:rFonts w:ascii="標楷體" w:eastAsia="標楷體" w:hAnsi="標楷體" w:cs="標楷體" w:hint="eastAsia"/>
          <w:color w:val="000000"/>
        </w:rPr>
        <w:t>0</w:t>
      </w:r>
      <w:r>
        <w:rPr>
          <w:rFonts w:ascii="標楷體" w:eastAsia="標楷體" w:hAnsi="標楷體" w:cs="標楷體"/>
          <w:color w:val="000000"/>
        </w:rPr>
        <w:t xml:space="preserve"> 人（見簽到表）</w:t>
      </w:r>
    </w:p>
    <w:p w:rsidR="00CE4528" w:rsidRDefault="00DA6C33">
      <w:pPr>
        <w:numPr>
          <w:ilvl w:val="0"/>
          <w:numId w:val="1"/>
        </w:numPr>
        <w:ind w:left="606" w:hanging="606"/>
        <w:rPr>
          <w:rFonts w:ascii="標楷體" w:eastAsia="標楷體" w:hAnsi="標楷體" w:cs="標楷體"/>
        </w:rPr>
      </w:pPr>
      <w:r>
        <w:rPr>
          <w:rFonts w:ascii="標楷體" w:eastAsia="標楷體" w:hAnsi="標楷體" w:cs="標楷體"/>
        </w:rPr>
        <w:t>主席：</w:t>
      </w:r>
      <w:r w:rsidR="00AD53CF">
        <w:rPr>
          <w:rFonts w:ascii="標楷體" w:eastAsia="標楷體" w:hAnsi="標楷體" w:cs="標楷體" w:hint="eastAsia"/>
        </w:rPr>
        <w:t>林仙珠</w:t>
      </w:r>
      <w:r>
        <w:rPr>
          <w:rFonts w:ascii="標楷體" w:eastAsia="標楷體" w:hAnsi="標楷體" w:cs="標楷體"/>
        </w:rPr>
        <w:t xml:space="preserve">       </w:t>
      </w:r>
      <w:r w:rsidR="00AD53CF">
        <w:rPr>
          <w:rFonts w:ascii="標楷體" w:eastAsia="標楷體" w:hAnsi="標楷體" w:cs="標楷體"/>
        </w:rPr>
        <w:t xml:space="preserve">                        </w:t>
      </w:r>
      <w:r>
        <w:rPr>
          <w:rFonts w:ascii="標楷體" w:eastAsia="標楷體" w:hAnsi="標楷體" w:cs="標楷體"/>
        </w:rPr>
        <w:t xml:space="preserve"> 記錄：</w:t>
      </w:r>
      <w:r w:rsidR="00AD53CF">
        <w:rPr>
          <w:rFonts w:ascii="標楷體" w:eastAsia="標楷體" w:hAnsi="標楷體" w:cs="標楷體" w:hint="eastAsia"/>
        </w:rPr>
        <w:t>楊方婷</w:t>
      </w:r>
    </w:p>
    <w:p w:rsidR="00CE4528" w:rsidRDefault="00DA6C33">
      <w:pPr>
        <w:numPr>
          <w:ilvl w:val="0"/>
          <w:numId w:val="1"/>
        </w:numPr>
        <w:ind w:left="606" w:hanging="606"/>
        <w:rPr>
          <w:rFonts w:ascii="標楷體" w:eastAsia="標楷體" w:hAnsi="標楷體" w:cs="標楷體"/>
        </w:rPr>
      </w:pPr>
      <w:r>
        <w:rPr>
          <w:rFonts w:ascii="標楷體" w:eastAsia="標楷體" w:hAnsi="標楷體" w:cs="標楷體"/>
        </w:rPr>
        <w:t>主席致詞：</w:t>
      </w:r>
    </w:p>
    <w:p w:rsidR="00CE4528" w:rsidRDefault="003F2669" w:rsidP="002867C0">
      <w:pPr>
        <w:ind w:left="606"/>
        <w:rPr>
          <w:rFonts w:ascii="標楷體" w:eastAsia="標楷體" w:hAnsi="標楷體" w:cs="標楷體"/>
        </w:rPr>
      </w:pPr>
      <w:r>
        <w:rPr>
          <w:rFonts w:ascii="標楷體" w:eastAsia="標楷體" w:hAnsi="標楷體" w:cs="標楷體" w:hint="eastAsia"/>
        </w:rPr>
        <w:t>感謝各位同仁</w:t>
      </w:r>
      <w:r w:rsidR="002867C0">
        <w:rPr>
          <w:rFonts w:ascii="標楷體" w:eastAsia="標楷體" w:hAnsi="標楷體" w:cs="標楷體" w:hint="eastAsia"/>
        </w:rPr>
        <w:t>撥冗前往圖書館布置國文科作業展覽場地，呈現活化教學和多元學習的成果，讓同學相互觀摩，見賢思齊。</w:t>
      </w:r>
    </w:p>
    <w:p w:rsidR="00CE4528" w:rsidRPr="002867C0" w:rsidRDefault="002867C0" w:rsidP="002867C0">
      <w:pPr>
        <w:numPr>
          <w:ilvl w:val="0"/>
          <w:numId w:val="1"/>
        </w:numPr>
        <w:ind w:left="606" w:hanging="606"/>
        <w:rPr>
          <w:rFonts w:ascii="標楷體" w:eastAsia="標楷體" w:hAnsi="標楷體" w:cs="標楷體"/>
        </w:rPr>
      </w:pPr>
      <w:r>
        <w:rPr>
          <w:rFonts w:ascii="標楷體" w:eastAsia="標楷體" w:hAnsi="標楷體" w:cs="標楷體" w:hint="eastAsia"/>
        </w:rPr>
        <w:t>主題討論</w:t>
      </w:r>
      <w:r w:rsidR="00DA6C33">
        <w:rPr>
          <w:rFonts w:ascii="標楷體" w:eastAsia="標楷體" w:hAnsi="標楷體" w:cs="標楷體"/>
        </w:rPr>
        <w:t>：</w:t>
      </w:r>
      <w:r>
        <w:rPr>
          <w:rFonts w:ascii="標楷體" w:eastAsia="標楷體" w:hAnsi="標楷體" w:cs="標楷體" w:hint="eastAsia"/>
        </w:rPr>
        <w:t>校慶成果展心得分享（見下文）</w:t>
      </w:r>
    </w:p>
    <w:p w:rsidR="00CE4528" w:rsidRPr="00434806" w:rsidRDefault="00434806" w:rsidP="00434806">
      <w:pPr>
        <w:numPr>
          <w:ilvl w:val="0"/>
          <w:numId w:val="1"/>
        </w:numPr>
        <w:ind w:left="606" w:hanging="606"/>
        <w:rPr>
          <w:rFonts w:ascii="標楷體" w:eastAsia="標楷體" w:hAnsi="標楷體" w:cs="標楷體"/>
        </w:rPr>
      </w:pPr>
      <w:r w:rsidRPr="00434806">
        <w:rPr>
          <w:rFonts w:ascii="標楷體" w:eastAsia="標楷體" w:hAnsi="標楷體" w:cs="標楷體"/>
        </w:rPr>
        <w:t xml:space="preserve">散會：民國 </w:t>
      </w:r>
      <w:r w:rsidRPr="00434806">
        <w:rPr>
          <w:rFonts w:ascii="標楷體" w:eastAsia="標楷體" w:hAnsi="標楷體" w:cs="標楷體" w:hint="eastAsia"/>
        </w:rPr>
        <w:t>107</w:t>
      </w:r>
      <w:r w:rsidRPr="00434806">
        <w:rPr>
          <w:rFonts w:ascii="標楷體" w:eastAsia="標楷體" w:hAnsi="標楷體" w:cs="標楷體"/>
        </w:rPr>
        <w:t xml:space="preserve"> 年 </w:t>
      </w:r>
      <w:r w:rsidRPr="00434806">
        <w:rPr>
          <w:rFonts w:ascii="標楷體" w:eastAsia="標楷體" w:hAnsi="標楷體" w:cs="標楷體" w:hint="eastAsia"/>
        </w:rPr>
        <w:t>11</w:t>
      </w:r>
      <w:r w:rsidRPr="00434806">
        <w:rPr>
          <w:rFonts w:ascii="標楷體" w:eastAsia="標楷體" w:hAnsi="標楷體" w:cs="標楷體"/>
        </w:rPr>
        <w:t xml:space="preserve"> 月 </w:t>
      </w:r>
      <w:r w:rsidRPr="00434806">
        <w:rPr>
          <w:rFonts w:ascii="標楷體" w:eastAsia="標楷體" w:hAnsi="標楷體" w:cs="標楷體" w:hint="eastAsia"/>
        </w:rPr>
        <w:t>9</w:t>
      </w:r>
      <w:r w:rsidRPr="00434806">
        <w:rPr>
          <w:rFonts w:ascii="標楷體" w:eastAsia="標楷體" w:hAnsi="標楷體" w:cs="標楷體"/>
        </w:rPr>
        <w:t xml:space="preserve">日 </w:t>
      </w:r>
      <w:r w:rsidRPr="00434806">
        <w:rPr>
          <w:rFonts w:ascii="標楷體" w:eastAsia="標楷體" w:hAnsi="標楷體" w:cs="標楷體" w:hint="eastAsia"/>
        </w:rPr>
        <w:t>16</w:t>
      </w:r>
      <w:r w:rsidRPr="00434806">
        <w:rPr>
          <w:rFonts w:ascii="標楷體" w:eastAsia="標楷體" w:hAnsi="標楷體" w:cs="標楷體"/>
        </w:rPr>
        <w:t xml:space="preserve"> 時 </w:t>
      </w:r>
      <w:r w:rsidRPr="00434806">
        <w:rPr>
          <w:rFonts w:ascii="標楷體" w:eastAsia="標楷體" w:hAnsi="標楷體" w:cs="標楷體" w:hint="eastAsia"/>
        </w:rPr>
        <w:t>10</w:t>
      </w:r>
      <w:r w:rsidRPr="00434806">
        <w:rPr>
          <w:rFonts w:ascii="標楷體" w:eastAsia="標楷體" w:hAnsi="標楷體" w:cs="標楷體"/>
        </w:rPr>
        <w:t xml:space="preserve"> 分</w:t>
      </w:r>
    </w:p>
    <w:p w:rsidR="00CE4528" w:rsidRDefault="00CE4528">
      <w:pPr>
        <w:pBdr>
          <w:top w:val="nil"/>
          <w:left w:val="nil"/>
          <w:bottom w:val="nil"/>
          <w:right w:val="nil"/>
          <w:between w:val="nil"/>
        </w:pBdr>
        <w:ind w:left="480" w:hanging="480"/>
        <w:rPr>
          <w:rFonts w:ascii="標楷體" w:eastAsia="標楷體" w:hAnsi="標楷體" w:cs="標楷體"/>
          <w:color w:val="000000"/>
        </w:rPr>
      </w:pPr>
    </w:p>
    <w:p w:rsidR="00434806" w:rsidRPr="0072134A" w:rsidRDefault="002867C0">
      <w:pPr>
        <w:rPr>
          <w:rFonts w:ascii="標楷體" w:eastAsia="標楷體" w:hAnsi="標楷體" w:cs="標楷體"/>
          <w:sz w:val="28"/>
          <w:szCs w:val="28"/>
        </w:rPr>
      </w:pPr>
      <w:r w:rsidRPr="0072134A">
        <w:rPr>
          <w:rFonts w:ascii="標楷體" w:eastAsia="標楷體" w:hAnsi="標楷體" w:cs="標楷體" w:hint="eastAsia"/>
          <w:sz w:val="28"/>
          <w:szCs w:val="28"/>
        </w:rPr>
        <w:t>國文科主題討論：校慶成果展心得分享</w:t>
      </w:r>
    </w:p>
    <w:p w:rsidR="002867C0" w:rsidRDefault="002867C0">
      <w:pPr>
        <w:rPr>
          <w:rFonts w:ascii="標楷體" w:eastAsia="標楷體" w:hAnsi="標楷體" w:cs="標楷體"/>
        </w:rPr>
      </w:pPr>
    </w:p>
    <w:p w:rsidR="00CE4528" w:rsidRDefault="00434806">
      <w:pPr>
        <w:rPr>
          <w:rFonts w:ascii="標楷體" w:eastAsia="標楷體" w:hAnsi="標楷體" w:cs="標楷體"/>
        </w:rPr>
      </w:pPr>
      <w:r>
        <w:rPr>
          <w:rFonts w:ascii="標楷體" w:eastAsia="標楷體" w:hAnsi="標楷體" w:cs="標楷體" w:hint="eastAsia"/>
        </w:rPr>
        <w:t>仙珠：</w:t>
      </w:r>
    </w:p>
    <w:p w:rsidR="00434806" w:rsidRPr="00434806" w:rsidRDefault="00434806" w:rsidP="00434806">
      <w:pPr>
        <w:rPr>
          <w:rFonts w:ascii="新細明體" w:eastAsia="新細明體" w:hAnsi="新細明體"/>
        </w:rPr>
      </w:pPr>
      <w:r>
        <w:rPr>
          <w:rFonts w:hint="eastAsia"/>
        </w:rPr>
        <w:t xml:space="preserve">       </w:t>
      </w:r>
      <w:r w:rsidRPr="00434806">
        <w:rPr>
          <w:rFonts w:asciiTheme="minorEastAsia" w:hAnsiTheme="minorEastAsia" w:hint="eastAsia"/>
        </w:rPr>
        <w:t xml:space="preserve"> </w:t>
      </w:r>
      <w:r w:rsidRPr="00434806">
        <w:rPr>
          <w:rFonts w:ascii="新細明體" w:eastAsia="新細明體" w:hAnsi="新細明體" w:hint="eastAsia"/>
        </w:rPr>
        <w:t>這次校慶成果作品展，國七負責展出的部分是「我的時光名片夾」。這是學生的暑假作業，請他們在剛入學時交出，讓國文老師通過作品對他們產生第一印象。</w:t>
      </w:r>
    </w:p>
    <w:p w:rsidR="00434806" w:rsidRPr="00434806" w:rsidRDefault="00434806" w:rsidP="00434806">
      <w:pPr>
        <w:ind w:firstLineChars="200" w:firstLine="480"/>
        <w:rPr>
          <w:rFonts w:ascii="新細明體" w:eastAsia="新細明體" w:hAnsi="新細明體"/>
        </w:rPr>
      </w:pPr>
      <w:r w:rsidRPr="00434806">
        <w:rPr>
          <w:rFonts w:ascii="新細明體" w:eastAsia="新細明體" w:hAnsi="新細明體" w:hint="eastAsia"/>
        </w:rPr>
        <w:t>請學生使用2-3頁的A4海報紙或圖畫紙，以圖文創作的方式，或以照片加說明，自設主題，例如：旅遊、美食、興趣嗜好、專長技藝……，表現自己暑假生活中的點滴，也藉由這樣的創作表現自身的特色。</w:t>
      </w:r>
    </w:p>
    <w:p w:rsidR="00434806" w:rsidRPr="00434806" w:rsidRDefault="00434806" w:rsidP="00434806">
      <w:pPr>
        <w:rPr>
          <w:rFonts w:ascii="新細明體" w:eastAsia="新細明體" w:hAnsi="新細明體"/>
        </w:rPr>
      </w:pPr>
      <w:r w:rsidRPr="00434806">
        <w:rPr>
          <w:rFonts w:ascii="新細明體" w:eastAsia="新細明體" w:hAnsi="新細明體" w:hint="eastAsia"/>
        </w:rPr>
        <w:t xml:space="preserve">    作品展出的同學都表現得不錯，在內容上都呈現了暑假生活的多采多姿，文筆流暢，美工精緻，主題設計也很有巧思，值得同學仿效，這是一次成功的展出。</w:t>
      </w:r>
    </w:p>
    <w:p w:rsidR="00434806" w:rsidRDefault="00434806">
      <w:pPr>
        <w:rPr>
          <w:rFonts w:ascii="標楷體" w:eastAsia="標楷體" w:hAnsi="標楷體" w:cs="標楷體"/>
        </w:rPr>
      </w:pPr>
    </w:p>
    <w:p w:rsidR="00434806" w:rsidRDefault="00434806">
      <w:pPr>
        <w:rPr>
          <w:rFonts w:ascii="標楷體" w:eastAsia="標楷體" w:hAnsi="標楷體" w:cs="標楷體"/>
        </w:rPr>
      </w:pPr>
      <w:r>
        <w:rPr>
          <w:rFonts w:ascii="標楷體" w:eastAsia="標楷體" w:hAnsi="標楷體" w:cs="標楷體" w:hint="eastAsia"/>
        </w:rPr>
        <w:t>香琴：</w:t>
      </w:r>
    </w:p>
    <w:p w:rsidR="00434806" w:rsidRPr="00434806" w:rsidRDefault="00434806">
      <w:pPr>
        <w:rPr>
          <w:rFonts w:asciiTheme="majorEastAsia" w:eastAsiaTheme="majorEastAsia" w:hAnsiTheme="majorEastAsia" w:cs="標楷體"/>
        </w:rPr>
      </w:pPr>
      <w:r w:rsidRPr="00434806">
        <w:rPr>
          <w:rFonts w:asciiTheme="majorEastAsia" w:eastAsiaTheme="majorEastAsia" w:hAnsiTheme="majorEastAsia" w:hint="eastAsia"/>
          <w:color w:val="000000"/>
          <w:shd w:val="clear" w:color="auto" w:fill="FFFFFF"/>
        </w:rPr>
        <w:t>這次的校慶展覽國七新生是暑假作業</w:t>
      </w:r>
      <w:r w:rsidRPr="00434806">
        <w:rPr>
          <w:rFonts w:asciiTheme="majorEastAsia" w:eastAsiaTheme="majorEastAsia" w:hAnsiTheme="majorEastAsia" w:cs="Helvetica"/>
          <w:color w:val="000000"/>
          <w:shd w:val="clear" w:color="auto" w:fill="FFFFFF"/>
        </w:rPr>
        <w:t>-</w:t>
      </w:r>
      <w:r w:rsidRPr="00434806">
        <w:rPr>
          <w:rFonts w:asciiTheme="majorEastAsia" w:eastAsiaTheme="majorEastAsia" w:hAnsiTheme="majorEastAsia" w:hint="eastAsia"/>
          <w:color w:val="000000"/>
          <w:shd w:val="clear" w:color="auto" w:fill="FFFFFF"/>
        </w:rPr>
        <w:t>「我的時光名片夾｣，請學生做自我介紹，讓老師很快地就能對他們有所認識。有的學生非常用心，內容充實，並且適切地做版面編排，圖文並茂。</w:t>
      </w:r>
    </w:p>
    <w:p w:rsidR="00EA2431" w:rsidRDefault="00EA2431">
      <w:pPr>
        <w:rPr>
          <w:rFonts w:ascii="標楷體" w:eastAsia="標楷體" w:hAnsi="標楷體" w:cs="標楷體"/>
        </w:rPr>
      </w:pPr>
    </w:p>
    <w:p w:rsidR="00434806" w:rsidRDefault="00434806">
      <w:pPr>
        <w:rPr>
          <w:rFonts w:ascii="標楷體" w:eastAsia="標楷體" w:hAnsi="標楷體" w:cs="標楷體"/>
        </w:rPr>
      </w:pPr>
      <w:r>
        <w:rPr>
          <w:rFonts w:ascii="標楷體" w:eastAsia="標楷體" w:hAnsi="標楷體" w:cs="標楷體" w:hint="eastAsia"/>
        </w:rPr>
        <w:t>淑恩：</w:t>
      </w:r>
    </w:p>
    <w:p w:rsidR="00434806" w:rsidRDefault="00434806">
      <w:pPr>
        <w:rPr>
          <w:rFonts w:ascii="標楷體" w:eastAsia="標楷體" w:hAnsi="標楷體" w:cs="標楷體"/>
        </w:rPr>
      </w:pPr>
      <w:r>
        <w:rPr>
          <w:rFonts w:ascii="Arial" w:hAnsi="Arial" w:cs="Arial"/>
          <w:color w:val="222222"/>
          <w:shd w:val="clear" w:color="auto" w:fill="FFFFFF"/>
        </w:rPr>
        <w:t>校慶作業展的設計，用意應該是想讓學生可以彼此觀摩，從中學習，正所謂他山之石可以攻錯。作業展現的不只是學生的學習內容，更可以看到態度，希望學生可以在瀏覽後起學習之心，在下一次的作業中告訴自己再多構思一些，再多動手做一些。</w:t>
      </w:r>
    </w:p>
    <w:p w:rsidR="00EA2431" w:rsidRDefault="00EA2431">
      <w:pPr>
        <w:rPr>
          <w:rFonts w:ascii="標楷體" w:eastAsia="標楷體" w:hAnsi="標楷體" w:cs="標楷體"/>
        </w:rPr>
      </w:pPr>
    </w:p>
    <w:p w:rsidR="00434806" w:rsidRDefault="00434806">
      <w:pPr>
        <w:rPr>
          <w:rFonts w:ascii="標楷體" w:eastAsia="標楷體" w:hAnsi="標楷體" w:cs="標楷體"/>
        </w:rPr>
      </w:pPr>
      <w:r>
        <w:rPr>
          <w:rFonts w:ascii="標楷體" w:eastAsia="標楷體" w:hAnsi="標楷體" w:cs="標楷體" w:hint="eastAsia"/>
        </w:rPr>
        <w:t>惠玲：</w:t>
      </w:r>
    </w:p>
    <w:p w:rsidR="00EA2431" w:rsidRDefault="00EA2431" w:rsidP="00EA2431">
      <w:r>
        <w:rPr>
          <w:rFonts w:hint="eastAsia"/>
        </w:rPr>
        <w:t>國八的校慶主題以四格漫畫呈現</w:t>
      </w:r>
      <w:r>
        <w:rPr>
          <w:rFonts w:asciiTheme="minorEastAsia" w:hAnsiTheme="minorEastAsia" w:hint="eastAsia"/>
        </w:rPr>
        <w:t>《世說新語》的文言文內容。</w:t>
      </w:r>
      <w:r w:rsidRPr="00FB267E">
        <w:rPr>
          <w:rFonts w:asciiTheme="minorEastAsia" w:hAnsiTheme="minorEastAsia" w:hint="eastAsia"/>
        </w:rPr>
        <w:t>《世說新語》</w:t>
      </w:r>
      <w:r>
        <w:rPr>
          <w:rFonts w:asciiTheme="minorEastAsia" w:hAnsiTheme="minorEastAsia" w:hint="eastAsia"/>
        </w:rPr>
        <w:t>的內容雖有趣，但為文言文書寫，故對八年級的學生而言，則藉此有對文言文有初淺的認識方能以有趣的四格方式呈現。多數學生的表現頗佳。</w:t>
      </w:r>
    </w:p>
    <w:p w:rsidR="00434806" w:rsidRDefault="00434806">
      <w:pPr>
        <w:rPr>
          <w:rFonts w:ascii="標楷體" w:eastAsia="標楷體" w:hAnsi="標楷體" w:cs="標楷體"/>
        </w:rPr>
      </w:pPr>
    </w:p>
    <w:p w:rsidR="00434806" w:rsidRDefault="00434806">
      <w:pPr>
        <w:rPr>
          <w:rFonts w:ascii="標楷體" w:eastAsia="標楷體" w:hAnsi="標楷體" w:cs="標楷體"/>
        </w:rPr>
      </w:pPr>
      <w:r>
        <w:rPr>
          <w:rFonts w:ascii="標楷體" w:eastAsia="標楷體" w:hAnsi="標楷體" w:cs="標楷體" w:hint="eastAsia"/>
        </w:rPr>
        <w:t>方婷：</w:t>
      </w:r>
    </w:p>
    <w:p w:rsidR="00434806" w:rsidRDefault="00434806" w:rsidP="00434806">
      <w:r>
        <w:rPr>
          <w:rFonts w:hint="eastAsia"/>
        </w:rPr>
        <w:t xml:space="preserve">        </w:t>
      </w:r>
      <w:r>
        <w:rPr>
          <w:rFonts w:hint="eastAsia"/>
        </w:rPr>
        <w:t>國七展出「我的時光名片夾」，通過圖文創作編排和生活史的結合，老師得以迅速掃瞄學生的國文程度，同學也可藉由作品觀摩，更進一步認識彼此。</w:t>
      </w:r>
    </w:p>
    <w:p w:rsidR="00434806" w:rsidRDefault="00434806" w:rsidP="00434806">
      <w:pPr>
        <w:rPr>
          <w:rFonts w:ascii="標楷體" w:eastAsia="標楷體" w:hAnsi="標楷體" w:cs="標楷體"/>
        </w:rPr>
      </w:pPr>
      <w:r>
        <w:rPr>
          <w:rFonts w:hint="eastAsia"/>
        </w:rPr>
        <w:t xml:space="preserve">    </w:t>
      </w:r>
      <w:r w:rsidR="00EA2431">
        <w:rPr>
          <w:rFonts w:hint="eastAsia"/>
        </w:rPr>
        <w:t xml:space="preserve">    </w:t>
      </w:r>
      <w:r>
        <w:rPr>
          <w:rFonts w:hint="eastAsia"/>
        </w:rPr>
        <w:t>國八的「我的名片」讓學生模擬陶淵明〈五柳先生傳〉，展示自己的內在心靈面目和外在顯性特徵。「愛蓮說多元評量單」，將植物與人格特質做聯結，並加入生涯議題，讓周敦頤的經典古文更有趣味性，也能將這樣的寫作方式和意義移轉到對自身的思索。〈世說新語〉保存了許多東漢到東晉間士人的言行事蹟，本身充滿故事感。學生能透過自己創作漫畫，發揮創造力，再現這些機趣雋永的作品。</w:t>
      </w:r>
    </w:p>
    <w:p w:rsidR="00925138" w:rsidRDefault="00925138">
      <w:pPr>
        <w:rPr>
          <w:rFonts w:ascii="標楷體" w:eastAsia="標楷體" w:hAnsi="標楷體" w:cs="標楷體"/>
        </w:rPr>
      </w:pPr>
    </w:p>
    <w:p w:rsidR="00925138" w:rsidRDefault="00925138">
      <w:pPr>
        <w:rPr>
          <w:rFonts w:ascii="標楷體" w:eastAsia="標楷體" w:hAnsi="標楷體" w:cs="標楷體"/>
        </w:rPr>
      </w:pPr>
      <w:r>
        <w:rPr>
          <w:rFonts w:ascii="標楷體" w:eastAsia="標楷體" w:hAnsi="標楷體" w:cs="標楷體" w:hint="eastAsia"/>
        </w:rPr>
        <w:lastRenderedPageBreak/>
        <w:t>筠芸：</w:t>
      </w:r>
    </w:p>
    <w:p w:rsidR="00CE4528" w:rsidRDefault="00925138">
      <w:pPr>
        <w:rPr>
          <w:color w:val="000000"/>
          <w:shd w:val="clear" w:color="auto" w:fill="FFFFFF"/>
        </w:rPr>
      </w:pPr>
      <w:r w:rsidRPr="00925138">
        <w:rPr>
          <w:rFonts w:hint="eastAsia"/>
          <w:color w:val="000000"/>
          <w:shd w:val="clear" w:color="auto" w:fill="FFFFFF"/>
        </w:rPr>
        <w:t>本次校慶七年級展出的是〈我的時光名片夾〉，藉由此項作品可探知新生得小學生活、性格、愛好、學習型態與語文程度，作為未來國文的參考。</w:t>
      </w:r>
    </w:p>
    <w:p w:rsidR="00925138" w:rsidRDefault="00925138">
      <w:pPr>
        <w:rPr>
          <w:color w:val="000000"/>
          <w:shd w:val="clear" w:color="auto" w:fill="FFFFFF"/>
        </w:rPr>
      </w:pPr>
    </w:p>
    <w:p w:rsidR="00925138" w:rsidRPr="0072134A" w:rsidRDefault="00925138">
      <w:pPr>
        <w:rPr>
          <w:rFonts w:ascii="標楷體" w:eastAsia="標楷體" w:hAnsi="標楷體"/>
          <w:color w:val="000000"/>
          <w:shd w:val="clear" w:color="auto" w:fill="FFFFFF"/>
        </w:rPr>
      </w:pPr>
      <w:r w:rsidRPr="0072134A">
        <w:rPr>
          <w:rFonts w:ascii="標楷體" w:eastAsia="標楷體" w:hAnsi="標楷體" w:hint="eastAsia"/>
          <w:color w:val="000000"/>
          <w:shd w:val="clear" w:color="auto" w:fill="FFFFFF"/>
        </w:rPr>
        <w:t>冠鳳：</w:t>
      </w:r>
    </w:p>
    <w:p w:rsidR="00925138" w:rsidRPr="0072134A" w:rsidRDefault="0072134A">
      <w:r>
        <w:rPr>
          <w:rFonts w:hint="eastAsia"/>
        </w:rPr>
        <w:t>這次的校慶成果展非常豐富，學生的作品展現多元，例如國八部分，這次展出的作品總共有三樣：配合七下</w:t>
      </w:r>
      <w:r w:rsidRPr="002A393C">
        <w:rPr>
          <w:rFonts w:hint="eastAsia"/>
          <w:u w:val="wave"/>
        </w:rPr>
        <w:t>世說新語</w:t>
      </w:r>
      <w:r>
        <w:rPr>
          <w:rFonts w:hint="eastAsia"/>
        </w:rPr>
        <w:t>的〈世說閒畫〉、配合</w:t>
      </w:r>
      <w:r w:rsidRPr="002A393C">
        <w:rPr>
          <w:rFonts w:hint="eastAsia"/>
          <w:u w:val="wave"/>
        </w:rPr>
        <w:t>五柳先生傳</w:t>
      </w:r>
      <w:r>
        <w:rPr>
          <w:rFonts w:hint="eastAsia"/>
        </w:rPr>
        <w:t>和</w:t>
      </w:r>
      <w:r w:rsidRPr="002A393C">
        <w:rPr>
          <w:rFonts w:hint="eastAsia"/>
          <w:u w:val="wave"/>
        </w:rPr>
        <w:t>愛蓮說</w:t>
      </w:r>
      <w:r>
        <w:rPr>
          <w:rFonts w:hint="eastAsia"/>
        </w:rPr>
        <w:t>這兩課的〈名花有主〉，學生的作品全部展出，但從其中巧妙設計可看出由學生自評當中優秀作品，然後我們再設計由學生投票選出全年段最優的作品，在在都希望不再是老師單向的評分，而是希望學生方熱烈參與，以此觀摩其他同學作品並從優秀作品中進一步體會做作業該有的認真態度。</w:t>
      </w:r>
    </w:p>
    <w:p w:rsidR="00925138" w:rsidRDefault="00925138">
      <w:pPr>
        <w:rPr>
          <w:color w:val="000000"/>
          <w:shd w:val="clear" w:color="auto" w:fill="FFFFFF"/>
        </w:rPr>
      </w:pPr>
    </w:p>
    <w:p w:rsidR="00925138" w:rsidRPr="00925138" w:rsidRDefault="00925138">
      <w:pPr>
        <w:rPr>
          <w:rFonts w:ascii="標楷體" w:eastAsia="標楷體" w:hAnsi="標楷體" w:cs="標楷體"/>
        </w:rPr>
      </w:pPr>
      <w:r>
        <w:rPr>
          <w:rFonts w:hint="eastAsia"/>
          <w:color w:val="000000"/>
          <w:shd w:val="clear" w:color="auto" w:fill="FFFFFF"/>
        </w:rPr>
        <w:t>亮君：</w:t>
      </w:r>
    </w:p>
    <w:p w:rsidR="00CE4528" w:rsidRDefault="0072134A">
      <w:pPr>
        <w:rPr>
          <w:rFonts w:ascii="標楷體" w:eastAsia="標楷體" w:hAnsi="標楷體" w:cs="標楷體"/>
        </w:rPr>
      </w:pPr>
      <w:r>
        <w:rPr>
          <w:rFonts w:hint="eastAsia"/>
        </w:rPr>
        <w:t>國八此次校慶成果展展出的內容分為兩部分</w:t>
      </w:r>
      <w:r>
        <w:rPr>
          <w:rFonts w:hint="eastAsia"/>
        </w:rPr>
        <w:t>:</w:t>
      </w:r>
      <w:r>
        <w:rPr>
          <w:rFonts w:hint="eastAsia"/>
        </w:rPr>
        <w:t>有暑假作業</w:t>
      </w:r>
      <w:r>
        <w:rPr>
          <w:rFonts w:hint="eastAsia"/>
        </w:rPr>
        <w:t>----</w:t>
      </w:r>
      <w:r>
        <w:rPr>
          <w:rFonts w:hint="eastAsia"/>
        </w:rPr>
        <w:t>世說新語的文轉圖作品</w:t>
      </w:r>
      <w:r>
        <w:rPr>
          <w:rFonts w:hint="eastAsia"/>
        </w:rPr>
        <w:t>,</w:t>
      </w:r>
      <w:r>
        <w:rPr>
          <w:rFonts w:hint="eastAsia"/>
        </w:rPr>
        <w:t>還有結合五柳先生傳的名片作品</w:t>
      </w:r>
      <w:r>
        <w:rPr>
          <w:rFonts w:hint="eastAsia"/>
        </w:rPr>
        <w:t>,</w:t>
      </w:r>
      <w:r>
        <w:rPr>
          <w:rFonts w:hint="eastAsia"/>
        </w:rPr>
        <w:t>和結合愛蓮說的植物自我畫像作品</w:t>
      </w:r>
      <w:r>
        <w:rPr>
          <w:rFonts w:hint="eastAsia"/>
        </w:rPr>
        <w:t>,</w:t>
      </w:r>
      <w:r>
        <w:rPr>
          <w:rFonts w:hint="eastAsia"/>
        </w:rPr>
        <w:t>學生能認真增廣見聞</w:t>
      </w:r>
      <w:r>
        <w:rPr>
          <w:rFonts w:hint="eastAsia"/>
        </w:rPr>
        <w:t>,</w:t>
      </w:r>
      <w:r>
        <w:rPr>
          <w:rFonts w:hint="eastAsia"/>
        </w:rPr>
        <w:t>閱讀與理解世說新語的篇章</w:t>
      </w:r>
      <w:r>
        <w:rPr>
          <w:rFonts w:hint="eastAsia"/>
        </w:rPr>
        <w:t>,</w:t>
      </w:r>
      <w:r>
        <w:rPr>
          <w:rFonts w:hint="eastAsia"/>
        </w:rPr>
        <w:t>也能藉由名片的製作與植物的選擇</w:t>
      </w:r>
      <w:r>
        <w:rPr>
          <w:rFonts w:hint="eastAsia"/>
        </w:rPr>
        <w:t>,</w:t>
      </w:r>
      <w:r>
        <w:rPr>
          <w:rFonts w:hint="eastAsia"/>
        </w:rPr>
        <w:t>更了解自我的特質</w:t>
      </w:r>
      <w:r>
        <w:rPr>
          <w:rFonts w:hint="eastAsia"/>
        </w:rPr>
        <w:t>,</w:t>
      </w:r>
      <w:r>
        <w:rPr>
          <w:rFonts w:hint="eastAsia"/>
        </w:rPr>
        <w:t>進而對未來的進路有所幫助</w:t>
      </w:r>
      <w:r>
        <w:rPr>
          <w:rFonts w:asciiTheme="minorEastAsia" w:hAnsiTheme="minorEastAsia" w:hint="eastAsia"/>
        </w:rPr>
        <w:t>。</w:t>
      </w:r>
      <w:r>
        <w:rPr>
          <w:rFonts w:hint="eastAsia"/>
        </w:rPr>
        <w:t>除此之外</w:t>
      </w:r>
      <w:r>
        <w:rPr>
          <w:rFonts w:hint="eastAsia"/>
        </w:rPr>
        <w:t>,</w:t>
      </w:r>
      <w:r>
        <w:rPr>
          <w:rFonts w:hint="eastAsia"/>
        </w:rPr>
        <w:t>藉由此次展出</w:t>
      </w:r>
      <w:r>
        <w:rPr>
          <w:rFonts w:hint="eastAsia"/>
        </w:rPr>
        <w:t>,</w:t>
      </w:r>
      <w:r>
        <w:rPr>
          <w:rFonts w:hint="eastAsia"/>
        </w:rPr>
        <w:t>舉行最佳作品票選</w:t>
      </w:r>
      <w:r>
        <w:rPr>
          <w:rFonts w:hint="eastAsia"/>
        </w:rPr>
        <w:t>,</w:t>
      </w:r>
      <w:r>
        <w:rPr>
          <w:rFonts w:hint="eastAsia"/>
        </w:rPr>
        <w:t>使學生能見賢思齊</w:t>
      </w:r>
      <w:r>
        <w:rPr>
          <w:rFonts w:hint="eastAsia"/>
        </w:rPr>
        <w:t>,</w:t>
      </w:r>
      <w:r>
        <w:rPr>
          <w:rFonts w:hint="eastAsia"/>
        </w:rPr>
        <w:t>多方欣賞各班傑出優秀的作品</w:t>
      </w:r>
      <w:r>
        <w:rPr>
          <w:rFonts w:asciiTheme="minorEastAsia" w:hAnsiTheme="minorEastAsia" w:hint="eastAsia"/>
        </w:rPr>
        <w:t>。</w:t>
      </w:r>
    </w:p>
    <w:p w:rsidR="0072134A" w:rsidRPr="00925138" w:rsidRDefault="0072134A">
      <w:pPr>
        <w:rPr>
          <w:rFonts w:ascii="標楷體" w:eastAsia="標楷體" w:hAnsi="標楷體" w:cs="標楷體"/>
        </w:rPr>
      </w:pPr>
    </w:p>
    <w:tbl>
      <w:tblPr>
        <w:tblStyle w:val="a5"/>
        <w:tblW w:w="941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09"/>
        <w:gridCol w:w="4709"/>
      </w:tblGrid>
      <w:tr w:rsidR="00CE4528" w:rsidTr="0094662D">
        <w:trPr>
          <w:trHeight w:val="3100"/>
        </w:trPr>
        <w:tc>
          <w:tcPr>
            <w:tcW w:w="4709" w:type="dxa"/>
          </w:tcPr>
          <w:p w:rsidR="00CE4528" w:rsidRPr="0094662D" w:rsidRDefault="0094662D" w:rsidP="0094662D">
            <w:pPr>
              <w:jc w:val="center"/>
              <w:rPr>
                <w:rFonts w:eastAsiaTheme="minorEastAsia" w:hint="eastAsia"/>
                <w:color w:val="000000"/>
                <w:sz w:val="28"/>
                <w:szCs w:val="28"/>
              </w:rPr>
            </w:pPr>
            <w:r w:rsidRPr="00122220">
              <w:rPr>
                <w:noProof/>
              </w:rPr>
              <w:drawing>
                <wp:inline distT="0" distB="0" distL="0" distR="0">
                  <wp:extent cx="2676525" cy="2009775"/>
                  <wp:effectExtent l="0" t="0" r="0" b="0"/>
                  <wp:docPr id="1" name="圖片 1" descr="D:\國文科工作坊\107國文科照片\DSC01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國文科工作坊\107國文科照片\DSC015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6525" cy="2009775"/>
                          </a:xfrm>
                          <a:prstGeom prst="rect">
                            <a:avLst/>
                          </a:prstGeom>
                          <a:noFill/>
                          <a:ln>
                            <a:noFill/>
                          </a:ln>
                        </pic:spPr>
                      </pic:pic>
                    </a:graphicData>
                  </a:graphic>
                </wp:inline>
              </w:drawing>
            </w:r>
          </w:p>
        </w:tc>
        <w:tc>
          <w:tcPr>
            <w:tcW w:w="4709" w:type="dxa"/>
          </w:tcPr>
          <w:p w:rsidR="00CE4528" w:rsidRDefault="00CE4528">
            <w:pPr>
              <w:jc w:val="center"/>
              <w:rPr>
                <w:color w:val="000000"/>
                <w:sz w:val="28"/>
                <w:szCs w:val="28"/>
              </w:rPr>
            </w:pPr>
          </w:p>
          <w:p w:rsidR="00CE4528" w:rsidRDefault="0094662D">
            <w:pPr>
              <w:jc w:val="center"/>
              <w:rPr>
                <w:color w:val="000000"/>
                <w:sz w:val="28"/>
                <w:szCs w:val="28"/>
              </w:rPr>
            </w:pPr>
            <w:r w:rsidRPr="00122220">
              <w:rPr>
                <w:noProof/>
              </w:rPr>
              <w:drawing>
                <wp:inline distT="0" distB="0" distL="0" distR="0">
                  <wp:extent cx="2867025" cy="2152650"/>
                  <wp:effectExtent l="0" t="0" r="0" b="0"/>
                  <wp:docPr id="2" name="圖片 2" descr="D:\國文科工作坊\107國文科照片\DSC015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國文科工作坊\107國文科照片\DSC015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67025" cy="2152650"/>
                          </a:xfrm>
                          <a:prstGeom prst="rect">
                            <a:avLst/>
                          </a:prstGeom>
                          <a:noFill/>
                          <a:ln>
                            <a:noFill/>
                          </a:ln>
                        </pic:spPr>
                      </pic:pic>
                    </a:graphicData>
                  </a:graphic>
                </wp:inline>
              </w:drawing>
            </w:r>
          </w:p>
        </w:tc>
      </w:tr>
      <w:tr w:rsidR="00CE4528" w:rsidTr="0094662D">
        <w:trPr>
          <w:trHeight w:val="347"/>
        </w:trPr>
        <w:tc>
          <w:tcPr>
            <w:tcW w:w="4709" w:type="dxa"/>
          </w:tcPr>
          <w:p w:rsidR="00CE4528" w:rsidRDefault="0094662D">
            <w:pPr>
              <w:rPr>
                <w:rFonts w:asciiTheme="minorEastAsia" w:eastAsiaTheme="minorEastAsia" w:hAnsiTheme="minorEastAsia"/>
              </w:rPr>
            </w:pPr>
            <w:r>
              <w:rPr>
                <w:rFonts w:asciiTheme="minorEastAsia" w:eastAsiaTheme="minorEastAsia" w:hAnsiTheme="minorEastAsia" w:hint="eastAsia"/>
              </w:rPr>
              <w:t>國中國文科來布置校慶作品展場地了。</w:t>
            </w:r>
          </w:p>
          <w:p w:rsidR="0094662D" w:rsidRDefault="0094662D">
            <w:pPr>
              <w:rPr>
                <w:rFonts w:hint="eastAsia"/>
              </w:rPr>
            </w:pPr>
          </w:p>
        </w:tc>
        <w:tc>
          <w:tcPr>
            <w:tcW w:w="4709" w:type="dxa"/>
          </w:tcPr>
          <w:p w:rsidR="0094662D" w:rsidRPr="0094662D" w:rsidRDefault="0094662D" w:rsidP="0094662D">
            <w:pPr>
              <w:rPr>
                <w:rFonts w:eastAsiaTheme="minorEastAsia" w:hint="eastAsia"/>
              </w:rPr>
            </w:pPr>
            <w:r>
              <w:rPr>
                <w:rFonts w:eastAsiaTheme="minorEastAsia" w:hint="eastAsia"/>
              </w:rPr>
              <w:t>正在整理八年級作品</w:t>
            </w:r>
            <w:r>
              <w:rPr>
                <w:rFonts w:eastAsiaTheme="minorEastAsia" w:hint="eastAsia"/>
              </w:rPr>
              <w:t>:</w:t>
            </w:r>
            <w:r>
              <w:rPr>
                <w:rFonts w:hint="eastAsia"/>
              </w:rPr>
              <w:t xml:space="preserve"> </w:t>
            </w:r>
          </w:p>
        </w:tc>
      </w:tr>
      <w:tr w:rsidR="00CE4528" w:rsidTr="0094662D">
        <w:trPr>
          <w:trHeight w:val="3100"/>
        </w:trPr>
        <w:tc>
          <w:tcPr>
            <w:tcW w:w="4709" w:type="dxa"/>
          </w:tcPr>
          <w:p w:rsidR="00CE4528" w:rsidRDefault="00CE4528">
            <w:pPr>
              <w:jc w:val="center"/>
              <w:rPr>
                <w:color w:val="000000"/>
                <w:sz w:val="28"/>
                <w:szCs w:val="28"/>
              </w:rPr>
            </w:pPr>
          </w:p>
          <w:p w:rsidR="00CE4528" w:rsidRDefault="0094662D">
            <w:pPr>
              <w:jc w:val="center"/>
              <w:rPr>
                <w:color w:val="000000"/>
                <w:sz w:val="28"/>
                <w:szCs w:val="28"/>
              </w:rPr>
            </w:pPr>
            <w:r w:rsidRPr="00122220">
              <w:rPr>
                <w:noProof/>
              </w:rPr>
              <w:drawing>
                <wp:inline distT="0" distB="0" distL="0" distR="0">
                  <wp:extent cx="2628900" cy="1971675"/>
                  <wp:effectExtent l="0" t="0" r="0" b="0"/>
                  <wp:docPr id="3" name="圖片 3" descr="D:\國文科工作坊\107國文科照片\DSC015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國文科工作坊\107國文科照片\DSC0159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8900" cy="1971675"/>
                          </a:xfrm>
                          <a:prstGeom prst="rect">
                            <a:avLst/>
                          </a:prstGeom>
                          <a:noFill/>
                          <a:ln>
                            <a:noFill/>
                          </a:ln>
                        </pic:spPr>
                      </pic:pic>
                    </a:graphicData>
                  </a:graphic>
                </wp:inline>
              </w:drawing>
            </w:r>
          </w:p>
        </w:tc>
        <w:tc>
          <w:tcPr>
            <w:tcW w:w="4709" w:type="dxa"/>
          </w:tcPr>
          <w:p w:rsidR="00CE4528" w:rsidRDefault="00CE4528">
            <w:pPr>
              <w:jc w:val="center"/>
              <w:rPr>
                <w:color w:val="000000"/>
                <w:sz w:val="28"/>
                <w:szCs w:val="28"/>
              </w:rPr>
            </w:pPr>
          </w:p>
          <w:p w:rsidR="00CE4528" w:rsidRDefault="0094662D">
            <w:pPr>
              <w:jc w:val="center"/>
              <w:rPr>
                <w:color w:val="000000"/>
                <w:sz w:val="28"/>
                <w:szCs w:val="28"/>
              </w:rPr>
            </w:pPr>
            <w:r w:rsidRPr="00122220">
              <w:rPr>
                <w:noProof/>
              </w:rPr>
              <w:drawing>
                <wp:inline distT="0" distB="0" distL="0" distR="0">
                  <wp:extent cx="2819400" cy="2114550"/>
                  <wp:effectExtent l="0" t="0" r="0" b="0"/>
                  <wp:docPr id="4" name="圖片 4" descr="D:\國文科工作坊\107國文科照片\DSC015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國文科工作坊\107國文科照片\DSC01594.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9400" cy="2114550"/>
                          </a:xfrm>
                          <a:prstGeom prst="rect">
                            <a:avLst/>
                          </a:prstGeom>
                          <a:noFill/>
                          <a:ln>
                            <a:noFill/>
                          </a:ln>
                        </pic:spPr>
                      </pic:pic>
                    </a:graphicData>
                  </a:graphic>
                </wp:inline>
              </w:drawing>
            </w:r>
          </w:p>
        </w:tc>
      </w:tr>
      <w:tr w:rsidR="00CE4528" w:rsidTr="0094662D">
        <w:trPr>
          <w:trHeight w:val="680"/>
        </w:trPr>
        <w:tc>
          <w:tcPr>
            <w:tcW w:w="4709" w:type="dxa"/>
          </w:tcPr>
          <w:p w:rsidR="00CE4528" w:rsidRDefault="0094662D">
            <w:r>
              <w:rPr>
                <w:rFonts w:asciiTheme="minorEastAsia" w:eastAsiaTheme="minorEastAsia" w:hAnsiTheme="minorEastAsia" w:hint="eastAsia"/>
              </w:rPr>
              <w:t>七年級作品:我的時光名片夾。</w:t>
            </w:r>
          </w:p>
        </w:tc>
        <w:tc>
          <w:tcPr>
            <w:tcW w:w="4709" w:type="dxa"/>
          </w:tcPr>
          <w:p w:rsidR="00CE4528" w:rsidRDefault="0094662D">
            <w:r>
              <w:rPr>
                <w:rFonts w:asciiTheme="minorEastAsia" w:eastAsiaTheme="minorEastAsia" w:hAnsiTheme="minorEastAsia" w:hint="eastAsia"/>
              </w:rPr>
              <w:t>校慶展「國文嬉遊記」一</w:t>
            </w:r>
            <w:r w:rsidR="00802F01">
              <w:rPr>
                <w:rFonts w:asciiTheme="minorEastAsia" w:eastAsiaTheme="minorEastAsia" w:hAnsiTheme="minorEastAsia" w:hint="eastAsia"/>
              </w:rPr>
              <w:t>隅。</w:t>
            </w:r>
            <w:bookmarkStart w:id="0" w:name="_GoBack"/>
            <w:bookmarkEnd w:id="0"/>
          </w:p>
        </w:tc>
      </w:tr>
    </w:tbl>
    <w:p w:rsidR="00CE4528" w:rsidRDefault="00CE4528">
      <w:pPr>
        <w:rPr>
          <w:rFonts w:ascii="標楷體" w:eastAsia="標楷體" w:hAnsi="標楷體" w:cs="標楷體"/>
        </w:rPr>
      </w:pPr>
    </w:p>
    <w:sectPr w:rsidR="00CE4528" w:rsidSect="004B5976">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7D8" w:rsidRDefault="009347D8" w:rsidP="00AD53CF">
      <w:r>
        <w:separator/>
      </w:r>
    </w:p>
  </w:endnote>
  <w:endnote w:type="continuationSeparator" w:id="0">
    <w:p w:rsidR="009347D8" w:rsidRDefault="009347D8" w:rsidP="00AD5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7D8" w:rsidRDefault="009347D8" w:rsidP="00AD53CF">
      <w:r>
        <w:separator/>
      </w:r>
    </w:p>
  </w:footnote>
  <w:footnote w:type="continuationSeparator" w:id="0">
    <w:p w:rsidR="009347D8" w:rsidRDefault="009347D8" w:rsidP="00AD53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AC66FF"/>
    <w:multiLevelType w:val="multilevel"/>
    <w:tmpl w:val="11DED358"/>
    <w:lvl w:ilvl="0">
      <w:start w:val="1"/>
      <w:numFmt w:val="decimal"/>
      <w:lvlText w:val="%1、"/>
      <w:lvlJc w:val="left"/>
      <w:pPr>
        <w:ind w:left="752" w:hanging="480"/>
      </w:pPr>
    </w:lvl>
    <w:lvl w:ilvl="1">
      <w:start w:val="1"/>
      <w:numFmt w:val="decimal"/>
      <w:lvlText w:val="%2、"/>
      <w:lvlJc w:val="left"/>
      <w:pPr>
        <w:ind w:left="1200" w:hanging="720"/>
      </w:pPr>
      <w:rPr>
        <w:b w:val="0"/>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30A30CF8"/>
    <w:multiLevelType w:val="multilevel"/>
    <w:tmpl w:val="87A0807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E4528"/>
    <w:rsid w:val="002867C0"/>
    <w:rsid w:val="003F2669"/>
    <w:rsid w:val="00434806"/>
    <w:rsid w:val="004B5976"/>
    <w:rsid w:val="006A5C4D"/>
    <w:rsid w:val="0072134A"/>
    <w:rsid w:val="00802F01"/>
    <w:rsid w:val="008E6FAD"/>
    <w:rsid w:val="00925138"/>
    <w:rsid w:val="009347D8"/>
    <w:rsid w:val="0094662D"/>
    <w:rsid w:val="009B209C"/>
    <w:rsid w:val="00AD53CF"/>
    <w:rsid w:val="00C873DC"/>
    <w:rsid w:val="00C92646"/>
    <w:rsid w:val="00CE4528"/>
    <w:rsid w:val="00DA6C33"/>
    <w:rsid w:val="00E16B40"/>
    <w:rsid w:val="00EA2431"/>
    <w:rsid w:val="00F218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C3768D-9FB3-432B-9B59-B4478A365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4B5976"/>
  </w:style>
  <w:style w:type="paragraph" w:styleId="1">
    <w:name w:val="heading 1"/>
    <w:basedOn w:val="a"/>
    <w:next w:val="a"/>
    <w:rsid w:val="004B5976"/>
    <w:pPr>
      <w:keepNext/>
      <w:keepLines/>
      <w:spacing w:before="480" w:after="120"/>
      <w:outlineLvl w:val="0"/>
    </w:pPr>
    <w:rPr>
      <w:b/>
      <w:sz w:val="48"/>
      <w:szCs w:val="48"/>
    </w:rPr>
  </w:style>
  <w:style w:type="paragraph" w:styleId="2">
    <w:name w:val="heading 2"/>
    <w:basedOn w:val="a"/>
    <w:next w:val="a"/>
    <w:rsid w:val="004B5976"/>
    <w:pPr>
      <w:keepNext/>
      <w:keepLines/>
      <w:spacing w:before="360" w:after="80"/>
      <w:outlineLvl w:val="1"/>
    </w:pPr>
    <w:rPr>
      <w:b/>
      <w:sz w:val="36"/>
      <w:szCs w:val="36"/>
    </w:rPr>
  </w:style>
  <w:style w:type="paragraph" w:styleId="3">
    <w:name w:val="heading 3"/>
    <w:basedOn w:val="a"/>
    <w:next w:val="a"/>
    <w:rsid w:val="004B5976"/>
    <w:pPr>
      <w:keepNext/>
      <w:keepLines/>
      <w:spacing w:before="280" w:after="80"/>
      <w:outlineLvl w:val="2"/>
    </w:pPr>
    <w:rPr>
      <w:b/>
      <w:sz w:val="28"/>
      <w:szCs w:val="28"/>
    </w:rPr>
  </w:style>
  <w:style w:type="paragraph" w:styleId="4">
    <w:name w:val="heading 4"/>
    <w:basedOn w:val="a"/>
    <w:next w:val="a"/>
    <w:rsid w:val="004B5976"/>
    <w:pPr>
      <w:keepNext/>
      <w:keepLines/>
      <w:spacing w:before="240" w:after="40"/>
      <w:outlineLvl w:val="3"/>
    </w:pPr>
    <w:rPr>
      <w:b/>
    </w:rPr>
  </w:style>
  <w:style w:type="paragraph" w:styleId="5">
    <w:name w:val="heading 5"/>
    <w:basedOn w:val="a"/>
    <w:next w:val="a"/>
    <w:rsid w:val="004B5976"/>
    <w:pPr>
      <w:keepNext/>
      <w:keepLines/>
      <w:spacing w:before="220" w:after="40"/>
      <w:outlineLvl w:val="4"/>
    </w:pPr>
    <w:rPr>
      <w:b/>
      <w:sz w:val="22"/>
      <w:szCs w:val="22"/>
    </w:rPr>
  </w:style>
  <w:style w:type="paragraph" w:styleId="6">
    <w:name w:val="heading 6"/>
    <w:basedOn w:val="a"/>
    <w:next w:val="a"/>
    <w:rsid w:val="004B5976"/>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B5976"/>
    <w:tblPr>
      <w:tblCellMar>
        <w:top w:w="0" w:type="dxa"/>
        <w:left w:w="0" w:type="dxa"/>
        <w:bottom w:w="0" w:type="dxa"/>
        <w:right w:w="0" w:type="dxa"/>
      </w:tblCellMar>
    </w:tblPr>
  </w:style>
  <w:style w:type="paragraph" w:styleId="a3">
    <w:name w:val="Title"/>
    <w:basedOn w:val="a"/>
    <w:next w:val="a"/>
    <w:rsid w:val="004B5976"/>
    <w:pPr>
      <w:keepNext/>
      <w:keepLines/>
      <w:spacing w:before="480" w:after="120"/>
    </w:pPr>
    <w:rPr>
      <w:b/>
      <w:sz w:val="72"/>
      <w:szCs w:val="72"/>
    </w:rPr>
  </w:style>
  <w:style w:type="paragraph" w:styleId="a4">
    <w:name w:val="Subtitle"/>
    <w:basedOn w:val="a"/>
    <w:next w:val="a"/>
    <w:rsid w:val="004B5976"/>
    <w:pPr>
      <w:keepNext/>
      <w:keepLines/>
      <w:spacing w:before="360" w:after="80"/>
    </w:pPr>
    <w:rPr>
      <w:rFonts w:ascii="Georgia" w:eastAsia="Georgia" w:hAnsi="Georgia" w:cs="Georgia"/>
      <w:i/>
      <w:color w:val="666666"/>
      <w:sz w:val="48"/>
      <w:szCs w:val="48"/>
    </w:rPr>
  </w:style>
  <w:style w:type="table" w:customStyle="1" w:styleId="a5">
    <w:basedOn w:val="TableNormal"/>
    <w:rsid w:val="004B5976"/>
    <w:rPr>
      <w:rFonts w:eastAsia="Times New Roman"/>
      <w:sz w:val="20"/>
      <w:szCs w:val="20"/>
    </w:rPr>
    <w:tblPr>
      <w:tblStyleRowBandSize w:val="1"/>
      <w:tblStyleColBandSize w:val="1"/>
      <w:tblCellMar>
        <w:left w:w="108" w:type="dxa"/>
        <w:right w:w="108" w:type="dxa"/>
      </w:tblCellMar>
    </w:tblPr>
  </w:style>
  <w:style w:type="paragraph" w:styleId="a6">
    <w:name w:val="header"/>
    <w:basedOn w:val="a"/>
    <w:link w:val="a7"/>
    <w:uiPriority w:val="99"/>
    <w:semiHidden/>
    <w:unhideWhenUsed/>
    <w:rsid w:val="00AD53CF"/>
    <w:pPr>
      <w:tabs>
        <w:tab w:val="center" w:pos="4153"/>
        <w:tab w:val="right" w:pos="8306"/>
      </w:tabs>
      <w:snapToGrid w:val="0"/>
    </w:pPr>
    <w:rPr>
      <w:sz w:val="20"/>
      <w:szCs w:val="20"/>
    </w:rPr>
  </w:style>
  <w:style w:type="character" w:customStyle="1" w:styleId="a7">
    <w:name w:val="頁首 字元"/>
    <w:basedOn w:val="a0"/>
    <w:link w:val="a6"/>
    <w:uiPriority w:val="99"/>
    <w:semiHidden/>
    <w:rsid w:val="00AD53CF"/>
    <w:rPr>
      <w:sz w:val="20"/>
      <w:szCs w:val="20"/>
    </w:rPr>
  </w:style>
  <w:style w:type="paragraph" w:styleId="a8">
    <w:name w:val="footer"/>
    <w:basedOn w:val="a"/>
    <w:link w:val="a9"/>
    <w:uiPriority w:val="99"/>
    <w:semiHidden/>
    <w:unhideWhenUsed/>
    <w:rsid w:val="00AD53CF"/>
    <w:pPr>
      <w:tabs>
        <w:tab w:val="center" w:pos="4153"/>
        <w:tab w:val="right" w:pos="8306"/>
      </w:tabs>
      <w:snapToGrid w:val="0"/>
    </w:pPr>
    <w:rPr>
      <w:sz w:val="20"/>
      <w:szCs w:val="20"/>
    </w:rPr>
  </w:style>
  <w:style w:type="character" w:customStyle="1" w:styleId="a9">
    <w:name w:val="頁尾 字元"/>
    <w:basedOn w:val="a0"/>
    <w:link w:val="a8"/>
    <w:uiPriority w:val="99"/>
    <w:semiHidden/>
    <w:rsid w:val="00AD53C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2018-09-04T08:11:00Z</dcterms:created>
  <dcterms:modified xsi:type="dcterms:W3CDTF">2018-11-28T07:57:00Z</dcterms:modified>
</cp:coreProperties>
</file>