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334" w:rsidRDefault="003F0334" w:rsidP="00A60117">
      <w:pPr>
        <w:tabs>
          <w:tab w:val="left" w:pos="2263"/>
        </w:tabs>
        <w:rPr>
          <w:rFonts w:cs="Times New Roman"/>
        </w:rPr>
      </w:pPr>
      <w:r>
        <w:rPr>
          <w:noProof/>
        </w:rPr>
        <w:pict>
          <v:roundrect id="_x0000_s1026" style="position:absolute;margin-left:116.95pt;margin-top:-10.55pt;width:356.05pt;height:66.45pt;z-index:251658240" arcsize="10923f" strokeweight="1pt">
            <v:textbox style="mso-next-textbox:#_x0000_s1026" inset="1mm,1mm,1mm,1mm">
              <w:txbxContent>
                <w:p w:rsidR="003F0334" w:rsidRDefault="003F0334" w:rsidP="000B2B01">
                  <w:pPr>
                    <w:snapToGrid w:val="0"/>
                    <w:ind w:firstLineChars="100" w:firstLine="31680"/>
                    <w:rPr>
                      <w:rFonts w:ascii="標楷體" w:eastAsia="標楷體" w:hAnsi="標楷體" w:cs="Times New Roman"/>
                      <w:b/>
                      <w:bCs/>
                      <w:sz w:val="28"/>
                      <w:szCs w:val="28"/>
                    </w:rPr>
                  </w:pPr>
                  <w:r w:rsidRPr="00772EC1">
                    <w:rPr>
                      <w:rFonts w:ascii="標楷體" w:eastAsia="標楷體" w:hAnsi="標楷體" w:cs="標楷體" w:hint="eastAsia"/>
                      <w:b/>
                      <w:bCs/>
                      <w:sz w:val="28"/>
                      <w:szCs w:val="28"/>
                    </w:rPr>
                    <w:t>臺北市立大同高級中學國中部</w:t>
                  </w:r>
                  <w:r w:rsidRPr="00772EC1">
                    <w:rPr>
                      <w:rFonts w:ascii="標楷體" w:eastAsia="標楷體" w:hAnsi="標楷體" w:cs="標楷體"/>
                      <w:b/>
                      <w:bCs/>
                      <w:sz w:val="28"/>
                      <w:szCs w:val="28"/>
                    </w:rPr>
                    <w:t>10</w:t>
                  </w:r>
                  <w:r>
                    <w:rPr>
                      <w:rFonts w:ascii="標楷體" w:eastAsia="標楷體" w:hAnsi="標楷體" w:cs="標楷體"/>
                      <w:b/>
                      <w:bCs/>
                      <w:sz w:val="28"/>
                      <w:szCs w:val="28"/>
                    </w:rPr>
                    <w:t>3</w:t>
                  </w:r>
                  <w:r w:rsidRPr="00772EC1">
                    <w:rPr>
                      <w:rFonts w:ascii="標楷體" w:eastAsia="標楷體" w:hAnsi="標楷體" w:cs="標楷體" w:hint="eastAsia"/>
                      <w:b/>
                      <w:bCs/>
                      <w:sz w:val="28"/>
                      <w:szCs w:val="28"/>
                    </w:rPr>
                    <w:t>學年度第</w:t>
                  </w:r>
                  <w:r>
                    <w:rPr>
                      <w:rFonts w:ascii="標楷體" w:eastAsia="標楷體" w:hAnsi="標楷體" w:cs="標楷體"/>
                      <w:b/>
                      <w:bCs/>
                      <w:sz w:val="28"/>
                      <w:szCs w:val="28"/>
                    </w:rPr>
                    <w:t>2</w:t>
                  </w:r>
                  <w:r w:rsidRPr="00772EC1">
                    <w:rPr>
                      <w:rFonts w:ascii="標楷體" w:eastAsia="標楷體" w:hAnsi="標楷體" w:cs="標楷體" w:hint="eastAsia"/>
                      <w:b/>
                      <w:bCs/>
                      <w:sz w:val="28"/>
                      <w:szCs w:val="28"/>
                    </w:rPr>
                    <w:t>學期</w:t>
                  </w:r>
                </w:p>
                <w:p w:rsidR="003F0334" w:rsidRPr="00772EC1" w:rsidRDefault="003F0334" w:rsidP="000B2B01">
                  <w:pPr>
                    <w:snapToGrid w:val="0"/>
                    <w:ind w:firstLineChars="100" w:firstLine="31680"/>
                    <w:rPr>
                      <w:rFonts w:ascii="標楷體" w:eastAsia="標楷體" w:hAnsi="標楷體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3F0334" w:rsidRDefault="003F0334" w:rsidP="00A60117">
                  <w:pPr>
                    <w:snapToGrid w:val="0"/>
                    <w:rPr>
                      <w:rFonts w:ascii="標楷體" w:eastAsia="標楷體" w:hAnsi="標楷體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bCs/>
                      <w:sz w:val="28"/>
                      <w:szCs w:val="28"/>
                    </w:rPr>
                    <w:t xml:space="preserve">            704,706</w:t>
                  </w:r>
                  <w:r>
                    <w:rPr>
                      <w:rFonts w:ascii="標楷體" w:eastAsia="標楷體" w:hAnsi="標楷體" w:cs="標楷體" w:hint="eastAsia"/>
                      <w:b/>
                      <w:bCs/>
                      <w:sz w:val="28"/>
                      <w:szCs w:val="28"/>
                    </w:rPr>
                    <w:t>【多元評量】作業學習單</w:t>
                  </w:r>
                  <w:r w:rsidRPr="00772EC1">
                    <w:rPr>
                      <w:rFonts w:ascii="標楷體" w:eastAsia="標楷體" w:hAnsi="標楷體" w:cs="標楷體" w:hint="eastAsia"/>
                      <w:b/>
                      <w:bCs/>
                      <w:sz w:val="28"/>
                      <w:szCs w:val="28"/>
                    </w:rPr>
                    <w:t>照片</w:t>
                  </w:r>
                </w:p>
                <w:p w:rsidR="003F0334" w:rsidRPr="00772EC1" w:rsidRDefault="003F0334" w:rsidP="000B2B01">
                  <w:pPr>
                    <w:snapToGrid w:val="0"/>
                    <w:ind w:firstLineChars="1357" w:firstLine="31680"/>
                    <w:rPr>
                      <w:rFonts w:ascii="標楷體" w:eastAsia="標楷體" w:hAnsi="標楷體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bCs/>
                      <w:sz w:val="28"/>
                      <w:szCs w:val="28"/>
                    </w:rPr>
                    <w:t xml:space="preserve">          </w:t>
                  </w:r>
                </w:p>
              </w:txbxContent>
            </v:textbox>
          </v:roundrect>
        </w:pict>
      </w:r>
      <w:r w:rsidRPr="00937778">
        <w:rPr>
          <w:rFonts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8" o:spid="_x0000_i1025" type="#_x0000_t75" style="width:45.75pt;height:42pt;visibility:visible">
            <v:imagedata r:id="rId6" o:title=""/>
          </v:shape>
        </w:pict>
      </w:r>
      <w:r>
        <w:rPr>
          <w:noProof/>
        </w:rPr>
        <w:pict>
          <v:shape id="圖片 6" o:spid="_x0000_s1027" type="#_x0000_t75" alt="市立大同睥睨群雄" style="position:absolute;margin-left:40pt;margin-top:-4.2pt;width:65pt;height:56.2pt;z-index:-251659264;visibility:visible;mso-position-horizontal-relative:text;mso-position-vertical-relative:text">
            <v:imagedata r:id="rId7" o:title=""/>
          </v:shape>
        </w:pict>
      </w:r>
      <w:r>
        <w:rPr>
          <w:rFonts w:cs="Times New Roman"/>
        </w:rPr>
        <w:tab/>
      </w:r>
    </w:p>
    <w:p w:rsidR="003F0334" w:rsidRDefault="003F0334">
      <w:pPr>
        <w:rPr>
          <w:rFonts w:cs="Times New Roman"/>
        </w:rPr>
      </w:pPr>
    </w:p>
    <w:p w:rsidR="003F0334" w:rsidRDefault="003F0334" w:rsidP="000B2B01">
      <w:pPr>
        <w:ind w:firstLineChars="600" w:firstLine="31680"/>
        <w:rPr>
          <w:rFonts w:cs="Times New Roman"/>
        </w:rPr>
      </w:pPr>
      <w:r w:rsidRPr="00937778">
        <w:rPr>
          <w:rFonts w:cs="Times New Roman"/>
          <w:noProof/>
        </w:rPr>
        <w:pict>
          <v:shape id="圖片 1" o:spid="_x0000_i1026" type="#_x0000_t75" style="width:378pt;height:283.5pt;visibility:visible">
            <v:imagedata r:id="rId8" o:title=""/>
          </v:shape>
        </w:pict>
      </w:r>
    </w:p>
    <w:p w:rsidR="003F0334" w:rsidRPr="00ED1185" w:rsidRDefault="003F0334" w:rsidP="000B2B01">
      <w:pPr>
        <w:ind w:firstLineChars="450" w:firstLine="31680"/>
        <w:jc w:val="center"/>
        <w:rPr>
          <w:rFonts w:ascii="華康布丁體(P)" w:eastAsia="華康布丁體(P)" w:cs="Times New Roman"/>
          <w:sz w:val="32"/>
          <w:szCs w:val="32"/>
        </w:rPr>
      </w:pPr>
      <w:r>
        <w:rPr>
          <w:rFonts w:ascii="華康布丁體(P)" w:eastAsia="華康布丁體(P)" w:cs="華康布丁體(P)" w:hint="eastAsia"/>
          <w:sz w:val="32"/>
          <w:szCs w:val="32"/>
        </w:rPr>
        <w:t>豐富的筆記</w:t>
      </w:r>
      <w:r>
        <w:rPr>
          <w:rFonts w:ascii="華康布丁體(P)" w:eastAsia="華康布丁體(P)" w:cs="華康布丁體(P)"/>
          <w:sz w:val="32"/>
          <w:szCs w:val="32"/>
        </w:rPr>
        <w:t xml:space="preserve">     </w:t>
      </w:r>
    </w:p>
    <w:p w:rsidR="003F0334" w:rsidRDefault="003F0334" w:rsidP="002F0CAD">
      <w:pPr>
        <w:jc w:val="center"/>
        <w:rPr>
          <w:rFonts w:ascii="華康布丁體(P)" w:eastAsia="華康布丁體(P)" w:cs="Times New Roman"/>
          <w:sz w:val="32"/>
          <w:szCs w:val="32"/>
        </w:rPr>
      </w:pPr>
      <w:r>
        <w:rPr>
          <w:rFonts w:ascii="華康布丁體(P)" w:eastAsia="華康布丁體(P)" w:cs="華康布丁體(P)"/>
          <w:sz w:val="32"/>
          <w:szCs w:val="32"/>
        </w:rPr>
        <w:t xml:space="preserve">   </w:t>
      </w:r>
      <w:r w:rsidRPr="00937778">
        <w:rPr>
          <w:rFonts w:cs="Times New Roman"/>
          <w:noProof/>
        </w:rPr>
        <w:pict>
          <v:shape id="圖片 4" o:spid="_x0000_i1027" type="#_x0000_t75" style="width:377.25pt;height:285.75pt;visibility:visible">
            <v:imagedata r:id="rId9" o:title=""/>
          </v:shape>
        </w:pict>
      </w:r>
    </w:p>
    <w:p w:rsidR="003F0334" w:rsidRPr="00ED1185" w:rsidRDefault="003F0334" w:rsidP="002F0CAD">
      <w:pPr>
        <w:jc w:val="center"/>
        <w:rPr>
          <w:rFonts w:ascii="華康布丁體(P)" w:eastAsia="華康布丁體(P)" w:cs="Times New Roman"/>
          <w:sz w:val="32"/>
          <w:szCs w:val="32"/>
        </w:rPr>
      </w:pPr>
      <w:r>
        <w:rPr>
          <w:rFonts w:ascii="華康布丁體(P)" w:eastAsia="華康布丁體(P)" w:cs="華康布丁體(P)" w:hint="eastAsia"/>
          <w:sz w:val="32"/>
          <w:szCs w:val="32"/>
        </w:rPr>
        <w:t>引導的學習單</w:t>
      </w:r>
      <w:r>
        <w:rPr>
          <w:rFonts w:ascii="華康布丁體(P)" w:eastAsia="華康布丁體(P)" w:cs="華康布丁體(P)"/>
          <w:sz w:val="32"/>
          <w:szCs w:val="32"/>
        </w:rPr>
        <w:t xml:space="preserve">      </w:t>
      </w:r>
    </w:p>
    <w:sectPr w:rsidR="003F0334" w:rsidRPr="00ED1185" w:rsidSect="00A60117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334" w:rsidRDefault="003F0334" w:rsidP="00ED118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3F0334" w:rsidRDefault="003F0334" w:rsidP="00ED118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布丁體(P)">
    <w:altName w:val="Arial Unicode MS"/>
    <w:panose1 w:val="02010600010101010101"/>
    <w:charset w:val="88"/>
    <w:family w:val="auto"/>
    <w:pitch w:val="variable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334" w:rsidRDefault="003F0334" w:rsidP="00ED118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3F0334" w:rsidRDefault="003F0334" w:rsidP="00ED118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0117"/>
    <w:rsid w:val="000B2B01"/>
    <w:rsid w:val="000F423E"/>
    <w:rsid w:val="001E63AE"/>
    <w:rsid w:val="00200EC8"/>
    <w:rsid w:val="0026624A"/>
    <w:rsid w:val="002F0CAD"/>
    <w:rsid w:val="003F0334"/>
    <w:rsid w:val="00571B35"/>
    <w:rsid w:val="00586966"/>
    <w:rsid w:val="00595B39"/>
    <w:rsid w:val="006279C9"/>
    <w:rsid w:val="00654864"/>
    <w:rsid w:val="00772EC1"/>
    <w:rsid w:val="007D3EA6"/>
    <w:rsid w:val="00877C7C"/>
    <w:rsid w:val="00937778"/>
    <w:rsid w:val="0097682E"/>
    <w:rsid w:val="009E49BA"/>
    <w:rsid w:val="00A60117"/>
    <w:rsid w:val="00C625E6"/>
    <w:rsid w:val="00C749DB"/>
    <w:rsid w:val="00CB0940"/>
    <w:rsid w:val="00D84A79"/>
    <w:rsid w:val="00DF0B96"/>
    <w:rsid w:val="00ED1185"/>
    <w:rsid w:val="00F06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79B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60117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0117"/>
    <w:rPr>
      <w:rFonts w:ascii="Cambria" w:eastAsia="新細明體" w:hAnsi="Cambria" w:cs="Cambria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ED11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D1185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ED11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D118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5</Words>
  <Characters>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HP</cp:lastModifiedBy>
  <cp:revision>2</cp:revision>
  <dcterms:created xsi:type="dcterms:W3CDTF">2015-06-16T03:17:00Z</dcterms:created>
  <dcterms:modified xsi:type="dcterms:W3CDTF">2015-06-16T03:17:00Z</dcterms:modified>
</cp:coreProperties>
</file>