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5D8" w:rsidRDefault="00370A1E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臺北市立大同高級中學 </w:t>
      </w:r>
      <w:r>
        <w:rPr>
          <w:rFonts w:ascii="標楷體" w:eastAsia="標楷體" w:hAnsi="標楷體" w:cs="標楷體" w:hint="eastAsia"/>
          <w:sz w:val="28"/>
          <w:szCs w:val="28"/>
        </w:rPr>
        <w:t>11</w:t>
      </w:r>
      <w:r w:rsidR="00736ECD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學年度第</w:t>
      </w:r>
      <w:r w:rsidR="00A16389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 xml:space="preserve">學期  國中 ___綜合____ 領域 </w:t>
      </w:r>
    </w:p>
    <w:p w:rsidR="000C25D8" w:rsidRDefault="00370A1E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第 </w:t>
      </w:r>
      <w:r w:rsidR="002957B6">
        <w:rPr>
          <w:rFonts w:ascii="標楷體" w:eastAsia="標楷體" w:hAnsi="標楷體" w:cs="標楷體" w:hint="eastAsia"/>
          <w:sz w:val="28"/>
          <w:szCs w:val="28"/>
        </w:rPr>
        <w:t>4</w:t>
      </w:r>
      <w:bookmarkStart w:id="0" w:name="_GoBack"/>
      <w:bookmarkEnd w:id="0"/>
      <w:r>
        <w:rPr>
          <w:rFonts w:ascii="標楷體" w:eastAsia="標楷體" w:hAnsi="標楷體" w:cs="標楷體"/>
          <w:sz w:val="28"/>
          <w:szCs w:val="28"/>
        </w:rPr>
        <w:t>次會議</w:t>
      </w:r>
      <w:r>
        <w:rPr>
          <w:rFonts w:ascii="標楷體" w:eastAsia="標楷體" w:hAnsi="標楷體" w:cs="標楷體"/>
          <w:sz w:val="32"/>
          <w:szCs w:val="32"/>
        </w:rPr>
        <w:t>紀錄</w:t>
      </w:r>
    </w:p>
    <w:p w:rsidR="000C25D8" w:rsidRDefault="00370A1E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時間：民國1</w:t>
      </w:r>
      <w:r w:rsidR="00887FBE">
        <w:rPr>
          <w:rFonts w:ascii="標楷體" w:eastAsia="標楷體" w:hAnsi="標楷體" w:cs="標楷體" w:hint="eastAsia"/>
        </w:rPr>
        <w:t>1</w:t>
      </w:r>
      <w:r w:rsidR="00521B68"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/>
        </w:rPr>
        <w:t>年</w:t>
      </w:r>
      <w:r w:rsidR="00EF7A86">
        <w:rPr>
          <w:rFonts w:ascii="標楷體" w:eastAsia="標楷體" w:hAnsi="標楷體" w:cs="標楷體" w:hint="eastAsia"/>
        </w:rPr>
        <w:t>03</w:t>
      </w:r>
      <w:r>
        <w:rPr>
          <w:rFonts w:ascii="標楷體" w:eastAsia="標楷體" w:hAnsi="標楷體" w:cs="標楷體"/>
        </w:rPr>
        <w:t>月</w:t>
      </w:r>
      <w:r w:rsidR="00EF7A86">
        <w:rPr>
          <w:rFonts w:ascii="標楷體" w:eastAsia="標楷體" w:hAnsi="標楷體" w:cs="標楷體" w:hint="eastAsia"/>
        </w:rPr>
        <w:t>21</w:t>
      </w:r>
      <w:r>
        <w:rPr>
          <w:rFonts w:ascii="標楷體" w:eastAsia="標楷體" w:hAnsi="標楷體" w:cs="標楷體"/>
        </w:rPr>
        <w:t>日(星期四) 10時10分</w:t>
      </w:r>
    </w:p>
    <w:p w:rsidR="000C25D8" w:rsidRDefault="00370A1E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地點：童軍教室</w:t>
      </w:r>
    </w:p>
    <w:p w:rsidR="000C25D8" w:rsidRDefault="00370A1E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出席人員：</w:t>
      </w:r>
      <w:r>
        <w:rPr>
          <w:rFonts w:ascii="標楷體" w:eastAsia="標楷體" w:hAnsi="標楷體" w:cs="標楷體"/>
          <w:color w:val="000000"/>
        </w:rPr>
        <w:t xml:space="preserve">應出席 </w:t>
      </w:r>
      <w:r w:rsidR="00A54168">
        <w:rPr>
          <w:rFonts w:ascii="標楷體" w:eastAsia="標楷體" w:hAnsi="標楷體" w:cs="標楷體" w:hint="eastAsia"/>
          <w:color w:val="000000"/>
        </w:rPr>
        <w:t>5</w:t>
      </w:r>
      <w:r>
        <w:rPr>
          <w:rFonts w:ascii="標楷體" w:eastAsia="標楷體" w:hAnsi="標楷體" w:cs="標楷體"/>
          <w:color w:val="000000"/>
        </w:rPr>
        <w:t xml:space="preserve"> 人，列席 0 人；實際出席 </w:t>
      </w:r>
      <w:r>
        <w:rPr>
          <w:rFonts w:ascii="標楷體" w:eastAsia="標楷體" w:hAnsi="標楷體" w:cs="標楷體"/>
        </w:rPr>
        <w:t>6</w:t>
      </w:r>
      <w:r>
        <w:rPr>
          <w:rFonts w:ascii="標楷體" w:eastAsia="標楷體" w:hAnsi="標楷體" w:cs="標楷體"/>
          <w:color w:val="000000"/>
        </w:rPr>
        <w:t xml:space="preserve"> 人，列席 0 人（見簽到表）</w:t>
      </w:r>
    </w:p>
    <w:p w:rsidR="000C25D8" w:rsidRDefault="00370A1E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主席：蔡麗苑                                  記錄：</w:t>
      </w:r>
      <w:r>
        <w:rPr>
          <w:rFonts w:ascii="標楷體" w:eastAsia="標楷體" w:hAnsi="標楷體" w:cs="標楷體" w:hint="eastAsia"/>
        </w:rPr>
        <w:t>王</w:t>
      </w:r>
      <w:proofErr w:type="gramStart"/>
      <w:r>
        <w:rPr>
          <w:rFonts w:ascii="標楷體" w:eastAsia="標楷體" w:hAnsi="標楷體" w:cs="標楷體" w:hint="eastAsia"/>
        </w:rPr>
        <w:t>芃</w:t>
      </w:r>
      <w:proofErr w:type="gramEnd"/>
      <w:r>
        <w:rPr>
          <w:rFonts w:ascii="標楷體" w:eastAsia="標楷體" w:hAnsi="標楷體" w:cs="標楷體" w:hint="eastAsia"/>
        </w:rPr>
        <w:t>云</w:t>
      </w:r>
    </w:p>
    <w:p w:rsidR="000C25D8" w:rsidRDefault="00370A1E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主席致詞：</w:t>
      </w:r>
    </w:p>
    <w:p w:rsidR="00FD47C8" w:rsidRPr="004C1574" w:rsidRDefault="00FD47C8" w:rsidP="00EF7A86">
      <w:pPr>
        <w:widowControl/>
        <w:textAlignment w:val="baseline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 w:hint="eastAsia"/>
          <w:color w:val="000000"/>
        </w:rPr>
        <w:t xml:space="preserve">     </w:t>
      </w:r>
      <w:r w:rsidRPr="004C1574">
        <w:rPr>
          <w:rFonts w:ascii="標楷體" w:eastAsia="標楷體" w:hAnsi="標楷體" w:cs="新細明體" w:hint="eastAsia"/>
          <w:color w:val="000000"/>
        </w:rPr>
        <w:t>今天主題為</w:t>
      </w:r>
      <w:proofErr w:type="gramStart"/>
      <w:r w:rsidR="00EF7A86">
        <w:rPr>
          <w:rFonts w:ascii="標楷體" w:eastAsia="標楷體" w:hAnsi="標楷體" w:cs="新細明體" w:hint="eastAsia"/>
          <w:color w:val="000000"/>
        </w:rPr>
        <w:t>公開觀課討論</w:t>
      </w:r>
      <w:proofErr w:type="gramEnd"/>
      <w:r w:rsidRPr="004C1574">
        <w:rPr>
          <w:rFonts w:ascii="標楷體" w:eastAsia="標楷體" w:hAnsi="標楷體" w:cs="新細明體" w:hint="eastAsia"/>
          <w:color w:val="000000"/>
        </w:rPr>
        <w:t>，本學期已公開授課者有</w:t>
      </w:r>
      <w:proofErr w:type="gramStart"/>
      <w:r w:rsidR="00775243">
        <w:rPr>
          <w:rFonts w:ascii="標楷體" w:eastAsia="標楷體" w:hAnsi="標楷體" w:cs="新細明體" w:hint="eastAsia"/>
          <w:color w:val="000000"/>
        </w:rPr>
        <w:t>睿祺</w:t>
      </w:r>
      <w:proofErr w:type="gramEnd"/>
      <w:r w:rsidRPr="004C1574">
        <w:rPr>
          <w:rFonts w:ascii="標楷體" w:eastAsia="標楷體" w:hAnsi="標楷體" w:cs="新細明體" w:hint="eastAsia"/>
          <w:color w:val="000000"/>
        </w:rPr>
        <w:t>、</w:t>
      </w:r>
      <w:r w:rsidR="00775243">
        <w:rPr>
          <w:rFonts w:ascii="標楷體" w:eastAsia="標楷體" w:hAnsi="標楷體" w:cs="新細明體" w:hint="eastAsia"/>
          <w:color w:val="000000"/>
        </w:rPr>
        <w:t>惟元</w:t>
      </w:r>
      <w:r w:rsidRPr="004C1574">
        <w:rPr>
          <w:rFonts w:ascii="標楷體" w:eastAsia="標楷體" w:hAnsi="標楷體" w:cs="新細明體" w:hint="eastAsia"/>
          <w:color w:val="000000"/>
        </w:rPr>
        <w:t>、</w:t>
      </w:r>
      <w:proofErr w:type="gramStart"/>
      <w:r w:rsidR="00775243">
        <w:rPr>
          <w:rFonts w:ascii="標楷體" w:eastAsia="標楷體" w:hAnsi="標楷體" w:cs="新細明體" w:hint="eastAsia"/>
          <w:color w:val="000000"/>
        </w:rPr>
        <w:t>郁雯</w:t>
      </w:r>
      <w:proofErr w:type="gramEnd"/>
      <w:r w:rsidRPr="004C1574">
        <w:rPr>
          <w:rFonts w:ascii="標楷體" w:eastAsia="標楷體" w:hAnsi="標楷體" w:cs="新細明體" w:hint="eastAsia"/>
          <w:color w:val="000000"/>
        </w:rPr>
        <w:t>，請大家踴躍討</w:t>
      </w:r>
      <w:r w:rsidR="00EF7A86">
        <w:rPr>
          <w:rFonts w:ascii="標楷體" w:eastAsia="標楷體" w:hAnsi="標楷體" w:cs="新細明體"/>
          <w:color w:val="000000"/>
        </w:rPr>
        <w:br/>
      </w:r>
      <w:r w:rsidR="00EF7A86">
        <w:rPr>
          <w:rFonts w:ascii="標楷體" w:eastAsia="標楷體" w:hAnsi="標楷體" w:cs="新細明體" w:hint="eastAsia"/>
          <w:color w:val="000000"/>
        </w:rPr>
        <w:t xml:space="preserve">     </w:t>
      </w:r>
      <w:proofErr w:type="gramStart"/>
      <w:r w:rsidRPr="004C1574">
        <w:rPr>
          <w:rFonts w:ascii="標楷體" w:eastAsia="標楷體" w:hAnsi="標楷體" w:cs="新細明體" w:hint="eastAsia"/>
          <w:color w:val="000000"/>
        </w:rPr>
        <w:t>論並給予</w:t>
      </w:r>
      <w:proofErr w:type="gramEnd"/>
      <w:r w:rsidRPr="004C1574">
        <w:rPr>
          <w:rFonts w:ascii="標楷體" w:eastAsia="標楷體" w:hAnsi="標楷體" w:cs="新細明體" w:hint="eastAsia"/>
          <w:color w:val="000000"/>
        </w:rPr>
        <w:t>彼此意見。</w:t>
      </w:r>
    </w:p>
    <w:p w:rsidR="000C25D8" w:rsidRPr="00FD47C8" w:rsidRDefault="000C25D8">
      <w:pPr>
        <w:ind w:left="606"/>
        <w:rPr>
          <w:rFonts w:ascii="標楷體" w:eastAsia="標楷體" w:hAnsi="標楷體" w:cs="標楷體"/>
        </w:rPr>
      </w:pPr>
    </w:p>
    <w:p w:rsidR="000C25D8" w:rsidRDefault="00370A1E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業務報告：</w:t>
      </w:r>
    </w:p>
    <w:p w:rsidR="004C1574" w:rsidRPr="004C1574" w:rsidRDefault="00FD47C8" w:rsidP="00FD47C8">
      <w:pPr>
        <w:widowControl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</w:rPr>
        <w:t xml:space="preserve">          </w:t>
      </w:r>
      <w:proofErr w:type="gramStart"/>
      <w:r w:rsidR="004C1574" w:rsidRPr="004C1574">
        <w:rPr>
          <w:rFonts w:ascii="標楷體" w:eastAsia="標楷體" w:hAnsi="標楷體" w:cs="新細明體" w:hint="eastAsia"/>
          <w:color w:val="000000"/>
        </w:rPr>
        <w:t>議課</w:t>
      </w:r>
      <w:proofErr w:type="gramEnd"/>
      <w:r w:rsidR="004C1574" w:rsidRPr="004C1574">
        <w:rPr>
          <w:rFonts w:ascii="標楷體" w:eastAsia="標楷體" w:hAnsi="標楷體" w:cs="新細明體" w:hint="eastAsia"/>
          <w:color w:val="000000"/>
        </w:rPr>
        <w:t>：</w:t>
      </w:r>
    </w:p>
    <w:p w:rsidR="004C1574" w:rsidRPr="004C1574" w:rsidRDefault="004C1574" w:rsidP="004C1574">
      <w:pPr>
        <w:widowControl/>
        <w:ind w:left="567"/>
        <w:rPr>
          <w:rFonts w:ascii="新細明體" w:eastAsia="新細明體" w:hAnsi="新細明體" w:cs="新細明體"/>
        </w:rPr>
      </w:pPr>
      <w:r w:rsidRPr="004C1574">
        <w:rPr>
          <w:rFonts w:ascii="標楷體" w:eastAsia="標楷體" w:hAnsi="標楷體" w:cs="新細明體" w:hint="eastAsia"/>
          <w:color w:val="000000"/>
        </w:rPr>
        <w:t>(1)</w:t>
      </w:r>
      <w:proofErr w:type="gramStart"/>
      <w:r w:rsidR="00775243">
        <w:rPr>
          <w:rFonts w:ascii="標楷體" w:eastAsia="標楷體" w:hAnsi="標楷體" w:cs="新細明體" w:hint="eastAsia"/>
          <w:color w:val="000000"/>
        </w:rPr>
        <w:t>睿祺</w:t>
      </w:r>
      <w:proofErr w:type="gramEnd"/>
      <w:r w:rsidRPr="004C1574">
        <w:rPr>
          <w:rFonts w:ascii="標楷體" w:eastAsia="標楷體" w:hAnsi="標楷體" w:cs="新細明體" w:hint="eastAsia"/>
          <w:color w:val="000000"/>
        </w:rPr>
        <w:t>上課的主題-</w:t>
      </w:r>
      <w:r w:rsidR="00775243" w:rsidRPr="00775243">
        <w:rPr>
          <w:rFonts w:ascii="標楷體" w:eastAsia="標楷體" w:hAnsi="標楷體" w:cs="新細明體" w:hint="eastAsia"/>
          <w:color w:val="000000"/>
        </w:rPr>
        <w:t>興趣</w:t>
      </w:r>
      <w:proofErr w:type="gramStart"/>
      <w:r w:rsidR="00775243" w:rsidRPr="00775243">
        <w:rPr>
          <w:rFonts w:ascii="標楷體" w:eastAsia="標楷體" w:hAnsi="標楷體" w:cs="新細明體" w:hint="eastAsia"/>
          <w:color w:val="000000"/>
        </w:rPr>
        <w:t>測驗解測</w:t>
      </w:r>
      <w:proofErr w:type="gramEnd"/>
      <w:r w:rsidRPr="004C1574">
        <w:rPr>
          <w:rFonts w:ascii="標楷體" w:eastAsia="標楷體" w:hAnsi="標楷體" w:cs="新細明體" w:hint="eastAsia"/>
          <w:color w:val="000000"/>
        </w:rPr>
        <w:t>，</w:t>
      </w:r>
      <w:r w:rsidR="00775243" w:rsidRPr="00775243">
        <w:rPr>
          <w:rFonts w:ascii="標楷體" w:eastAsia="標楷體" w:hAnsi="標楷體" w:cs="新細明體" w:hint="eastAsia"/>
          <w:color w:val="000000"/>
        </w:rPr>
        <w:t>了解自己的測驗結果及偏好</w:t>
      </w:r>
      <w:proofErr w:type="gramStart"/>
      <w:r w:rsidR="00775243" w:rsidRPr="00775243">
        <w:rPr>
          <w:rFonts w:ascii="標楷體" w:eastAsia="標楷體" w:hAnsi="標楷體" w:cs="新細明體" w:hint="eastAsia"/>
          <w:color w:val="000000"/>
        </w:rPr>
        <w:t>的職群類型</w:t>
      </w:r>
      <w:proofErr w:type="gramEnd"/>
    </w:p>
    <w:p w:rsidR="004C1574" w:rsidRPr="004C1574" w:rsidRDefault="004C1574" w:rsidP="004C1574">
      <w:pPr>
        <w:widowControl/>
        <w:ind w:left="567"/>
        <w:rPr>
          <w:rFonts w:ascii="新細明體" w:eastAsia="新細明體" w:hAnsi="新細明體" w:cs="新細明體"/>
        </w:rPr>
      </w:pPr>
      <w:r w:rsidRPr="004C1574">
        <w:rPr>
          <w:rFonts w:ascii="標楷體" w:eastAsia="標楷體" w:hAnsi="標楷體" w:cs="新細明體" w:hint="eastAsia"/>
          <w:color w:val="000000"/>
        </w:rPr>
        <w:t>(2)</w:t>
      </w:r>
      <w:r w:rsidR="00775243">
        <w:rPr>
          <w:rFonts w:ascii="標楷體" w:eastAsia="標楷體" w:hAnsi="標楷體" w:cs="新細明體" w:hint="eastAsia"/>
          <w:color w:val="000000"/>
        </w:rPr>
        <w:t>惟元</w:t>
      </w:r>
      <w:r w:rsidRPr="004C1574">
        <w:rPr>
          <w:rFonts w:ascii="標楷體" w:eastAsia="標楷體" w:hAnsi="標楷體" w:cs="新細明體" w:hint="eastAsia"/>
          <w:color w:val="000000"/>
        </w:rPr>
        <w:t>上課的主題-</w:t>
      </w:r>
      <w:r w:rsidR="00775243" w:rsidRPr="00775243">
        <w:rPr>
          <w:rFonts w:ascii="標楷體" w:eastAsia="標楷體" w:hAnsi="標楷體" w:cs="新細明體" w:hint="eastAsia"/>
          <w:color w:val="000000"/>
        </w:rPr>
        <w:t>網路交友</w:t>
      </w:r>
      <w:r w:rsidRPr="004C1574">
        <w:rPr>
          <w:rFonts w:ascii="標楷體" w:eastAsia="標楷體" w:hAnsi="標楷體" w:cs="新細明體" w:hint="eastAsia"/>
          <w:color w:val="000000"/>
        </w:rPr>
        <w:t>，</w:t>
      </w:r>
      <w:r w:rsidR="00775243" w:rsidRPr="00775243">
        <w:rPr>
          <w:rFonts w:ascii="標楷體" w:eastAsia="標楷體" w:hAnsi="標楷體" w:cs="新細明體" w:hint="eastAsia"/>
          <w:color w:val="000000"/>
        </w:rPr>
        <w:t>了解網路交友的特性與風險</w:t>
      </w:r>
    </w:p>
    <w:p w:rsidR="00775243" w:rsidRPr="00775243" w:rsidRDefault="004C1574" w:rsidP="00775243">
      <w:pPr>
        <w:ind w:left="606"/>
        <w:rPr>
          <w:rFonts w:ascii="標楷體" w:eastAsia="標楷體" w:hAnsi="標楷體" w:cs="新細明體" w:hint="eastAsia"/>
          <w:color w:val="000000"/>
        </w:rPr>
      </w:pPr>
      <w:r w:rsidRPr="004C1574">
        <w:rPr>
          <w:rFonts w:ascii="標楷體" w:eastAsia="標楷體" w:hAnsi="標楷體" w:cs="新細明體" w:hint="eastAsia"/>
          <w:color w:val="000000"/>
        </w:rPr>
        <w:t>(3)</w:t>
      </w:r>
      <w:proofErr w:type="gramStart"/>
      <w:r w:rsidR="00775243">
        <w:rPr>
          <w:rFonts w:ascii="標楷體" w:eastAsia="標楷體" w:hAnsi="標楷體" w:cs="新細明體" w:hint="eastAsia"/>
          <w:color w:val="000000"/>
        </w:rPr>
        <w:t>郁雯</w:t>
      </w:r>
      <w:proofErr w:type="gramEnd"/>
      <w:r w:rsidRPr="004C1574">
        <w:rPr>
          <w:rFonts w:ascii="標楷體" w:eastAsia="標楷體" w:hAnsi="標楷體" w:cs="新細明體" w:hint="eastAsia"/>
          <w:color w:val="000000"/>
        </w:rPr>
        <w:t>上課的主題-</w:t>
      </w:r>
      <w:r w:rsidR="00775243" w:rsidRPr="00775243">
        <w:t xml:space="preserve"> </w:t>
      </w:r>
      <w:r w:rsidR="00775243" w:rsidRPr="00775243">
        <w:rPr>
          <w:rFonts w:ascii="標楷體" w:eastAsia="標楷體" w:hAnsi="標楷體" w:cs="新細明體"/>
          <w:color w:val="000000"/>
        </w:rPr>
        <w:t xml:space="preserve">Let's have a </w:t>
      </w:r>
      <w:proofErr w:type="spellStart"/>
      <w:r w:rsidR="00775243" w:rsidRPr="00775243">
        <w:rPr>
          <w:rFonts w:ascii="標楷體" w:eastAsia="標楷體" w:hAnsi="標楷體" w:cs="新細明體"/>
          <w:color w:val="000000"/>
        </w:rPr>
        <w:t>haelthy</w:t>
      </w:r>
      <w:proofErr w:type="spellEnd"/>
      <w:r w:rsidR="00775243" w:rsidRPr="00775243">
        <w:rPr>
          <w:rFonts w:ascii="標楷體" w:eastAsia="標楷體" w:hAnsi="標楷體" w:cs="新細明體"/>
          <w:color w:val="000000"/>
        </w:rPr>
        <w:t xml:space="preserve"> meal.</w:t>
      </w:r>
      <w:r w:rsidRPr="004C1574">
        <w:rPr>
          <w:rFonts w:ascii="標楷體" w:eastAsia="標楷體" w:hAnsi="標楷體" w:cs="新細明體" w:hint="eastAsia"/>
          <w:color w:val="000000"/>
        </w:rPr>
        <w:t>，</w:t>
      </w:r>
      <w:r w:rsidR="00775243">
        <w:rPr>
          <w:rFonts w:ascii="標楷體" w:eastAsia="標楷體" w:hAnsi="標楷體" w:cs="新細明體"/>
          <w:color w:val="000000"/>
        </w:rPr>
        <w:br/>
      </w:r>
      <w:r w:rsidR="00775243" w:rsidRPr="00775243">
        <w:rPr>
          <w:rFonts w:ascii="標楷體" w:eastAsia="標楷體" w:hAnsi="標楷體" w:cs="新細明體" w:hint="eastAsia"/>
          <w:color w:val="000000"/>
        </w:rPr>
        <w:t>學習目標：</w:t>
      </w:r>
    </w:p>
    <w:p w:rsidR="00775243" w:rsidRPr="00775243" w:rsidRDefault="00775243" w:rsidP="00775243">
      <w:pPr>
        <w:ind w:left="606"/>
        <w:rPr>
          <w:rFonts w:ascii="標楷體" w:eastAsia="標楷體" w:hAnsi="標楷體" w:cs="新細明體" w:hint="eastAsia"/>
          <w:color w:val="000000"/>
        </w:rPr>
      </w:pPr>
      <w:r w:rsidRPr="00775243">
        <w:rPr>
          <w:rFonts w:ascii="標楷體" w:eastAsia="標楷體" w:hAnsi="標楷體" w:cs="新細明體" w:hint="eastAsia"/>
          <w:color w:val="000000"/>
        </w:rPr>
        <w:t>1. 能將食物或料理依六大類食物分類進行分析其營養成份。</w:t>
      </w:r>
    </w:p>
    <w:p w:rsidR="00775243" w:rsidRDefault="00775243" w:rsidP="00775243">
      <w:pPr>
        <w:ind w:left="606"/>
        <w:rPr>
          <w:rFonts w:ascii="標楷體" w:eastAsia="標楷體" w:hAnsi="標楷體" w:cs="新細明體"/>
          <w:color w:val="000000"/>
        </w:rPr>
      </w:pPr>
      <w:r w:rsidRPr="00775243">
        <w:rPr>
          <w:rFonts w:ascii="標楷體" w:eastAsia="標楷體" w:hAnsi="標楷體" w:cs="新細明體" w:hint="eastAsia"/>
          <w:color w:val="000000"/>
        </w:rPr>
        <w:t>2. 了解自己每日所需營養需求量，檢核自己的飲食習慣，並找出需要調整之處。</w:t>
      </w:r>
    </w:p>
    <w:p w:rsidR="000C25D8" w:rsidRDefault="00775243" w:rsidP="0077524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7.</w:t>
      </w:r>
      <w:r>
        <w:rPr>
          <w:rFonts w:ascii="標楷體" w:eastAsia="標楷體" w:hAnsi="標楷體" w:cs="標楷體" w:hint="eastAsia"/>
        </w:rPr>
        <w:t>臨時</w:t>
      </w:r>
      <w:r w:rsidR="00370A1E">
        <w:rPr>
          <w:rFonts w:ascii="標楷體" w:eastAsia="標楷體" w:hAnsi="標楷體" w:cs="標楷體"/>
        </w:rPr>
        <w:t>動議：</w:t>
      </w:r>
      <w:r w:rsidR="00370A1E">
        <w:rPr>
          <w:rFonts w:ascii="標楷體" w:eastAsia="標楷體" w:hAnsi="標楷體" w:cs="標楷體" w:hint="eastAsia"/>
        </w:rPr>
        <w:t>無</w:t>
      </w:r>
      <w:r w:rsidR="00370A1E">
        <w:rPr>
          <w:rFonts w:ascii="標楷體" w:eastAsia="標楷體" w:hAnsi="標楷體" w:cs="標楷體"/>
        </w:rPr>
        <w:t>。</w:t>
      </w:r>
    </w:p>
    <w:p w:rsidR="000C25D8" w:rsidRDefault="000C25D8">
      <w:pPr>
        <w:ind w:left="606"/>
        <w:rPr>
          <w:rFonts w:ascii="標楷體" w:eastAsia="標楷體" w:hAnsi="標楷體" w:cs="標楷體"/>
        </w:rPr>
      </w:pPr>
    </w:p>
    <w:p w:rsidR="000C25D8" w:rsidRDefault="00775243" w:rsidP="0077524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8.</w:t>
      </w:r>
      <w:r w:rsidR="00370A1E">
        <w:rPr>
          <w:rFonts w:ascii="標楷體" w:eastAsia="標楷體" w:hAnsi="標楷體" w:cs="標楷體"/>
        </w:rPr>
        <w:t>：民國1</w:t>
      </w:r>
      <w:r w:rsidR="00887FBE">
        <w:rPr>
          <w:rFonts w:ascii="標楷體" w:eastAsia="標楷體" w:hAnsi="標楷體" w:cs="標楷體" w:hint="eastAsia"/>
        </w:rPr>
        <w:t>1</w:t>
      </w:r>
      <w:r>
        <w:rPr>
          <w:rFonts w:ascii="標楷體" w:eastAsia="標楷體" w:hAnsi="標楷體" w:cs="標楷體" w:hint="eastAsia"/>
        </w:rPr>
        <w:t>3</w:t>
      </w:r>
      <w:r w:rsidR="00370A1E"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0</w:t>
      </w:r>
      <w:r w:rsidR="00EF7A86"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 w:hint="eastAsia"/>
        </w:rPr>
        <w:t>月</w:t>
      </w:r>
      <w:r w:rsidR="00EF7A86">
        <w:rPr>
          <w:rFonts w:ascii="標楷體" w:eastAsia="標楷體" w:hAnsi="標楷體" w:cs="標楷體" w:hint="eastAsia"/>
        </w:rPr>
        <w:t>21</w:t>
      </w:r>
      <w:r w:rsidR="00370A1E">
        <w:rPr>
          <w:rFonts w:ascii="標楷體" w:eastAsia="標楷體" w:hAnsi="標楷體" w:cs="標楷體"/>
        </w:rPr>
        <w:t>日 12時00分</w:t>
      </w:r>
    </w:p>
    <w:p w:rsidR="000C25D8" w:rsidRDefault="000C25D8">
      <w:pPr>
        <w:rPr>
          <w:rFonts w:ascii="標楷體" w:eastAsia="標楷體" w:hAnsi="標楷體" w:cs="標楷體"/>
        </w:rPr>
      </w:pPr>
    </w:p>
    <w:tbl>
      <w:tblPr>
        <w:tblStyle w:val="a7"/>
        <w:tblW w:w="9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4709"/>
      </w:tblGrid>
      <w:tr w:rsidR="000C25D8" w:rsidTr="00EF7A86">
        <w:trPr>
          <w:trHeight w:val="3164"/>
        </w:trPr>
        <w:tc>
          <w:tcPr>
            <w:tcW w:w="4709" w:type="dxa"/>
          </w:tcPr>
          <w:p w:rsidR="000C25D8" w:rsidRDefault="00EF7A86" w:rsidP="00EF7A86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3ED3F39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78740</wp:posOffset>
                  </wp:positionV>
                  <wp:extent cx="2811780" cy="1675765"/>
                  <wp:effectExtent l="0" t="0" r="7620" b="635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780" cy="167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09" w:type="dxa"/>
          </w:tcPr>
          <w:p w:rsidR="000C25D8" w:rsidRPr="00EF7A86" w:rsidRDefault="00EF7A86" w:rsidP="00EF7A86">
            <w:pPr>
              <w:pStyle w:val="Web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33020</wp:posOffset>
                  </wp:positionV>
                  <wp:extent cx="2636520" cy="1733550"/>
                  <wp:effectExtent l="0" t="0" r="0" b="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2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C25D8" w:rsidTr="004C1574">
        <w:trPr>
          <w:trHeight w:val="332"/>
        </w:trPr>
        <w:tc>
          <w:tcPr>
            <w:tcW w:w="4709" w:type="dxa"/>
          </w:tcPr>
          <w:p w:rsidR="000C25D8" w:rsidRDefault="00EF7A86">
            <w:proofErr w:type="gramStart"/>
            <w:r>
              <w:rPr>
                <w:rFonts w:hint="eastAsia"/>
              </w:rPr>
              <w:t>睿祺</w:t>
            </w:r>
            <w:r w:rsidR="00AE1241">
              <w:rPr>
                <w:rFonts w:hint="eastAsia"/>
              </w:rPr>
              <w:t>公開觀課</w:t>
            </w:r>
            <w:proofErr w:type="gramEnd"/>
          </w:p>
        </w:tc>
        <w:tc>
          <w:tcPr>
            <w:tcW w:w="4709" w:type="dxa"/>
          </w:tcPr>
          <w:p w:rsidR="000C25D8" w:rsidRDefault="00AE1241">
            <w:proofErr w:type="gramStart"/>
            <w:r>
              <w:rPr>
                <w:rFonts w:hint="eastAsia"/>
              </w:rPr>
              <w:t>郁</w:t>
            </w:r>
            <w:proofErr w:type="gramEnd"/>
            <w:r>
              <w:rPr>
                <w:rFonts w:hint="eastAsia"/>
              </w:rPr>
              <w:t>雯</w:t>
            </w:r>
            <w:proofErr w:type="gramStart"/>
            <w:r>
              <w:rPr>
                <w:rFonts w:hint="eastAsia"/>
              </w:rPr>
              <w:t>公開觀</w:t>
            </w:r>
            <w:proofErr w:type="gramEnd"/>
            <w:r>
              <w:rPr>
                <w:rFonts w:hint="eastAsia"/>
              </w:rPr>
              <w:t>課</w:t>
            </w:r>
          </w:p>
        </w:tc>
      </w:tr>
      <w:tr w:rsidR="000C25D8">
        <w:trPr>
          <w:trHeight w:val="3100"/>
        </w:trPr>
        <w:tc>
          <w:tcPr>
            <w:tcW w:w="4709" w:type="dxa"/>
          </w:tcPr>
          <w:p w:rsidR="000C25D8" w:rsidRDefault="00EF7A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849880" cy="1607820"/>
                  <wp:effectExtent l="0" t="0" r="762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:rsidR="000C25D8" w:rsidRDefault="000C25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25D8" w:rsidTr="00AE1241">
        <w:trPr>
          <w:trHeight w:val="226"/>
        </w:trPr>
        <w:tc>
          <w:tcPr>
            <w:tcW w:w="4709" w:type="dxa"/>
          </w:tcPr>
          <w:p w:rsidR="000C25D8" w:rsidRDefault="00AE1241">
            <w:r>
              <w:rPr>
                <w:rFonts w:hint="eastAsia"/>
              </w:rPr>
              <w:t>惟元</w:t>
            </w:r>
            <w:proofErr w:type="gramStart"/>
            <w:r>
              <w:rPr>
                <w:rFonts w:hint="eastAsia"/>
              </w:rPr>
              <w:t>公開觀課</w:t>
            </w:r>
            <w:proofErr w:type="gramEnd"/>
          </w:p>
        </w:tc>
        <w:tc>
          <w:tcPr>
            <w:tcW w:w="4709" w:type="dxa"/>
          </w:tcPr>
          <w:p w:rsidR="000C25D8" w:rsidRDefault="000C25D8"/>
        </w:tc>
      </w:tr>
    </w:tbl>
    <w:p w:rsidR="000C25D8" w:rsidRDefault="000C25D8">
      <w:pPr>
        <w:rPr>
          <w:rFonts w:ascii="標楷體" w:eastAsia="標楷體" w:hAnsi="標楷體" w:cs="標楷體" w:hint="eastAsia"/>
        </w:rPr>
      </w:pPr>
    </w:p>
    <w:sectPr w:rsidR="000C25D8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B6D" w:rsidRDefault="009F2B6D" w:rsidP="004C1574">
      <w:r>
        <w:separator/>
      </w:r>
    </w:p>
  </w:endnote>
  <w:endnote w:type="continuationSeparator" w:id="0">
    <w:p w:rsidR="009F2B6D" w:rsidRDefault="009F2B6D" w:rsidP="004C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B6D" w:rsidRDefault="009F2B6D" w:rsidP="004C1574">
      <w:r>
        <w:separator/>
      </w:r>
    </w:p>
  </w:footnote>
  <w:footnote w:type="continuationSeparator" w:id="0">
    <w:p w:rsidR="009F2B6D" w:rsidRDefault="009F2B6D" w:rsidP="004C1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52C5E"/>
    <w:multiLevelType w:val="multilevel"/>
    <w:tmpl w:val="827A17A8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7A65B6"/>
    <w:multiLevelType w:val="multilevel"/>
    <w:tmpl w:val="8C9A55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DB2B3D"/>
    <w:multiLevelType w:val="multilevel"/>
    <w:tmpl w:val="F51E4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D8"/>
    <w:rsid w:val="000C25D8"/>
    <w:rsid w:val="002957B6"/>
    <w:rsid w:val="00370A1E"/>
    <w:rsid w:val="004C1574"/>
    <w:rsid w:val="00521B68"/>
    <w:rsid w:val="00736ECD"/>
    <w:rsid w:val="00775243"/>
    <w:rsid w:val="00853914"/>
    <w:rsid w:val="00887FBE"/>
    <w:rsid w:val="00902CA4"/>
    <w:rsid w:val="009F2B6D"/>
    <w:rsid w:val="00A16389"/>
    <w:rsid w:val="00A54168"/>
    <w:rsid w:val="00AE1241"/>
    <w:rsid w:val="00D61A51"/>
    <w:rsid w:val="00EF7A86"/>
    <w:rsid w:val="00FD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E258F"/>
  <w15:docId w15:val="{7B45F94A-208A-489A-AA5B-D403C507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C1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C157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C1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C157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C1574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thiunKeCNkGRjgfUqc5ZSkYkaA==">AMUW2mXQDU6Davmot+8wHIV4ewYJ740vaYxz/vzctqAuJ3bfRSwF1VVt0F7CxG2TRB7fZ8H6DOrFAR+IQ893Vuw7X1Mq/2YXcCCygTwLXa0i+xiaOgl2WqwANgpbiIMm/A7Q/Yc2gqjJdg8g2kdLtnMFZ3xy7ItH9A==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2024-05-07T03:31:00Z</dcterms:created>
  <dcterms:modified xsi:type="dcterms:W3CDTF">2024-05-07T03:36:00Z</dcterms:modified>
</cp:coreProperties>
</file>