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0F1F0" w14:textId="64F6FF3C" w:rsidR="00937F16" w:rsidRDefault="00504B2F">
      <w:pPr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臺北市立大同高級中學 11</w:t>
      </w:r>
      <w:r>
        <w:rPr>
          <w:rFonts w:ascii="標楷體" w:eastAsia="標楷體" w:hAnsi="標楷體" w:cs="標楷體" w:hint="eastAsia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學年度第</w:t>
      </w:r>
      <w:r w:rsidR="003B79E9">
        <w:rPr>
          <w:rFonts w:ascii="標楷體" w:eastAsia="標楷體" w:hAnsi="標楷體" w:cs="標楷體" w:hint="eastAsia"/>
          <w:sz w:val="28"/>
          <w:szCs w:val="28"/>
        </w:rPr>
        <w:t>2</w:t>
      </w:r>
      <w:r>
        <w:rPr>
          <w:rFonts w:ascii="標楷體" w:eastAsia="標楷體" w:hAnsi="標楷體" w:cs="標楷體"/>
          <w:sz w:val="28"/>
          <w:szCs w:val="28"/>
        </w:rPr>
        <w:t>學期  國中</w:t>
      </w:r>
      <w:r w:rsidRPr="003B79E9">
        <w:rPr>
          <w:rFonts w:ascii="標楷體" w:eastAsia="標楷體" w:hAnsi="標楷體" w:cs="標楷體"/>
          <w:sz w:val="28"/>
          <w:szCs w:val="28"/>
        </w:rPr>
        <w:t xml:space="preserve"> </w:t>
      </w:r>
      <w:r w:rsidR="003B79E9" w:rsidRPr="003B79E9">
        <w:rPr>
          <w:rFonts w:ascii="標楷體" w:eastAsia="標楷體" w:hAnsi="標楷體" w:cs="標楷體" w:hint="eastAsia"/>
          <w:sz w:val="28"/>
          <w:szCs w:val="28"/>
          <w:u w:val="single"/>
        </w:rPr>
        <w:t>綜合</w:t>
      </w:r>
      <w:r w:rsidRPr="003B79E9"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 xml:space="preserve">領域 </w:t>
      </w:r>
    </w:p>
    <w:p w14:paraId="56DE6DFC" w14:textId="15516CC3" w:rsidR="00937F16" w:rsidRDefault="00504B2F">
      <w:pPr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第 </w:t>
      </w:r>
      <w:r w:rsidR="003B79E9">
        <w:rPr>
          <w:rFonts w:ascii="標楷體" w:eastAsia="標楷體" w:hAnsi="標楷體" w:cs="標楷體" w:hint="eastAsia"/>
          <w:sz w:val="28"/>
          <w:szCs w:val="28"/>
        </w:rPr>
        <w:t>8</w:t>
      </w:r>
      <w:r>
        <w:rPr>
          <w:rFonts w:ascii="標楷體" w:eastAsia="標楷體" w:hAnsi="標楷體" w:cs="標楷體"/>
          <w:sz w:val="28"/>
          <w:szCs w:val="28"/>
        </w:rPr>
        <w:t xml:space="preserve">  次會議</w:t>
      </w:r>
      <w:r>
        <w:rPr>
          <w:rFonts w:ascii="標楷體" w:eastAsia="標楷體" w:hAnsi="標楷體" w:cs="標楷體"/>
          <w:sz w:val="32"/>
          <w:szCs w:val="32"/>
        </w:rPr>
        <w:t>紀錄</w:t>
      </w:r>
    </w:p>
    <w:p w14:paraId="2E2E48AB" w14:textId="38D3E13A" w:rsidR="00937F16" w:rsidRDefault="00504B2F">
      <w:pPr>
        <w:numPr>
          <w:ilvl w:val="0"/>
          <w:numId w:val="1"/>
        </w:numPr>
        <w:ind w:left="607" w:hanging="60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時間：民國 </w:t>
      </w:r>
      <w:r w:rsidR="003B79E9">
        <w:rPr>
          <w:rFonts w:ascii="標楷體" w:eastAsia="標楷體" w:hAnsi="標楷體" w:cs="標楷體" w:hint="eastAsia"/>
        </w:rPr>
        <w:t>112</w:t>
      </w:r>
      <w:r>
        <w:rPr>
          <w:rFonts w:ascii="標楷體" w:eastAsia="標楷體" w:hAnsi="標楷體" w:cs="標楷體"/>
        </w:rPr>
        <w:t xml:space="preserve"> 年 </w:t>
      </w:r>
      <w:r w:rsidR="003B79E9">
        <w:rPr>
          <w:rFonts w:ascii="標楷體" w:eastAsia="標楷體" w:hAnsi="標楷體" w:cs="標楷體" w:hint="eastAsia"/>
        </w:rPr>
        <w:t>06</w:t>
      </w:r>
      <w:r>
        <w:rPr>
          <w:rFonts w:ascii="標楷體" w:eastAsia="標楷體" w:hAnsi="標楷體" w:cs="標楷體"/>
        </w:rPr>
        <w:t xml:space="preserve"> 月</w:t>
      </w:r>
      <w:r w:rsidR="003B79E9">
        <w:rPr>
          <w:rFonts w:ascii="標楷體" w:eastAsia="標楷體" w:hAnsi="標楷體" w:cs="標楷體" w:hint="eastAsia"/>
        </w:rPr>
        <w:t>01</w:t>
      </w:r>
      <w:r>
        <w:rPr>
          <w:rFonts w:ascii="標楷體" w:eastAsia="標楷體" w:hAnsi="標楷體" w:cs="標楷體"/>
        </w:rPr>
        <w:t xml:space="preserve"> 日(星期</w:t>
      </w:r>
      <w:r w:rsidR="003B79E9">
        <w:rPr>
          <w:rFonts w:ascii="標楷體" w:eastAsia="標楷體" w:hAnsi="標楷體" w:cs="標楷體" w:hint="eastAsia"/>
        </w:rPr>
        <w:t>四</w:t>
      </w:r>
      <w:r>
        <w:rPr>
          <w:rFonts w:ascii="標楷體" w:eastAsia="標楷體" w:hAnsi="標楷體" w:cs="標楷體"/>
        </w:rPr>
        <w:t xml:space="preserve"> ) </w:t>
      </w:r>
      <w:r w:rsidR="003B79E9">
        <w:rPr>
          <w:rFonts w:ascii="標楷體" w:eastAsia="標楷體" w:hAnsi="標楷體" w:cs="標楷體" w:hint="eastAsia"/>
        </w:rPr>
        <w:t>10</w:t>
      </w:r>
      <w:r>
        <w:rPr>
          <w:rFonts w:ascii="標楷體" w:eastAsia="標楷體" w:hAnsi="標楷體" w:cs="標楷體"/>
        </w:rPr>
        <w:t xml:space="preserve"> 時 </w:t>
      </w:r>
      <w:r w:rsidR="003B79E9">
        <w:rPr>
          <w:rFonts w:ascii="標楷體" w:eastAsia="標楷體" w:hAnsi="標楷體" w:cs="標楷體" w:hint="eastAsia"/>
        </w:rPr>
        <w:t>10</w:t>
      </w:r>
      <w:r>
        <w:rPr>
          <w:rFonts w:ascii="標楷體" w:eastAsia="標楷體" w:hAnsi="標楷體" w:cs="標楷體"/>
        </w:rPr>
        <w:t xml:space="preserve"> 分</w:t>
      </w:r>
    </w:p>
    <w:p w14:paraId="40A6A615" w14:textId="7BF453A0" w:rsidR="00937F16" w:rsidRDefault="00504B2F">
      <w:pPr>
        <w:numPr>
          <w:ilvl w:val="0"/>
          <w:numId w:val="1"/>
        </w:numPr>
        <w:ind w:left="607" w:hanging="60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地點：</w:t>
      </w:r>
      <w:r w:rsidR="003B79E9">
        <w:rPr>
          <w:rFonts w:ascii="標楷體" w:eastAsia="標楷體" w:hAnsi="標楷體" w:cs="標楷體" w:hint="eastAsia"/>
        </w:rPr>
        <w:t>校史室</w:t>
      </w:r>
    </w:p>
    <w:p w14:paraId="543E44ED" w14:textId="1F42C101" w:rsidR="00937F16" w:rsidRDefault="00504B2F">
      <w:pPr>
        <w:numPr>
          <w:ilvl w:val="0"/>
          <w:numId w:val="1"/>
        </w:numPr>
        <w:ind w:left="607" w:hanging="60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出席人員：</w:t>
      </w:r>
      <w:r>
        <w:rPr>
          <w:rFonts w:ascii="標楷體" w:eastAsia="標楷體" w:hAnsi="標楷體" w:cs="標楷體"/>
          <w:color w:val="000000"/>
        </w:rPr>
        <w:t xml:space="preserve">應出席 </w:t>
      </w:r>
      <w:r w:rsidR="003B79E9">
        <w:rPr>
          <w:rFonts w:ascii="標楷體" w:eastAsia="標楷體" w:hAnsi="標楷體" w:cs="標楷體" w:hint="eastAsia"/>
          <w:color w:val="000000"/>
        </w:rPr>
        <w:t>7</w:t>
      </w:r>
      <w:r>
        <w:rPr>
          <w:rFonts w:ascii="標楷體" w:eastAsia="標楷體" w:hAnsi="標楷體" w:cs="標楷體"/>
          <w:color w:val="000000"/>
        </w:rPr>
        <w:t xml:space="preserve"> 人，列席  人；實際出席 </w:t>
      </w:r>
      <w:r w:rsidR="003B79E9">
        <w:rPr>
          <w:rFonts w:ascii="標楷體" w:eastAsia="標楷體" w:hAnsi="標楷體" w:cs="標楷體" w:hint="eastAsia"/>
          <w:color w:val="000000"/>
        </w:rPr>
        <w:t>7</w:t>
      </w:r>
      <w:r>
        <w:rPr>
          <w:rFonts w:ascii="標楷體" w:eastAsia="標楷體" w:hAnsi="標楷體" w:cs="標楷體"/>
          <w:color w:val="000000"/>
        </w:rPr>
        <w:t xml:space="preserve"> 人，列席 </w:t>
      </w:r>
      <w:r w:rsidR="003B79E9">
        <w:rPr>
          <w:rFonts w:ascii="標楷體" w:eastAsia="標楷體" w:hAnsi="標楷體" w:cs="標楷體" w:hint="eastAsia"/>
          <w:color w:val="000000"/>
        </w:rPr>
        <w:t>2</w:t>
      </w:r>
      <w:r>
        <w:rPr>
          <w:rFonts w:ascii="標楷體" w:eastAsia="標楷體" w:hAnsi="標楷體" w:cs="標楷體"/>
          <w:color w:val="000000"/>
        </w:rPr>
        <w:t xml:space="preserve"> 人（見簽到表）</w:t>
      </w:r>
    </w:p>
    <w:p w14:paraId="73E71502" w14:textId="3F05E3B0" w:rsidR="00937F16" w:rsidRDefault="00504B2F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主席：</w:t>
      </w:r>
      <w:bookmarkStart w:id="0" w:name="_Hlk136605504"/>
      <w:r w:rsidR="003B79E9">
        <w:rPr>
          <w:rFonts w:ascii="標楷體" w:eastAsia="標楷體" w:hAnsi="標楷體" w:cs="標楷體" w:hint="eastAsia"/>
        </w:rPr>
        <w:t>蔡麗苑</w:t>
      </w:r>
      <w:r>
        <w:rPr>
          <w:rFonts w:ascii="標楷體" w:eastAsia="標楷體" w:hAnsi="標楷體" w:cs="標楷體"/>
        </w:rPr>
        <w:t xml:space="preserve"> </w:t>
      </w:r>
      <w:bookmarkEnd w:id="0"/>
      <w:r>
        <w:rPr>
          <w:rFonts w:ascii="標楷體" w:eastAsia="標楷體" w:hAnsi="標楷體" w:cs="標楷體"/>
        </w:rPr>
        <w:t xml:space="preserve">                                       記錄：</w:t>
      </w:r>
      <w:r w:rsidR="003B79E9" w:rsidRPr="003B79E9">
        <w:rPr>
          <w:rFonts w:ascii="標楷體" w:eastAsia="標楷體" w:hAnsi="標楷體" w:cs="標楷體" w:hint="eastAsia"/>
        </w:rPr>
        <w:t>蔡麗苑</w:t>
      </w:r>
    </w:p>
    <w:p w14:paraId="3E6CDC67" w14:textId="77777777" w:rsidR="003B79E9" w:rsidRDefault="00504B2F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主席致詞：</w:t>
      </w:r>
    </w:p>
    <w:p w14:paraId="031DD090" w14:textId="3B7CD10E" w:rsidR="00937F16" w:rsidRDefault="003B79E9" w:rsidP="003B79E9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感謝領域的每一位伙伴的配合</w:t>
      </w:r>
      <w:bookmarkStart w:id="1" w:name="_Hlk136605671"/>
      <w:r>
        <w:rPr>
          <w:rFonts w:ascii="標楷體" w:eastAsia="標楷體" w:hAnsi="標楷體" w:cs="標楷體" w:hint="eastAsia"/>
        </w:rPr>
        <w:t>，</w:t>
      </w:r>
      <w:bookmarkEnd w:id="1"/>
      <w:r>
        <w:rPr>
          <w:rFonts w:ascii="標楷體" w:eastAsia="標楷體" w:hAnsi="標楷體" w:cs="標楷體" w:hint="eastAsia"/>
        </w:rPr>
        <w:t>讓所有事務順利進行，圓滿完成</w:t>
      </w:r>
    </w:p>
    <w:p w14:paraId="2FBFCD7A" w14:textId="77777777" w:rsidR="00937F16" w:rsidRDefault="00504B2F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業務報告：</w:t>
      </w:r>
    </w:p>
    <w:p w14:paraId="4915C8F4" w14:textId="77777777" w:rsidR="00725769" w:rsidRDefault="00725769" w:rsidP="007F6850">
      <w:pPr>
        <w:ind w:left="606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 w:hint="eastAsia"/>
        </w:rPr>
        <w:t>(1)</w:t>
      </w:r>
      <w:r w:rsidR="000B1E81" w:rsidRPr="000B1E81">
        <w:rPr>
          <w:rFonts w:ascii="標楷體" w:eastAsia="標楷體" w:hAnsi="標楷體" w:cs="標楷體" w:hint="eastAsia"/>
        </w:rPr>
        <w:t>.高國中畢業典禮於6/6(二)下午，</w:t>
      </w:r>
      <w:r w:rsidR="000B1E81" w:rsidRPr="00725769">
        <w:rPr>
          <w:rFonts w:ascii="標楷體" w:eastAsia="標楷體" w:hAnsi="標楷體" w:cs="標楷體" w:hint="eastAsia"/>
          <w:bCs/>
        </w:rPr>
        <w:t>高一二國七八停課。高三國九學生下午依學</w:t>
      </w:r>
      <w:proofErr w:type="gramStart"/>
      <w:r w:rsidR="000B1E81" w:rsidRPr="00725769">
        <w:rPr>
          <w:rFonts w:ascii="標楷體" w:eastAsia="標楷體" w:hAnsi="標楷體" w:cs="標楷體" w:hint="eastAsia"/>
          <w:bCs/>
        </w:rPr>
        <w:t>務</w:t>
      </w:r>
      <w:proofErr w:type="gramEnd"/>
    </w:p>
    <w:p w14:paraId="3BFDCB37" w14:textId="43639006" w:rsidR="000B1E81" w:rsidRPr="00725769" w:rsidRDefault="00725769" w:rsidP="007F6850">
      <w:pPr>
        <w:ind w:left="606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 w:hint="eastAsia"/>
          <w:bCs/>
        </w:rPr>
        <w:t xml:space="preserve">    </w:t>
      </w:r>
      <w:r w:rsidR="000B1E81" w:rsidRPr="00725769">
        <w:rPr>
          <w:rFonts w:ascii="標楷體" w:eastAsia="標楷體" w:hAnsi="標楷體" w:cs="標楷體" w:hint="eastAsia"/>
          <w:bCs/>
        </w:rPr>
        <w:t>處規劃時間到校。</w:t>
      </w:r>
    </w:p>
    <w:p w14:paraId="1269DACB" w14:textId="18DA7E72" w:rsidR="000B1E81" w:rsidRPr="00725769" w:rsidRDefault="00725769" w:rsidP="007F6850">
      <w:pPr>
        <w:rPr>
          <w:rFonts w:ascii="標楷體" w:eastAsia="標楷體" w:hAnsi="標楷體" w:cs="標楷體" w:hint="eastAsia"/>
          <w:b/>
          <w:u w:val="single"/>
        </w:rPr>
      </w:pPr>
      <w:r>
        <w:rPr>
          <w:rFonts w:ascii="標楷體" w:eastAsia="標楷體" w:hAnsi="標楷體" w:cs="標楷體" w:hint="eastAsia"/>
        </w:rPr>
        <w:t xml:space="preserve">     </w:t>
      </w:r>
      <w:r w:rsidRPr="00725769">
        <w:rPr>
          <w:rFonts w:ascii="標楷體" w:eastAsia="標楷體" w:hAnsi="標楷體" w:cs="標楷體" w:hint="eastAsia"/>
        </w:rPr>
        <w:t>(2)</w:t>
      </w:r>
      <w:r w:rsidR="000B1E81" w:rsidRPr="00725769">
        <w:rPr>
          <w:rFonts w:ascii="標楷體" w:eastAsia="標楷體" w:hAnsi="標楷體" w:cs="標楷體" w:hint="eastAsia"/>
        </w:rPr>
        <w:t>.國九惜別會於6/14(三)早上舉行，</w:t>
      </w:r>
      <w:r w:rsidR="000B1E81" w:rsidRPr="00725769">
        <w:rPr>
          <w:rFonts w:ascii="標楷體" w:eastAsia="標楷體" w:hAnsi="標楷體" w:cs="標楷體" w:hint="eastAsia"/>
          <w:bCs/>
        </w:rPr>
        <w:t>該日高一二、國七八照常上課。</w:t>
      </w:r>
    </w:p>
    <w:p w14:paraId="6C3A82A8" w14:textId="2EEA7821" w:rsidR="00937F16" w:rsidRDefault="00725769" w:rsidP="007F6850">
      <w:pPr>
        <w:ind w:leftChars="280" w:left="1152" w:hangingChars="200" w:hanging="480"/>
        <w:rPr>
          <w:rFonts w:ascii="標楷體" w:eastAsia="標楷體" w:hAnsi="標楷體" w:cs="新細明體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5769">
        <w:rPr>
          <w:rFonts w:ascii="標楷體" w:eastAsia="標楷體" w:hAnsi="標楷體"/>
        </w:rPr>
        <w:t>(3).</w:t>
      </w:r>
      <w:r w:rsidRPr="00725769">
        <w:rPr>
          <w:rFonts w:ascii="標楷體" w:eastAsia="標楷體" w:hAnsi="標楷體" w:cs="新細明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國中部比照教育會考於考試</w:t>
      </w:r>
      <w:proofErr w:type="gramStart"/>
      <w:r w:rsidRPr="00725769">
        <w:rPr>
          <w:rFonts w:ascii="標楷體" w:eastAsia="標楷體" w:hAnsi="標楷體" w:cs="新細明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結束鐘鈴響</w:t>
      </w:r>
      <w:proofErr w:type="gramEnd"/>
      <w:r w:rsidRPr="00725769">
        <w:rPr>
          <w:rFonts w:ascii="標楷體" w:eastAsia="標楷體" w:hAnsi="標楷體" w:cs="新細明體" w:hint="eastAsia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「起」</w:t>
      </w:r>
      <w:r w:rsidRPr="00725769">
        <w:rPr>
          <w:rFonts w:ascii="標楷體" w:eastAsia="標楷體" w:hAnsi="標楷體" w:cs="新細明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，</w:t>
      </w:r>
      <w:proofErr w:type="gramStart"/>
      <w:r w:rsidRPr="00725769">
        <w:rPr>
          <w:rFonts w:ascii="標楷體" w:eastAsia="標楷體" w:hAnsi="標楷體" w:cs="新細明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不論答畢與否</w:t>
      </w:r>
      <w:proofErr w:type="gramEnd"/>
      <w:r w:rsidRPr="00725769">
        <w:rPr>
          <w:rFonts w:ascii="標楷體" w:eastAsia="標楷體" w:hAnsi="標楷體" w:cs="新細明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應即停止作答，聽從監考人員之指揮繳卷</w:t>
      </w:r>
      <w:r w:rsidRPr="00725769">
        <w:rPr>
          <w:rFonts w:ascii="標楷體" w:eastAsia="標楷體" w:hAnsi="標楷體" w:cs="Arial Unicode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......</w:t>
      </w:r>
      <w:r w:rsidRPr="00725769">
        <w:rPr>
          <w:rFonts w:ascii="標楷體" w:eastAsia="標楷體" w:hAnsi="標楷體" w:cs="新細明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。</w:t>
      </w:r>
    </w:p>
    <w:p w14:paraId="740F47BA" w14:textId="391C4B08" w:rsidR="007F6850" w:rsidRDefault="007F6850" w:rsidP="007F6850">
      <w:pPr>
        <w:ind w:leftChars="280" w:left="1152" w:hangingChars="200" w:hanging="480"/>
        <w:rPr>
          <w:rFonts w:ascii="標楷體" w:eastAsia="標楷體" w:hAnsi="標楷體" w:cs="新細明體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標楷體" w:eastAsia="標楷體" w:hAnsi="標楷體" w:cs="新細明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>
        <w:rPr>
          <w:rFonts w:ascii="標楷體" w:eastAsia="標楷體" w:hAnsi="標楷體" w:cs="新細明體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4).</w:t>
      </w:r>
      <w:r>
        <w:rPr>
          <w:rFonts w:ascii="標楷體" w:eastAsia="標楷體" w:hAnsi="標楷體" w:cs="新細明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教育局來函</w:t>
      </w:r>
      <w:proofErr w:type="gramStart"/>
      <w:r>
        <w:rPr>
          <w:rFonts w:ascii="標楷體" w:eastAsia="標楷體" w:hAnsi="標楷體" w:cs="新細明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轉知國</w:t>
      </w:r>
      <w:proofErr w:type="gramEnd"/>
      <w:r>
        <w:rPr>
          <w:rFonts w:ascii="標楷體" w:eastAsia="標楷體" w:hAnsi="標楷體" w:cs="新細明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九導師與任課老師會考前後原則上依各班課表正常上課</w:t>
      </w:r>
    </w:p>
    <w:p w14:paraId="0D774455" w14:textId="6ED8F674" w:rsidR="007F6850" w:rsidRDefault="007F6850" w:rsidP="007F6850">
      <w:pPr>
        <w:ind w:leftChars="280" w:left="1152" w:hangingChars="200" w:hanging="480"/>
        <w:rPr>
          <w:rFonts w:ascii="標楷體" w:eastAsia="標楷體" w:hAnsi="標楷體" w:cs="新細明體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標楷體" w:eastAsia="標楷體" w:hAnsi="標楷體" w:cs="新細明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(5)</w:t>
      </w:r>
      <w:r>
        <w:rPr>
          <w:rFonts w:ascii="標楷體" w:eastAsia="標楷體" w:hAnsi="標楷體" w:cs="新細明體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7F6850">
        <w:rPr>
          <w:rFonts w:ascii="標楷體" w:eastAsia="標楷體" w:hAnsi="標楷體" w:cs="新細明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各領域教學研究會八次</w:t>
      </w:r>
      <w:proofErr w:type="gramStart"/>
      <w:r w:rsidRPr="007F6850">
        <w:rPr>
          <w:rFonts w:ascii="標楷體" w:eastAsia="標楷體" w:hAnsi="標楷體" w:cs="新細明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共備社</w:t>
      </w:r>
      <w:proofErr w:type="gramEnd"/>
      <w:r w:rsidRPr="007F6850">
        <w:rPr>
          <w:rFonts w:ascii="標楷體" w:eastAsia="標楷體" w:hAnsi="標楷體" w:cs="新細明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群會議簽到表、會議紀錄及期末成效報告請於112年6月17日(星期六)上傳至各領域雲端資料夾。</w:t>
      </w:r>
    </w:p>
    <w:p w14:paraId="1473BBED" w14:textId="71A5B706" w:rsidR="007F6850" w:rsidRDefault="007F6850" w:rsidP="007F6850">
      <w:pPr>
        <w:ind w:leftChars="280" w:left="1152" w:hangingChars="200" w:hanging="480"/>
        <w:rPr>
          <w:rFonts w:ascii="標楷體" w:eastAsia="標楷體" w:hAnsi="標楷體" w:cs="新細明體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標楷體" w:eastAsia="標楷體" w:hAnsi="標楷體" w:cs="新細明體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(6).</w:t>
      </w:r>
      <w:proofErr w:type="gramStart"/>
      <w:r w:rsidRPr="007F6850">
        <w:rPr>
          <w:rFonts w:ascii="標楷體" w:eastAsia="標楷體" w:hAnsi="標楷體" w:cs="新細明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八月暑假備課研習</w:t>
      </w:r>
      <w:proofErr w:type="gramEnd"/>
      <w:r w:rsidRPr="007F6850">
        <w:rPr>
          <w:rFonts w:ascii="標楷體" w:eastAsia="標楷體" w:hAnsi="標楷體" w:cs="新細明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中辦理特教及自殺防治守門人研習，請老師務必參加。</w:t>
      </w:r>
    </w:p>
    <w:p w14:paraId="30C65611" w14:textId="7D6B638D" w:rsidR="007F6850" w:rsidRDefault="007F6850" w:rsidP="007F6850">
      <w:pPr>
        <w:ind w:leftChars="280" w:left="1152" w:hangingChars="200" w:hanging="480"/>
        <w:rPr>
          <w:rFonts w:ascii="標楷體" w:eastAsia="標楷體" w:hAnsi="標楷體" w:cs="新細明體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標楷體" w:eastAsia="標楷體" w:hAnsi="標楷體" w:cs="新細明體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(7).</w:t>
      </w:r>
      <w:r w:rsidR="0031591D" w:rsidRPr="0031591D">
        <w:rPr>
          <w:rFonts w:ascii="標楷體" w:eastAsia="標楷體" w:hAnsi="標楷體" w:cs="新細明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111-2學期各領域生涯議題融入課程學生學習成果繳交請於6/1(四)前上傳至google雲端「生涯發展教育」之各領域資料夾。</w:t>
      </w:r>
    </w:p>
    <w:p w14:paraId="3EC8C208" w14:textId="26215BBA" w:rsidR="0031591D" w:rsidRDefault="0031591D" w:rsidP="007F6850">
      <w:pPr>
        <w:ind w:leftChars="280" w:left="1152" w:hangingChars="200" w:hanging="480"/>
        <w:rPr>
          <w:rFonts w:ascii="標楷體" w:eastAsia="標楷體" w:hAnsi="標楷體" w:cs="新細明體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標楷體" w:eastAsia="標楷體" w:hAnsi="標楷體" w:cs="新細明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>
        <w:rPr>
          <w:rFonts w:ascii="標楷體" w:eastAsia="標楷體" w:hAnsi="標楷體" w:cs="新細明體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8).</w:t>
      </w:r>
      <w:r w:rsidRPr="0031591D">
        <w:rPr>
          <w:rFonts w:ascii="標楷體" w:eastAsia="標楷體" w:hAnsi="標楷體" w:cs="新細明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本學期公開授課須於6/21(五)前完成，相關公開授課表件請至遲於6/26(</w:t>
      </w:r>
      <w:proofErr w:type="gramStart"/>
      <w:r w:rsidRPr="0031591D">
        <w:rPr>
          <w:rFonts w:ascii="標楷體" w:eastAsia="標楷體" w:hAnsi="標楷體" w:cs="新細明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一</w:t>
      </w:r>
      <w:proofErr w:type="gramEnd"/>
      <w:r w:rsidRPr="0031591D">
        <w:rPr>
          <w:rFonts w:ascii="標楷體" w:eastAsia="標楷體" w:hAnsi="標楷體" w:cs="新細明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)前完成填寫。</w:t>
      </w:r>
    </w:p>
    <w:p w14:paraId="68C8A843" w14:textId="4992DF29" w:rsidR="0031591D" w:rsidRDefault="0031591D" w:rsidP="007F6850">
      <w:pPr>
        <w:ind w:leftChars="280" w:left="1152" w:hangingChars="200" w:hanging="480"/>
        <w:rPr>
          <w:rFonts w:ascii="標楷體" w:eastAsia="標楷體" w:hAnsi="標楷體" w:cs="新細明體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標楷體" w:eastAsia="標楷體" w:hAnsi="標楷體" w:cs="新細明體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(9).</w:t>
      </w:r>
      <w:r w:rsidRPr="0031591D">
        <w:rPr>
          <w:rFonts w:ascii="標楷體" w:eastAsia="標楷體" w:hAnsi="標楷體" w:cs="新細明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教育局近日來函，各校於學期結束前，需完成防空疏散避難演練(至地下室避難)，本校規劃於6月14日(三)上午11:40-12:00時實施，相關避難演練實施計畫於陳核後公告。</w:t>
      </w:r>
    </w:p>
    <w:p w14:paraId="228802A3" w14:textId="7F665D43" w:rsidR="0031591D" w:rsidRPr="0031591D" w:rsidRDefault="0031591D" w:rsidP="007F6850">
      <w:pPr>
        <w:ind w:leftChars="280" w:left="1152" w:hangingChars="200" w:hanging="480"/>
        <w:rPr>
          <w:rFonts w:ascii="標楷體" w:eastAsia="標楷體" w:hAnsi="標楷體" w:cs="標楷體" w:hint="eastAsia"/>
        </w:rPr>
      </w:pPr>
    </w:p>
    <w:p w14:paraId="1BB34FDC" w14:textId="2FCAAED0" w:rsidR="00937F16" w:rsidRDefault="00504B2F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提案討論：</w:t>
      </w:r>
      <w:r w:rsidR="000B1E81">
        <w:rPr>
          <w:rFonts w:ascii="標楷體" w:eastAsia="標楷體" w:hAnsi="標楷體" w:cs="標楷體"/>
        </w:rPr>
        <w:t xml:space="preserve"> </w:t>
      </w:r>
    </w:p>
    <w:p w14:paraId="54DDB8F7" w14:textId="78047CA8" w:rsidR="00937F16" w:rsidRDefault="000B1E81" w:rsidP="000B1E81">
      <w:pPr>
        <w:pStyle w:val="a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</w:t>
      </w:r>
      <w:r w:rsidR="00504B2F">
        <w:rPr>
          <w:rFonts w:ascii="標楷體" w:eastAsia="標楷體" w:hAnsi="標楷體" w:cs="標楷體"/>
        </w:rPr>
        <w:t>提案1：</w:t>
      </w:r>
      <w:r>
        <w:rPr>
          <w:rFonts w:ascii="標楷體" w:eastAsia="標楷體" w:hAnsi="標楷體" w:cs="標楷體" w:hint="eastAsia"/>
        </w:rPr>
        <w:t>寒暑假學生自主學習內容討論</w:t>
      </w:r>
    </w:p>
    <w:p w14:paraId="590DCA66" w14:textId="54C81DE8" w:rsidR="00937F16" w:rsidRDefault="000B1E81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童軍</w:t>
      </w:r>
      <w:r w:rsidR="00504B2F">
        <w:rPr>
          <w:rFonts w:ascii="標楷體" w:eastAsia="標楷體" w:hAnsi="標楷體" w:cs="標楷體"/>
        </w:rPr>
        <w:t>：</w:t>
      </w:r>
      <w:r>
        <w:rPr>
          <w:rFonts w:ascii="標楷體" w:eastAsia="標楷體" w:hAnsi="標楷體" w:cs="標楷體" w:hint="eastAsia"/>
        </w:rPr>
        <w:t>SDG</w:t>
      </w:r>
      <w:r>
        <w:rPr>
          <w:rFonts w:ascii="標楷體" w:eastAsia="標楷體" w:hAnsi="標楷體" w:cs="標楷體"/>
        </w:rPr>
        <w:t>s</w:t>
      </w:r>
      <w:r w:rsidR="00725769" w:rsidRPr="00725769">
        <w:rPr>
          <w:rFonts w:ascii="標楷體" w:eastAsia="標楷體" w:hAnsi="標楷體" w:cs="標楷體" w:hint="eastAsia"/>
          <w:b/>
        </w:rPr>
        <w:t>、</w:t>
      </w:r>
      <w:r w:rsidRPr="00725769">
        <w:rPr>
          <w:rFonts w:ascii="標楷體" w:eastAsia="標楷體" w:hAnsi="標楷體" w:cs="標楷體"/>
        </w:rPr>
        <w:t xml:space="preserve"> </w:t>
      </w:r>
      <w:r w:rsidRPr="00725769">
        <w:rPr>
          <w:rFonts w:ascii="標楷體" w:eastAsia="標楷體" w:hAnsi="標楷體" w:cs="標楷體" w:hint="eastAsia"/>
        </w:rPr>
        <w:t>淨山</w:t>
      </w:r>
      <w:r w:rsidR="00725769" w:rsidRPr="00725769">
        <w:rPr>
          <w:rFonts w:ascii="標楷體" w:eastAsia="標楷體" w:hAnsi="標楷體" w:cs="標楷體" w:hint="eastAsia"/>
          <w:b/>
        </w:rPr>
        <w:t>、</w:t>
      </w:r>
      <w:r>
        <w:rPr>
          <w:rFonts w:ascii="標楷體" w:eastAsia="標楷體" w:hAnsi="標楷體" w:cs="標楷體" w:hint="eastAsia"/>
        </w:rPr>
        <w:t>淨灘</w:t>
      </w:r>
    </w:p>
    <w:p w14:paraId="3AFF1B70" w14:textId="529F8202" w:rsidR="000B1E81" w:rsidRDefault="000B1E81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家政:參與社區舉辦的活動 例如:三峽的藍染 鶯歌的捏陶</w:t>
      </w:r>
    </w:p>
    <w:p w14:paraId="4C4B5F4B" w14:textId="2C1318BD" w:rsidR="000B1E81" w:rsidRDefault="000B1E81">
      <w:pPr>
        <w:ind w:left="606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輔導:上行政院網站參與性平小學堂的有獎問答</w:t>
      </w:r>
    </w:p>
    <w:p w14:paraId="5D80EFD2" w14:textId="346F04B7" w:rsidR="00937F16" w:rsidRDefault="00504B2F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臨時動議：</w:t>
      </w:r>
      <w:r w:rsidR="000B1E81">
        <w:rPr>
          <w:rFonts w:ascii="標楷體" w:eastAsia="標楷體" w:hAnsi="標楷體" w:cs="標楷體" w:hint="eastAsia"/>
        </w:rPr>
        <w:t>無</w:t>
      </w:r>
    </w:p>
    <w:p w14:paraId="367D3504" w14:textId="77777777" w:rsidR="00937F16" w:rsidRDefault="00937F16">
      <w:pPr>
        <w:ind w:left="606"/>
        <w:rPr>
          <w:rFonts w:ascii="標楷體" w:eastAsia="標楷體" w:hAnsi="標楷體" w:cs="標楷體"/>
        </w:rPr>
      </w:pPr>
    </w:p>
    <w:p w14:paraId="7C67993D" w14:textId="0B3D5F41" w:rsidR="00937F16" w:rsidRDefault="00504B2F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散會：民國</w:t>
      </w:r>
      <w:r w:rsidR="003B79E9">
        <w:rPr>
          <w:rFonts w:ascii="標楷體" w:eastAsia="標楷體" w:hAnsi="標楷體" w:cs="標楷體" w:hint="eastAsia"/>
        </w:rPr>
        <w:t>112</w:t>
      </w:r>
      <w:r>
        <w:rPr>
          <w:rFonts w:ascii="標楷體" w:eastAsia="標楷體" w:hAnsi="標楷體" w:cs="標楷體"/>
        </w:rPr>
        <w:t xml:space="preserve"> 年 </w:t>
      </w:r>
      <w:r w:rsidR="003B79E9">
        <w:rPr>
          <w:rFonts w:ascii="標楷體" w:eastAsia="標楷體" w:hAnsi="標楷體" w:cs="標楷體" w:hint="eastAsia"/>
        </w:rPr>
        <w:t>06</w:t>
      </w:r>
      <w:r>
        <w:rPr>
          <w:rFonts w:ascii="標楷體" w:eastAsia="標楷體" w:hAnsi="標楷體" w:cs="標楷體"/>
        </w:rPr>
        <w:t xml:space="preserve"> 月</w:t>
      </w:r>
      <w:r w:rsidR="003B79E9">
        <w:rPr>
          <w:rFonts w:ascii="標楷體" w:eastAsia="標楷體" w:hAnsi="標楷體" w:cs="標楷體" w:hint="eastAsia"/>
        </w:rPr>
        <w:t>01</w:t>
      </w:r>
      <w:r>
        <w:rPr>
          <w:rFonts w:ascii="標楷體" w:eastAsia="標楷體" w:hAnsi="標楷體" w:cs="標楷體"/>
        </w:rPr>
        <w:t xml:space="preserve"> 日 </w:t>
      </w:r>
      <w:r w:rsidR="003B79E9">
        <w:rPr>
          <w:rFonts w:ascii="標楷體" w:eastAsia="標楷體" w:hAnsi="標楷體" w:cs="標楷體" w:hint="eastAsia"/>
        </w:rPr>
        <w:t>12</w:t>
      </w:r>
      <w:r>
        <w:rPr>
          <w:rFonts w:ascii="標楷體" w:eastAsia="標楷體" w:hAnsi="標楷體" w:cs="標楷體"/>
        </w:rPr>
        <w:t xml:space="preserve"> 時</w:t>
      </w:r>
      <w:r w:rsidR="003B79E9">
        <w:rPr>
          <w:rFonts w:ascii="標楷體" w:eastAsia="標楷體" w:hAnsi="標楷體" w:cs="標楷體" w:hint="eastAsia"/>
        </w:rPr>
        <w:t>00</w:t>
      </w:r>
      <w:r>
        <w:rPr>
          <w:rFonts w:ascii="標楷體" w:eastAsia="標楷體" w:hAnsi="標楷體" w:cs="標楷體"/>
        </w:rPr>
        <w:t xml:space="preserve"> 分</w:t>
      </w:r>
    </w:p>
    <w:p w14:paraId="2D6EC19B" w14:textId="77777777" w:rsidR="00937F16" w:rsidRDefault="00937F16">
      <w:pPr>
        <w:rPr>
          <w:rFonts w:ascii="標楷體" w:eastAsia="標楷體" w:hAnsi="標楷體" w:cs="標楷體"/>
        </w:rPr>
      </w:pPr>
      <w:bookmarkStart w:id="2" w:name="_heading=h.gjdgxs" w:colFirst="0" w:colLast="0"/>
      <w:bookmarkEnd w:id="2"/>
    </w:p>
    <w:p w14:paraId="4DCBD12E" w14:textId="4C7BF85C" w:rsidR="00937F16" w:rsidRDefault="00937F16">
      <w:pPr>
        <w:rPr>
          <w:rFonts w:ascii="標楷體" w:eastAsia="標楷體" w:hAnsi="標楷體" w:cs="標楷體"/>
        </w:rPr>
      </w:pPr>
    </w:p>
    <w:tbl>
      <w:tblPr>
        <w:tblStyle w:val="a6"/>
        <w:tblW w:w="85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0"/>
        <w:gridCol w:w="4250"/>
      </w:tblGrid>
      <w:tr w:rsidR="00937F16" w14:paraId="13BFF8F9" w14:textId="77777777" w:rsidTr="00394888">
        <w:trPr>
          <w:trHeight w:val="3118"/>
        </w:trPr>
        <w:tc>
          <w:tcPr>
            <w:tcW w:w="4250" w:type="dxa"/>
          </w:tcPr>
          <w:p w14:paraId="079752AD" w14:textId="7AF12BAB" w:rsidR="00937F16" w:rsidRDefault="003B79E9" w:rsidP="003B79E9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0C4B7F8" wp14:editId="603CC781">
                  <wp:extent cx="2562225" cy="2100580"/>
                  <wp:effectExtent l="0" t="0" r="952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895" cy="2101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0" w:type="dxa"/>
          </w:tcPr>
          <w:p w14:paraId="4534C03F" w14:textId="6CDCF7DA" w:rsidR="00937F16" w:rsidRDefault="00394888" w:rsidP="00394888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21C0230" wp14:editId="2324C0CF">
                  <wp:extent cx="2609850" cy="2047875"/>
                  <wp:effectExtent l="0" t="0" r="0" b="952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7F16" w14:paraId="42F6812D" w14:textId="77777777" w:rsidTr="00394888">
        <w:trPr>
          <w:trHeight w:val="680"/>
        </w:trPr>
        <w:tc>
          <w:tcPr>
            <w:tcW w:w="4250" w:type="dxa"/>
          </w:tcPr>
          <w:p w14:paraId="46BF11E4" w14:textId="775FA80D" w:rsidR="00937F16" w:rsidRPr="00394888" w:rsidRDefault="00394888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394888">
              <w:rPr>
                <w:rFonts w:ascii="標楷體" w:eastAsia="標楷體" w:hAnsi="標楷體" w:hint="eastAsia"/>
                <w:sz w:val="24"/>
                <w:szCs w:val="24"/>
              </w:rPr>
              <w:t>教務處業務報告</w:t>
            </w:r>
          </w:p>
        </w:tc>
        <w:tc>
          <w:tcPr>
            <w:tcW w:w="4250" w:type="dxa"/>
          </w:tcPr>
          <w:p w14:paraId="2B1E42D4" w14:textId="7CD090F7" w:rsidR="00937F16" w:rsidRPr="00394888" w:rsidRDefault="00394888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394888">
              <w:rPr>
                <w:rFonts w:ascii="標楷體" w:eastAsia="標楷體" w:hAnsi="標楷體" w:hint="eastAsia"/>
                <w:sz w:val="24"/>
                <w:szCs w:val="24"/>
              </w:rPr>
              <w:t>輔導室業務報告</w:t>
            </w:r>
          </w:p>
        </w:tc>
      </w:tr>
      <w:tr w:rsidR="00937F16" w14:paraId="6DDB8E78" w14:textId="77777777" w:rsidTr="00B605C2">
        <w:trPr>
          <w:trHeight w:val="3118"/>
        </w:trPr>
        <w:tc>
          <w:tcPr>
            <w:tcW w:w="4250" w:type="dxa"/>
          </w:tcPr>
          <w:p w14:paraId="124694B3" w14:textId="3359EBBD" w:rsidR="00937F16" w:rsidRDefault="00394888" w:rsidP="00394888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9E5226E" wp14:editId="43F4CFD5">
                  <wp:extent cx="2561590" cy="2066925"/>
                  <wp:effectExtent l="0" t="0" r="0" b="952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1590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0" w:type="dxa"/>
          </w:tcPr>
          <w:p w14:paraId="3F34F659" w14:textId="03B22092" w:rsidR="00937F16" w:rsidRDefault="00937F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37F16" w14:paraId="4E046303" w14:textId="77777777" w:rsidTr="00394888">
        <w:trPr>
          <w:trHeight w:val="680"/>
        </w:trPr>
        <w:tc>
          <w:tcPr>
            <w:tcW w:w="4250" w:type="dxa"/>
          </w:tcPr>
          <w:p w14:paraId="1AF57F24" w14:textId="6E490A83" w:rsidR="00937F16" w:rsidRPr="00B605C2" w:rsidRDefault="00B605C2">
            <w:pPr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B605C2">
              <w:rPr>
                <w:rFonts w:ascii="標楷體" w:eastAsia="標楷體" w:hAnsi="標楷體" w:hint="eastAsia"/>
                <w:sz w:val="24"/>
                <w:szCs w:val="24"/>
              </w:rPr>
              <w:t>頒發領召證書</w:t>
            </w:r>
            <w:proofErr w:type="gramEnd"/>
          </w:p>
        </w:tc>
        <w:tc>
          <w:tcPr>
            <w:tcW w:w="4250" w:type="dxa"/>
          </w:tcPr>
          <w:p w14:paraId="571B5122" w14:textId="19F4CEFF" w:rsidR="00937F16" w:rsidRDefault="00937F16"/>
        </w:tc>
      </w:tr>
    </w:tbl>
    <w:p w14:paraId="195745E1" w14:textId="77777777" w:rsidR="00937F16" w:rsidRDefault="00937F16">
      <w:pPr>
        <w:rPr>
          <w:rFonts w:ascii="標楷體" w:eastAsia="標楷體" w:hAnsi="標楷體" w:cs="標楷體"/>
        </w:rPr>
      </w:pPr>
    </w:p>
    <w:sectPr w:rsidR="00937F16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46B49"/>
    <w:multiLevelType w:val="multilevel"/>
    <w:tmpl w:val="3BCE9F00"/>
    <w:lvl w:ilvl="0">
      <w:start w:val="1"/>
      <w:numFmt w:val="decimal"/>
      <w:lvlText w:val="%1、"/>
      <w:lvlJc w:val="left"/>
      <w:pPr>
        <w:ind w:left="752" w:hanging="480"/>
      </w:pPr>
    </w:lvl>
    <w:lvl w:ilvl="1">
      <w:start w:val="1"/>
      <w:numFmt w:val="decimal"/>
      <w:lvlText w:val="%2、"/>
      <w:lvlJc w:val="left"/>
      <w:pPr>
        <w:ind w:left="1200" w:hanging="72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F16"/>
    <w:rsid w:val="000B1E81"/>
    <w:rsid w:val="0031591D"/>
    <w:rsid w:val="00394888"/>
    <w:rsid w:val="003B79E9"/>
    <w:rsid w:val="00504B2F"/>
    <w:rsid w:val="00725769"/>
    <w:rsid w:val="007F6850"/>
    <w:rsid w:val="00937F16"/>
    <w:rsid w:val="00B6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859E6"/>
  <w15:docId w15:val="{8D9DF0C5-88BE-4936-9F07-651536621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Pr>
      <w:rFonts w:eastAsia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B1E81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31591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1591D"/>
  </w:style>
  <w:style w:type="character" w:customStyle="1" w:styleId="aa">
    <w:name w:val="註解文字 字元"/>
    <w:basedOn w:val="a0"/>
    <w:link w:val="a9"/>
    <w:uiPriority w:val="99"/>
    <w:semiHidden/>
    <w:rsid w:val="0031591D"/>
  </w:style>
  <w:style w:type="paragraph" w:styleId="ab">
    <w:name w:val="annotation subject"/>
    <w:basedOn w:val="a9"/>
    <w:next w:val="a9"/>
    <w:link w:val="ac"/>
    <w:uiPriority w:val="99"/>
    <w:semiHidden/>
    <w:unhideWhenUsed/>
    <w:rsid w:val="0031591D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159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8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MvQztenCLB2NitxnshksEFzkiQ==">AMUW2mXcaD1jELLlL07GQdMPiLU0BfaZjGBipcLdXJOIg5K+NqHE+kRLZRTYGh35DTscd2h8dyArdMNQxyVNx2qrkPFVTVKB1Ujz7aM62u+PTtUWdG3Go4aXyvotqYfcToJVVkkvDwkT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2023-06-02T06:03:00Z</dcterms:created>
  <dcterms:modified xsi:type="dcterms:W3CDTF">2023-06-05T07:02:00Z</dcterms:modified>
</cp:coreProperties>
</file>