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01" w:rsidRPr="00DA1501" w:rsidRDefault="00DA1501" w:rsidP="00DA150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DA1501"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  <w:proofErr w:type="gramStart"/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10</w:t>
      </w:r>
      <w:r w:rsidR="00235484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5</w:t>
      </w:r>
      <w:proofErr w:type="gramEnd"/>
      <w:r w:rsidR="0075448C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</w:t>
      </w:r>
      <w:r w:rsidR="00A315E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前瞻</w:t>
      </w:r>
      <w:r w:rsidRPr="00DA150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計畫</w:t>
      </w:r>
    </w:p>
    <w:p w:rsidR="00DA1501" w:rsidRPr="00DA1501" w:rsidRDefault="00DA1501" w:rsidP="00DA1501">
      <w:pPr>
        <w:spacing w:after="240" w:line="0" w:lineRule="atLeast"/>
        <w:ind w:rightChars="50" w:right="12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235484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語言與文化</w:t>
      </w:r>
      <w:r w:rsidRPr="00DA1501">
        <w:rPr>
          <w:rFonts w:ascii="微軟正黑體" w:eastAsia="微軟正黑體" w:hAnsi="微軟正黑體" w:hint="eastAsia"/>
          <w:b/>
          <w:sz w:val="28"/>
          <w:szCs w:val="28"/>
        </w:rPr>
        <w:t>】社群活動紀錄表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1"/>
        <w:gridCol w:w="6096"/>
        <w:gridCol w:w="1852"/>
      </w:tblGrid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社群名稱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 w:rsidRPr="0075448C">
              <w:rPr>
                <w:rFonts w:ascii="微軟正黑體" w:eastAsia="微軟正黑體" w:hAnsi="微軟正黑體" w:hint="eastAsia"/>
                <w:b/>
                <w:color w:val="000000"/>
              </w:rPr>
              <w:t>高中部領先計畫英文科社群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社群</w:t>
            </w:r>
            <w:r w:rsidRPr="00DA1501">
              <w:rPr>
                <w:rFonts w:ascii="微軟正黑體" w:eastAsia="微軟正黑體" w:hAnsi="微軟正黑體"/>
                <w:b/>
                <w:color w:val="000000"/>
              </w:rPr>
              <w:t>召集人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陳培真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場次日期時間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A315E7" w:rsidP="00235484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106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日（星期</w:t>
            </w:r>
            <w:r w:rsidR="0075448C">
              <w:rPr>
                <w:rFonts w:ascii="微軟正黑體" w:eastAsia="微軟正黑體" w:hAnsi="微軟正黑體" w:hint="eastAsia"/>
                <w:b/>
                <w:color w:val="000000"/>
              </w:rPr>
              <w:t>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）</w:t>
            </w:r>
            <w:r w:rsidR="0075448C">
              <w:rPr>
                <w:rFonts w:ascii="微軟正黑體" w:eastAsia="微軟正黑體" w:hAnsi="微軟正黑體" w:hint="eastAsia"/>
                <w:b/>
                <w:color w:val="000000"/>
              </w:rPr>
              <w:t>14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 w:rsidR="0075448C"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分～</w:t>
            </w:r>
            <w:r w:rsidR="0075448C">
              <w:rPr>
                <w:rFonts w:ascii="微軟正黑體" w:eastAsia="微軟正黑體" w:hAnsi="微軟正黑體" w:hint="eastAsia"/>
                <w:b/>
                <w:color w:val="000000"/>
              </w:rPr>
              <w:t>15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時</w:t>
            </w:r>
            <w:r w:rsidR="0075448C">
              <w:rPr>
                <w:rFonts w:ascii="微軟正黑體" w:eastAsia="微軟正黑體" w:hAnsi="微軟正黑體" w:hint="eastAsia"/>
                <w:b/>
                <w:color w:val="000000"/>
              </w:rPr>
              <w:t>30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分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地點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A315E7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內湖高中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出席人數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5124F9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應到</w:t>
            </w:r>
            <w:r w:rsidR="00A315E7"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，實到</w:t>
            </w:r>
            <w:r w:rsidR="00A315E7"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人</w:t>
            </w:r>
            <w:r w:rsidRPr="00DA1501">
              <w:rPr>
                <w:rFonts w:ascii="微軟正黑體" w:eastAsia="微軟正黑體" w:hAnsi="微軟正黑體" w:hint="eastAsia"/>
                <w:b/>
                <w:color w:val="000000"/>
              </w:rPr>
              <w:t>（詳見簽到表）</w:t>
            </w:r>
          </w:p>
        </w:tc>
      </w:tr>
      <w:tr w:rsidR="00DA1501" w:rsidRPr="00DA1501" w:rsidTr="00DA1501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6744B5" w:rsidP="00BD7B05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紀</w:t>
            </w:r>
            <w:r w:rsidR="00DA1501" w:rsidRPr="00DA1501">
              <w:rPr>
                <w:rFonts w:ascii="微軟正黑體" w:eastAsia="微軟正黑體" w:hAnsi="微軟正黑體" w:hint="eastAsia"/>
                <w:b/>
                <w:color w:val="000000"/>
              </w:rPr>
              <w:t>錄人</w:t>
            </w:r>
          </w:p>
        </w:tc>
        <w:tc>
          <w:tcPr>
            <w:tcW w:w="794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A1501" w:rsidRPr="00DA1501" w:rsidRDefault="0075448C" w:rsidP="00BD7B05">
            <w:pPr>
              <w:snapToGrid w:val="0"/>
              <w:spacing w:line="0" w:lineRule="atLeast"/>
              <w:ind w:rightChars="50" w:right="120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陳</w:t>
            </w:r>
            <w:r w:rsidR="00235484">
              <w:rPr>
                <w:rFonts w:ascii="微軟正黑體" w:eastAsia="微軟正黑體" w:hAnsi="微軟正黑體" w:hint="eastAsia"/>
                <w:b/>
                <w:color w:val="000000"/>
              </w:rPr>
              <w:t>培真</w:t>
            </w:r>
          </w:p>
        </w:tc>
      </w:tr>
      <w:tr w:rsidR="00DA1501" w:rsidRPr="00DA1501" w:rsidTr="00DA1501">
        <w:trPr>
          <w:trHeight w:val="2205"/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</w:t>
            </w:r>
          </w:p>
          <w:p w:rsidR="00DA1501" w:rsidRPr="00DA1501" w:rsidRDefault="00DA1501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摘要／紀錄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D4A" w:rsidRDefault="00A315E7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 w:hint="eastAsia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欣賞外國墓碑上的墓誌銘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 xml:space="preserve">, 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並轉換為英語寫作教材</w:t>
            </w:r>
          </w:p>
          <w:p w:rsidR="00A315E7" w:rsidRDefault="00A315E7" w:rsidP="001C3D4A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 w:hint="eastAsia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觀賞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chain of love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影片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 xml:space="preserve">, 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討論如何設計教案來訓練學生</w:t>
            </w:r>
          </w:p>
          <w:p w:rsidR="00A315E7" w:rsidRPr="001C3D4A" w:rsidRDefault="00A315E7" w:rsidP="00EE5C7B">
            <w:pPr>
              <w:pStyle w:val="a3"/>
              <w:numPr>
                <w:ilvl w:val="0"/>
                <w:numId w:val="5"/>
              </w:numPr>
              <w:snapToGrid w:val="0"/>
              <w:spacing w:line="300" w:lineRule="auto"/>
              <w:ind w:leftChars="0" w:rightChars="50" w:right="120"/>
              <w:jc w:val="both"/>
              <w:rPr>
                <w:rFonts w:eastAsia="微軟正黑體" w:cstheme="minorHAnsi"/>
                <w:color w:val="000000"/>
                <w:szCs w:val="24"/>
              </w:rPr>
            </w:pPr>
            <w:r>
              <w:rPr>
                <w:rFonts w:eastAsia="微軟正黑體" w:cstheme="minorHAnsi" w:hint="eastAsia"/>
                <w:color w:val="000000"/>
                <w:szCs w:val="24"/>
              </w:rPr>
              <w:t>鼓勵學生利用網站影片來進行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Listening</w:t>
            </w:r>
            <w:r w:rsidR="00EE5C7B">
              <w:rPr>
                <w:rFonts w:eastAsia="微軟正黑體" w:cstheme="minorHAnsi" w:hint="eastAsia"/>
                <w:color w:val="000000"/>
                <w:szCs w:val="24"/>
              </w:rPr>
              <w:t>訓練</w:t>
            </w:r>
            <w:r w:rsidR="00EE5C7B">
              <w:rPr>
                <w:rFonts w:eastAsia="微軟正黑體" w:cstheme="minorHAnsi" w:hint="eastAsia"/>
                <w:color w:val="000000"/>
                <w:szCs w:val="24"/>
              </w:rPr>
              <w:t xml:space="preserve">, </w:t>
            </w:r>
            <w:r w:rsidR="00EE5C7B">
              <w:rPr>
                <w:rFonts w:eastAsia="微軟正黑體" w:cstheme="minorHAnsi" w:hint="eastAsia"/>
                <w:color w:val="000000"/>
                <w:szCs w:val="24"/>
              </w:rPr>
              <w:t>並進行</w:t>
            </w:r>
            <w:r w:rsidR="00EE5C7B">
              <w:rPr>
                <w:rFonts w:eastAsia="微軟正黑體" w:cstheme="minorHAnsi" w:hint="eastAsia"/>
                <w:color w:val="000000"/>
                <w:szCs w:val="24"/>
              </w:rPr>
              <w:t>peer evaluation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 xml:space="preserve"> 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活動照片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5718AB" w:rsidP="00103C43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DA1501"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 </w:t>
            </w:r>
            <w:r w:rsidR="00EE5C7B"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3751057" cy="2814392"/>
                  <wp:effectExtent l="0" t="476250" r="0" b="443158"/>
                  <wp:docPr id="3" name="圖片 1" descr="D:\peichen\語言與文化(英聽100~101年)\領先計畫(語言與文化)(Office Work)\會議記錄\105-2照片\如何用跨文化影片來訓練口語聽力(0320_2017)\IMG_6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eichen\語言與文化(英聽100~101年)\領先計畫(語言與文化)(Office Work)\會議記錄\105-2照片\如何用跨文化影片來訓練口語聽力(0320_2017)\IMG_6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53826" cy="2816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E5C7B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運用影片來訓練聽力</w:t>
            </w:r>
          </w:p>
        </w:tc>
      </w:tr>
      <w:tr w:rsidR="005718AB" w:rsidRPr="00DA1501" w:rsidTr="005718AB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E5C7B" w:rsidP="005718AB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324100" cy="2817189"/>
                  <wp:effectExtent l="266700" t="0" r="247650" b="0"/>
                  <wp:docPr id="4" name="圖片 2" descr="D:\peichen\語言與文化(英聽100~101年)\領先計畫(語言與文化)(Office Work)\會議記錄\105-2照片\如何用跨文化影片來訓練口語聽力(0320_2017)\IMG_6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ichen\語言與文化(英聽100~101年)\領先計畫(語言與文化)(Office Work)\會議記錄\105-2照片\如何用跨文化影片來訓練口語聽力(0320_2017)\IMG_6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27060" cy="282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E5C7B" w:rsidP="005718AB">
            <w:pPr>
              <w:snapToGrid w:val="0"/>
              <w:spacing w:line="0" w:lineRule="atLeast"/>
              <w:ind w:rightChars="50" w:right="12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英聽融入教學活動</w:t>
            </w:r>
          </w:p>
        </w:tc>
      </w:tr>
      <w:tr w:rsidR="005718AB" w:rsidRPr="00DA1501" w:rsidTr="00C96D8F">
        <w:trPr>
          <w:trHeight w:val="2815"/>
          <w:jc w:val="center"/>
        </w:trPr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718AB" w:rsidRPr="00DA1501" w:rsidRDefault="005718A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E5C7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Cs w:val="24"/>
              </w:rPr>
              <w:drawing>
                <wp:inline distT="0" distB="0" distL="0" distR="0">
                  <wp:extent cx="2941290" cy="2206830"/>
                  <wp:effectExtent l="19050" t="0" r="0" b="0"/>
                  <wp:docPr id="5" name="圖片 3" descr="D:\peichen\語言與文化(英聽100~101年)\領先計畫(語言與文化)(Office Work)\會議記錄\105-2照片\如何用跨文化影片來訓練口語聽力(0320_2017)\IMG_6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eichen\語言與文化(英聽100~101年)\領先計畫(語言與文化)(Office Work)\會議記錄\105-2照片\如何用跨文化影片來訓練口語聽力(0320_2017)\IMG_6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90" cy="220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18AB" w:rsidRPr="00DA1501" w:rsidRDefault="00EE5C7B" w:rsidP="00DA1501">
            <w:pPr>
              <w:snapToGrid w:val="0"/>
              <w:spacing w:line="0" w:lineRule="atLeast"/>
              <w:ind w:rightChars="50" w:right="12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英語科夥伴們共襄盛舉</w:t>
            </w:r>
          </w:p>
        </w:tc>
      </w:tr>
    </w:tbl>
    <w:p w:rsidR="000F2D87" w:rsidRPr="00DA1501" w:rsidRDefault="000F2D87" w:rsidP="00C96D8F">
      <w:pPr>
        <w:rPr>
          <w:rFonts w:ascii="微軟正黑體" w:eastAsia="微軟正黑體" w:hAnsi="微軟正黑體"/>
        </w:rPr>
      </w:pPr>
    </w:p>
    <w:sectPr w:rsidR="000F2D87" w:rsidRPr="00DA1501" w:rsidSect="009056CF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EC" w:rsidRDefault="00A322EC" w:rsidP="005124F9">
      <w:r>
        <w:separator/>
      </w:r>
    </w:p>
  </w:endnote>
  <w:endnote w:type="continuationSeparator" w:id="0">
    <w:p w:rsidR="00A322EC" w:rsidRDefault="00A322EC" w:rsidP="0051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EC" w:rsidRDefault="00A322EC" w:rsidP="005124F9">
      <w:r>
        <w:separator/>
      </w:r>
    </w:p>
  </w:footnote>
  <w:footnote w:type="continuationSeparator" w:id="0">
    <w:p w:rsidR="00A322EC" w:rsidRDefault="00A322EC" w:rsidP="00512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354"/>
    <w:multiLevelType w:val="hybridMultilevel"/>
    <w:tmpl w:val="FC3C0ED8"/>
    <w:lvl w:ilvl="0" w:tplc="41DA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61045"/>
    <w:multiLevelType w:val="hybridMultilevel"/>
    <w:tmpl w:val="2C10B008"/>
    <w:lvl w:ilvl="0" w:tplc="CEE2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933AA2"/>
    <w:multiLevelType w:val="hybridMultilevel"/>
    <w:tmpl w:val="ACEEC90E"/>
    <w:lvl w:ilvl="0" w:tplc="E5E6583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05403A"/>
    <w:multiLevelType w:val="hybridMultilevel"/>
    <w:tmpl w:val="36884C2C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4F6473"/>
    <w:multiLevelType w:val="hybridMultilevel"/>
    <w:tmpl w:val="092089C2"/>
    <w:lvl w:ilvl="0" w:tplc="5B44A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29E0556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501"/>
    <w:rsid w:val="000F2D87"/>
    <w:rsid w:val="00103C43"/>
    <w:rsid w:val="001C3D4A"/>
    <w:rsid w:val="00235484"/>
    <w:rsid w:val="00306608"/>
    <w:rsid w:val="004134D9"/>
    <w:rsid w:val="005124F9"/>
    <w:rsid w:val="0054500B"/>
    <w:rsid w:val="005718AB"/>
    <w:rsid w:val="00620C39"/>
    <w:rsid w:val="006744B5"/>
    <w:rsid w:val="0075448C"/>
    <w:rsid w:val="009056CF"/>
    <w:rsid w:val="00A315E7"/>
    <w:rsid w:val="00A322EC"/>
    <w:rsid w:val="00C57290"/>
    <w:rsid w:val="00C96D8F"/>
    <w:rsid w:val="00DA1501"/>
    <w:rsid w:val="00E84A02"/>
    <w:rsid w:val="00EE5C7B"/>
    <w:rsid w:val="00E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D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15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03C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4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4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</Words>
  <Characters>258</Characters>
  <Application>Microsoft Office Word</Application>
  <DocSecurity>0</DocSecurity>
  <Lines>2</Lines>
  <Paragraphs>1</Paragraphs>
  <ScaleCrop>false</ScaleCrop>
  <Company>MyPC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Superman</cp:lastModifiedBy>
  <cp:revision>3</cp:revision>
  <dcterms:created xsi:type="dcterms:W3CDTF">2017-03-21T02:46:00Z</dcterms:created>
  <dcterms:modified xsi:type="dcterms:W3CDTF">2017-03-21T03:01:00Z</dcterms:modified>
</cp:coreProperties>
</file>