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30" w:rsidRPr="00702030" w:rsidRDefault="00702030" w:rsidP="00DF33DF">
      <w:pPr>
        <w:pStyle w:val="a5"/>
        <w:widowControl/>
        <w:spacing w:beforeLines="50" w:afterLines="50"/>
        <w:ind w:leftChars="0" w:left="0"/>
        <w:rPr>
          <w:rFonts w:ascii="新細明體" w:cs="Arial" w:hint="eastAsia"/>
          <w:b/>
          <w:kern w:val="0"/>
          <w:sz w:val="48"/>
          <w:szCs w:val="48"/>
        </w:rPr>
      </w:pPr>
      <w:r w:rsidRPr="00702030">
        <w:rPr>
          <w:rFonts w:ascii="新細明體" w:cs="Arial" w:hint="eastAsia"/>
          <w:b/>
          <w:kern w:val="0"/>
          <w:sz w:val="48"/>
          <w:szCs w:val="48"/>
        </w:rPr>
        <w:t>100學年度北區第一次學測模擬考試題</w:t>
      </w:r>
    </w:p>
    <w:p w:rsidR="00D20850" w:rsidRPr="00826397" w:rsidRDefault="00D20850" w:rsidP="00DF33DF">
      <w:pPr>
        <w:pStyle w:val="a5"/>
        <w:widowControl/>
        <w:spacing w:beforeLines="50" w:afterLines="50"/>
        <w:ind w:leftChars="0" w:left="0"/>
        <w:rPr>
          <w:rFonts w:ascii="新細明體" w:cs="Arial"/>
          <w:b/>
          <w:kern w:val="0"/>
          <w:sz w:val="28"/>
          <w:szCs w:val="28"/>
        </w:rPr>
      </w:pPr>
      <w:r w:rsidRPr="00826397">
        <w:rPr>
          <w:rFonts w:ascii="新細明體" w:cs="Arial" w:hint="eastAsia"/>
          <w:b/>
          <w:kern w:val="0"/>
          <w:sz w:val="28"/>
          <w:szCs w:val="28"/>
        </w:rPr>
        <w:t>第壹部份：選擇題（占</w:t>
      </w:r>
      <w:r w:rsidRPr="00826397">
        <w:rPr>
          <w:rFonts w:ascii="新細明體" w:cs="Arial"/>
          <w:b/>
          <w:kern w:val="0"/>
          <w:sz w:val="28"/>
          <w:szCs w:val="28"/>
        </w:rPr>
        <w:t>54</w:t>
      </w:r>
      <w:r w:rsidRPr="00826397">
        <w:rPr>
          <w:rFonts w:ascii="新細明體" w:cs="Arial" w:hint="eastAsia"/>
          <w:b/>
          <w:kern w:val="0"/>
          <w:sz w:val="28"/>
          <w:szCs w:val="28"/>
        </w:rPr>
        <w:t>分）</w:t>
      </w:r>
    </w:p>
    <w:p w:rsidR="00D20850" w:rsidRPr="0075293F" w:rsidRDefault="00D20850" w:rsidP="00DF33DF">
      <w:pPr>
        <w:pStyle w:val="a5"/>
        <w:widowControl/>
        <w:numPr>
          <w:ilvl w:val="0"/>
          <w:numId w:val="4"/>
        </w:numPr>
        <w:spacing w:beforeLines="50" w:afterLines="50"/>
        <w:ind w:leftChars="0" w:left="0" w:firstLine="0"/>
        <w:rPr>
          <w:rFonts w:ascii="新細明體" w:cs="Arial"/>
          <w:b/>
          <w:kern w:val="0"/>
          <w:szCs w:val="24"/>
        </w:rPr>
      </w:pPr>
      <w:r w:rsidRPr="0075293F">
        <w:rPr>
          <w:rFonts w:ascii="新細明體" w:cs="Arial" w:hint="eastAsia"/>
          <w:b/>
          <w:kern w:val="0"/>
          <w:szCs w:val="24"/>
        </w:rPr>
        <w:t>單選題（占</w:t>
      </w:r>
      <w:r w:rsidRPr="0075293F">
        <w:rPr>
          <w:rFonts w:ascii="新細明體" w:cs="Arial"/>
          <w:b/>
          <w:kern w:val="0"/>
          <w:szCs w:val="24"/>
        </w:rPr>
        <w:t>30</w:t>
      </w:r>
      <w:r w:rsidRPr="0075293F">
        <w:rPr>
          <w:rFonts w:ascii="新細明體" w:cs="Arial" w:hint="eastAsia"/>
          <w:b/>
          <w:kern w:val="0"/>
          <w:szCs w:val="24"/>
        </w:rPr>
        <w:t>分）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1.</w:t>
      </w:r>
      <w:r w:rsidRPr="00826397">
        <w:rPr>
          <w:rFonts w:ascii="新細明體" w:hAnsi="新細明體" w:hint="eastAsia"/>
          <w:sz w:val="24"/>
          <w:szCs w:val="24"/>
        </w:rPr>
        <w:t>下列各組「」中的字，</w:t>
      </w:r>
      <w:r w:rsidRPr="00826397">
        <w:rPr>
          <w:rFonts w:ascii="新細明體" w:hAnsi="新細明體" w:hint="eastAsia"/>
          <w:b/>
          <w:sz w:val="24"/>
          <w:szCs w:val="24"/>
          <w:u w:val="thick"/>
        </w:rPr>
        <w:t>讀音完全不同</w:t>
      </w:r>
      <w:r w:rsidRPr="00826397">
        <w:rPr>
          <w:rFonts w:ascii="新細明體" w:hAnsi="新細明體" w:hint="eastAsia"/>
          <w:sz w:val="24"/>
          <w:szCs w:val="24"/>
        </w:rPr>
        <w:t>的選項是：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 xml:space="preserve">(A) </w:t>
      </w:r>
      <w:r w:rsidRPr="00826397">
        <w:rPr>
          <w:rFonts w:ascii="新細明體" w:hAnsi="新細明體" w:hint="eastAsia"/>
          <w:sz w:val="24"/>
          <w:szCs w:val="24"/>
        </w:rPr>
        <w:t>｢狙｣擊／｢齟｣齬／越「俎」代庖</w:t>
      </w:r>
      <w:r w:rsidRPr="00826397">
        <w:rPr>
          <w:rFonts w:ascii="新細明體" w:hAnsi="新細明體"/>
          <w:sz w:val="24"/>
          <w:szCs w:val="24"/>
        </w:rPr>
        <w:t xml:space="preserve"> 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(B)</w:t>
      </w:r>
      <w:r w:rsidRPr="00826397">
        <w:rPr>
          <w:rFonts w:ascii="新細明體" w:hAnsi="新細明體" w:hint="eastAsia"/>
          <w:sz w:val="24"/>
          <w:szCs w:val="24"/>
        </w:rPr>
        <w:t>｢裨｣益人心／｢髀｣肉復生／｢稗｣官野史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 xml:space="preserve">(C) </w:t>
      </w:r>
      <w:r w:rsidRPr="00826397">
        <w:rPr>
          <w:rFonts w:ascii="新細明體" w:hAnsi="新細明體" w:hint="eastAsia"/>
          <w:sz w:val="24"/>
          <w:szCs w:val="24"/>
        </w:rPr>
        <w:t>所費不｢貲｣／毀｢訾｣／鬍｢髭｣</w:t>
      </w:r>
    </w:p>
    <w:p w:rsidR="00D20850" w:rsidRPr="00826397" w:rsidRDefault="00D20850" w:rsidP="00DF33DF">
      <w:pPr>
        <w:pStyle w:val="TIT1"/>
        <w:spacing w:beforeLines="0" w:afterLines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 xml:space="preserve">(D) </w:t>
      </w:r>
      <w:r w:rsidRPr="00826397">
        <w:rPr>
          <w:rFonts w:ascii="新細明體" w:hAnsi="新細明體" w:hint="eastAsia"/>
          <w:sz w:val="24"/>
          <w:szCs w:val="24"/>
        </w:rPr>
        <w:t>妖｢嬈｣多姿／｢蹺｣課／土質｢磽｣薄。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2.</w:t>
      </w:r>
      <w:r w:rsidRPr="00826397">
        <w:rPr>
          <w:rFonts w:ascii="新細明體" w:hAnsi="新細明體" w:hint="eastAsia"/>
          <w:sz w:val="24"/>
          <w:szCs w:val="24"/>
        </w:rPr>
        <w:t>下列各組文句「」中的字詞，意義相同的選項是：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(A)</w:t>
      </w:r>
      <w:r w:rsidRPr="00826397">
        <w:rPr>
          <w:rFonts w:ascii="新細明體" w:hAnsi="新細明體" w:hint="eastAsia"/>
          <w:sz w:val="24"/>
          <w:szCs w:val="24"/>
        </w:rPr>
        <w:t>垂死病中驚｢坐｣起，闇風吹雨入寒窗／停車｢坐｣愛楓林晚，霜葉紅於二月花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(B)</w:t>
      </w:r>
      <w:r w:rsidRPr="00826397">
        <w:rPr>
          <w:rFonts w:ascii="新細明體" w:hAnsi="新細明體" w:hint="eastAsia"/>
          <w:sz w:val="24"/>
          <w:szCs w:val="24"/>
        </w:rPr>
        <w:t>｢相｣迎不道遠，直至長風沙／當時士大夫家皆然，人不｢相｣非也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(C)</w:t>
      </w:r>
      <w:r w:rsidRPr="00826397">
        <w:rPr>
          <w:rFonts w:ascii="新細明體" w:hAnsi="新細明體" w:hint="eastAsia"/>
          <w:sz w:val="24"/>
          <w:szCs w:val="24"/>
        </w:rPr>
        <w:t>一日克己復禮，天下｢歸｣仁焉／慎終追遠，民德｢歸｣厚矣</w:t>
      </w:r>
    </w:p>
    <w:p w:rsidR="00D20850" w:rsidRPr="00826397" w:rsidRDefault="00D20850" w:rsidP="00DF33DF">
      <w:pPr>
        <w:pStyle w:val="TIT1"/>
        <w:spacing w:beforeLines="0" w:afterLines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(D)</w:t>
      </w:r>
      <w:r w:rsidRPr="00826397">
        <w:rPr>
          <w:rFonts w:ascii="新細明體" w:hAnsi="新細明體" w:hint="eastAsia"/>
          <w:sz w:val="24"/>
          <w:szCs w:val="24"/>
        </w:rPr>
        <w:t>某所，｢而｣母立於茲</w:t>
      </w:r>
      <w:r w:rsidRPr="00826397">
        <w:rPr>
          <w:rFonts w:ascii="新細明體" w:hAnsi="新細明體"/>
          <w:sz w:val="24"/>
          <w:szCs w:val="24"/>
        </w:rPr>
        <w:t xml:space="preserve"> </w:t>
      </w:r>
      <w:r w:rsidRPr="00826397">
        <w:rPr>
          <w:rFonts w:ascii="新細明體" w:hAnsi="新細明體" w:hint="eastAsia"/>
          <w:sz w:val="24"/>
          <w:szCs w:val="24"/>
        </w:rPr>
        <w:t>／且｢而｣與其從辟人之士，豈若從辟世之士。</w:t>
      </w:r>
    </w:p>
    <w:p w:rsidR="00D20850" w:rsidRPr="00826397" w:rsidRDefault="00D20850" w:rsidP="008E52E6">
      <w:pPr>
        <w:pStyle w:val="TIT1"/>
        <w:spacing w:before="90" w:after="50" w:line="240" w:lineRule="auto"/>
        <w:ind w:left="0" w:firstLine="0"/>
        <w:rPr>
          <w:sz w:val="24"/>
          <w:szCs w:val="24"/>
        </w:rPr>
      </w:pPr>
      <w:r w:rsidRPr="00826397">
        <w:rPr>
          <w:rFonts w:ascii="新細明體" w:cs="Arial"/>
          <w:kern w:val="0"/>
          <w:szCs w:val="24"/>
        </w:rPr>
        <w:t>3.</w:t>
      </w:r>
      <w:r w:rsidRPr="00826397">
        <w:rPr>
          <w:rFonts w:hint="eastAsia"/>
          <w:sz w:val="24"/>
          <w:szCs w:val="24"/>
        </w:rPr>
        <w:t>下列有關各行各業的對聯，配對正確的是：</w:t>
      </w:r>
    </w:p>
    <w:p w:rsidR="00D20850" w:rsidRPr="00826397" w:rsidRDefault="00D20850" w:rsidP="008E52E6">
      <w:pPr>
        <w:pStyle w:val="AA0"/>
        <w:spacing w:before="50" w:after="50" w:line="240" w:lineRule="auto"/>
        <w:ind w:left="0" w:firstLine="0"/>
        <w:rPr>
          <w:spacing w:val="20"/>
          <w:sz w:val="24"/>
          <w:szCs w:val="24"/>
          <w:lang w:val="es-ES"/>
        </w:rPr>
      </w:pPr>
      <w:r w:rsidRPr="00826397">
        <w:rPr>
          <w:spacing w:val="20"/>
          <w:sz w:val="24"/>
          <w:szCs w:val="24"/>
          <w:lang w:val="es-ES"/>
        </w:rPr>
        <w:t xml:space="preserve">(A) </w:t>
      </w:r>
      <w:r w:rsidRPr="00826397">
        <w:rPr>
          <w:rFonts w:hint="eastAsia"/>
          <w:spacing w:val="20"/>
          <w:sz w:val="24"/>
          <w:szCs w:val="24"/>
          <w:lang w:val="es-ES"/>
        </w:rPr>
        <w:t>「比二十四番之可取為準</w:t>
      </w:r>
      <w:r w:rsidRPr="00826397">
        <w:rPr>
          <w:spacing w:val="20"/>
          <w:sz w:val="24"/>
          <w:szCs w:val="24"/>
          <w:lang w:val="es-ES"/>
        </w:rPr>
        <w:t xml:space="preserve"> </w:t>
      </w:r>
      <w:r w:rsidRPr="00826397">
        <w:rPr>
          <w:rFonts w:ascii="新細明體" w:hAnsi="新細明體" w:hint="eastAsia"/>
          <w:sz w:val="24"/>
          <w:szCs w:val="24"/>
        </w:rPr>
        <w:t>／</w:t>
      </w:r>
      <w:r w:rsidRPr="00826397">
        <w:rPr>
          <w:spacing w:val="20"/>
          <w:sz w:val="24"/>
          <w:szCs w:val="24"/>
          <w:lang w:val="es-ES"/>
        </w:rPr>
        <w:t xml:space="preserve"> </w:t>
      </w:r>
      <w:r w:rsidRPr="00826397">
        <w:rPr>
          <w:rFonts w:hint="eastAsia"/>
          <w:spacing w:val="20"/>
          <w:sz w:val="24"/>
          <w:szCs w:val="24"/>
          <w:lang w:val="es-ES"/>
        </w:rPr>
        <w:t>合三百六旬而弗失其時」──算命師</w:t>
      </w:r>
    </w:p>
    <w:p w:rsidR="00D20850" w:rsidRPr="00826397" w:rsidRDefault="00D20850" w:rsidP="008E52E6">
      <w:pPr>
        <w:pStyle w:val="AA0"/>
        <w:spacing w:before="50" w:after="50" w:line="240" w:lineRule="auto"/>
        <w:ind w:left="0" w:firstLine="0"/>
        <w:rPr>
          <w:spacing w:val="20"/>
          <w:sz w:val="24"/>
          <w:szCs w:val="24"/>
          <w:lang w:val="es-ES"/>
        </w:rPr>
      </w:pPr>
      <w:r w:rsidRPr="00826397">
        <w:rPr>
          <w:spacing w:val="20"/>
          <w:sz w:val="24"/>
          <w:szCs w:val="24"/>
          <w:lang w:val="es-ES"/>
        </w:rPr>
        <w:t>(B)</w:t>
      </w:r>
      <w:r w:rsidRPr="00826397">
        <w:rPr>
          <w:rFonts w:hint="eastAsia"/>
          <w:spacing w:val="20"/>
          <w:sz w:val="24"/>
          <w:szCs w:val="24"/>
          <w:lang w:val="es-ES"/>
        </w:rPr>
        <w:t>「台上風情，無非嘻笑怒罵</w:t>
      </w:r>
      <w:r w:rsidRPr="00826397">
        <w:rPr>
          <w:spacing w:val="20"/>
          <w:sz w:val="24"/>
          <w:szCs w:val="24"/>
          <w:lang w:val="es-ES"/>
        </w:rPr>
        <w:t xml:space="preserve"> </w:t>
      </w:r>
      <w:r w:rsidRPr="00826397">
        <w:rPr>
          <w:rFonts w:ascii="新細明體" w:hAnsi="新細明體" w:hint="eastAsia"/>
          <w:sz w:val="24"/>
          <w:szCs w:val="24"/>
        </w:rPr>
        <w:t>／</w:t>
      </w:r>
      <w:r w:rsidRPr="00826397">
        <w:rPr>
          <w:spacing w:val="20"/>
          <w:sz w:val="24"/>
          <w:szCs w:val="24"/>
          <w:lang w:val="es-ES"/>
        </w:rPr>
        <w:t xml:space="preserve"> </w:t>
      </w:r>
      <w:r w:rsidRPr="00826397">
        <w:rPr>
          <w:rFonts w:hint="eastAsia"/>
          <w:spacing w:val="20"/>
          <w:sz w:val="24"/>
          <w:szCs w:val="24"/>
          <w:lang w:val="es-ES"/>
        </w:rPr>
        <w:t>眼前景象，可覡善惡是非」──報社</w:t>
      </w:r>
    </w:p>
    <w:p w:rsidR="00D20850" w:rsidRPr="00826397" w:rsidRDefault="00D20850" w:rsidP="008E52E6">
      <w:pPr>
        <w:pStyle w:val="AA0"/>
        <w:spacing w:before="50" w:after="50" w:line="240" w:lineRule="auto"/>
        <w:ind w:left="0" w:firstLine="0"/>
        <w:rPr>
          <w:spacing w:val="20"/>
          <w:sz w:val="24"/>
          <w:szCs w:val="24"/>
          <w:lang w:val="es-ES"/>
        </w:rPr>
      </w:pPr>
      <w:r w:rsidRPr="00826397">
        <w:rPr>
          <w:spacing w:val="20"/>
          <w:sz w:val="24"/>
          <w:szCs w:val="24"/>
          <w:lang w:val="es-ES"/>
        </w:rPr>
        <w:t xml:space="preserve">(C) </w:t>
      </w:r>
      <w:r w:rsidRPr="00826397">
        <w:rPr>
          <w:rFonts w:hint="eastAsia"/>
          <w:spacing w:val="20"/>
          <w:sz w:val="24"/>
          <w:szCs w:val="24"/>
          <w:lang w:val="es-ES"/>
        </w:rPr>
        <w:t>「古人欲惜金如此</w:t>
      </w:r>
      <w:r w:rsidRPr="00826397">
        <w:rPr>
          <w:spacing w:val="20"/>
          <w:sz w:val="24"/>
          <w:szCs w:val="24"/>
          <w:lang w:val="es-ES"/>
        </w:rPr>
        <w:t xml:space="preserve"> </w:t>
      </w:r>
      <w:r w:rsidRPr="00826397">
        <w:rPr>
          <w:rFonts w:ascii="新細明體" w:hAnsi="新細明體" w:hint="eastAsia"/>
          <w:sz w:val="24"/>
          <w:szCs w:val="24"/>
        </w:rPr>
        <w:t>／</w:t>
      </w:r>
      <w:r w:rsidRPr="00826397">
        <w:rPr>
          <w:rFonts w:hint="eastAsia"/>
          <w:spacing w:val="20"/>
          <w:sz w:val="24"/>
          <w:szCs w:val="24"/>
          <w:lang w:val="es-ES"/>
        </w:rPr>
        <w:t>莊子曾云道在斯」──廁所</w:t>
      </w:r>
    </w:p>
    <w:p w:rsidR="00D20850" w:rsidRPr="00826397" w:rsidRDefault="00D20850" w:rsidP="00DF33DF">
      <w:pPr>
        <w:pStyle w:val="AA0"/>
        <w:spacing w:before="50" w:afterLines="50" w:line="240" w:lineRule="auto"/>
        <w:ind w:left="0" w:firstLine="0"/>
        <w:rPr>
          <w:spacing w:val="20"/>
          <w:sz w:val="24"/>
          <w:szCs w:val="24"/>
          <w:lang w:val="es-ES"/>
        </w:rPr>
      </w:pPr>
      <w:r w:rsidRPr="00826397">
        <w:rPr>
          <w:spacing w:val="20"/>
          <w:sz w:val="24"/>
          <w:szCs w:val="24"/>
          <w:lang w:val="es-ES"/>
        </w:rPr>
        <w:t xml:space="preserve">(D) </w:t>
      </w:r>
      <w:r w:rsidRPr="00826397">
        <w:rPr>
          <w:rFonts w:hint="eastAsia"/>
          <w:spacing w:val="20"/>
          <w:sz w:val="24"/>
          <w:szCs w:val="24"/>
          <w:lang w:val="es-ES"/>
        </w:rPr>
        <w:t>「大塊能相假</w:t>
      </w:r>
      <w:r w:rsidRPr="00826397">
        <w:rPr>
          <w:spacing w:val="20"/>
          <w:sz w:val="24"/>
          <w:szCs w:val="24"/>
          <w:lang w:val="es-ES"/>
        </w:rPr>
        <w:t xml:space="preserve"> </w:t>
      </w:r>
      <w:r w:rsidRPr="00826397">
        <w:rPr>
          <w:rFonts w:ascii="新細明體" w:hAnsi="新細明體" w:hint="eastAsia"/>
          <w:sz w:val="24"/>
          <w:szCs w:val="24"/>
        </w:rPr>
        <w:t>／</w:t>
      </w:r>
      <w:r w:rsidRPr="00826397">
        <w:rPr>
          <w:spacing w:val="20"/>
          <w:sz w:val="24"/>
          <w:szCs w:val="24"/>
          <w:lang w:val="es-ES"/>
        </w:rPr>
        <w:t xml:space="preserve"> </w:t>
      </w:r>
      <w:r w:rsidRPr="00826397">
        <w:rPr>
          <w:rFonts w:hint="eastAsia"/>
          <w:spacing w:val="20"/>
          <w:sz w:val="24"/>
          <w:szCs w:val="24"/>
          <w:lang w:val="es-ES"/>
        </w:rPr>
        <w:t>名山不獨藏」──博物館。</w:t>
      </w:r>
    </w:p>
    <w:p w:rsidR="00D20850" w:rsidRPr="00B316A3" w:rsidRDefault="00D20850" w:rsidP="008E52E6">
      <w:pPr>
        <w:pStyle w:val="AA0"/>
        <w:spacing w:before="50" w:after="50" w:line="240" w:lineRule="auto"/>
        <w:ind w:left="0" w:firstLine="0"/>
        <w:rPr>
          <w:sz w:val="24"/>
          <w:szCs w:val="24"/>
        </w:rPr>
      </w:pPr>
      <w:r w:rsidRPr="00B316A3">
        <w:rPr>
          <w:rFonts w:cs="Arial"/>
          <w:sz w:val="24"/>
          <w:szCs w:val="24"/>
        </w:rPr>
        <w:t>4.</w:t>
      </w:r>
      <w:r w:rsidRPr="00B316A3">
        <w:rPr>
          <w:rFonts w:hint="eastAsia"/>
          <w:sz w:val="24"/>
          <w:szCs w:val="24"/>
        </w:rPr>
        <w:t>下列有關《論語》一書及其內容的闡述，何者正確？</w:t>
      </w:r>
    </w:p>
    <w:p w:rsidR="00D20850" w:rsidRPr="00826397" w:rsidRDefault="00D20850" w:rsidP="008E52E6">
      <w:pPr>
        <w:spacing w:before="50" w:after="50"/>
      </w:pPr>
      <w:r w:rsidRPr="00826397">
        <w:rPr>
          <w:rFonts w:ascii="新細明體" w:hAnsi="新細明體"/>
          <w:szCs w:val="24"/>
        </w:rPr>
        <w:t>(A)</w:t>
      </w:r>
      <w:r w:rsidRPr="00826397">
        <w:rPr>
          <w:rFonts w:hint="eastAsia"/>
        </w:rPr>
        <w:t>《論語》一書由孔子弟子與再傳弟子記述編纂而成；為十三經之一，居四書之首；《四庫全書》將其列入子部</w:t>
      </w:r>
    </w:p>
    <w:p w:rsidR="00D20850" w:rsidRPr="00826397" w:rsidRDefault="00D20850" w:rsidP="008E52E6">
      <w:pPr>
        <w:spacing w:before="50" w:after="50"/>
      </w:pPr>
      <w:r w:rsidRPr="00826397">
        <w:rPr>
          <w:rFonts w:ascii="新細明體" w:hAnsi="新細明體"/>
          <w:szCs w:val="24"/>
        </w:rPr>
        <w:t>(B)</w:t>
      </w:r>
      <w:r w:rsidRPr="00826397">
        <w:rPr>
          <w:rFonts w:hint="eastAsia"/>
        </w:rPr>
        <w:t>宰予晝寢。子曰：「朽木不可雕也，糞土之牆不可杇也，於予與何誅？」子曰：「始吾於人也，聽其言而信其行；今吾</w:t>
      </w:r>
      <w:r w:rsidRPr="00826397">
        <w:t xml:space="preserve"> </w:t>
      </w:r>
      <w:r w:rsidRPr="00826397">
        <w:rPr>
          <w:rFonts w:hint="eastAsia"/>
        </w:rPr>
        <w:t>於人也，聽其言而觀其行。於予與改是！」意謂孔子在宰予晝寢事件後，觀察一個人的方式是「先觀其行後證其言」</w:t>
      </w:r>
    </w:p>
    <w:p w:rsidR="00D20850" w:rsidRPr="00826397" w:rsidRDefault="00D20850" w:rsidP="008E52E6">
      <w:pPr>
        <w:spacing w:before="50" w:after="50"/>
      </w:pPr>
      <w:r w:rsidRPr="00826397">
        <w:rPr>
          <w:rFonts w:ascii="新細明體" w:hAnsi="新細明體"/>
          <w:szCs w:val="24"/>
        </w:rPr>
        <w:t>(C)</w:t>
      </w:r>
      <w:r w:rsidRPr="00826397">
        <w:rPr>
          <w:rFonts w:hint="eastAsia"/>
        </w:rPr>
        <w:t>子謂顏淵曰：「用之則行，舍之則藏。唯我與爾有是夫！」此段話是孔子稱許顏回不管治世或亂世皆能出仕的積極態度</w:t>
      </w:r>
      <w:r w:rsidRPr="00826397">
        <w:t xml:space="preserve"> </w:t>
      </w:r>
    </w:p>
    <w:p w:rsidR="00D20850" w:rsidRPr="00826397" w:rsidRDefault="00D20850" w:rsidP="00DF33DF">
      <w:pPr>
        <w:spacing w:before="50" w:afterLines="50"/>
      </w:pPr>
      <w:r w:rsidRPr="00826397">
        <w:rPr>
          <w:rFonts w:ascii="新細明體" w:hAnsi="新細明體"/>
        </w:rPr>
        <w:t>(</w:t>
      </w:r>
      <w:r w:rsidRPr="00826397">
        <w:rPr>
          <w:rFonts w:ascii="新細明體" w:hAnsi="新細明體" w:hint="eastAsia"/>
        </w:rPr>
        <w:t>Ｄ</w:t>
      </w:r>
      <w:r w:rsidRPr="00826397">
        <w:rPr>
          <w:rFonts w:ascii="新細明體" w:hAnsi="新細明體"/>
        </w:rPr>
        <w:t>)</w:t>
      </w:r>
      <w:r w:rsidRPr="00826397">
        <w:rPr>
          <w:rFonts w:hint="eastAsia"/>
        </w:rPr>
        <w:t>子曰：「衣敝縕袍，與衣狐貉者立，而不恥者，其由也與！『不忮不求，何用不臧？』」子路終身誦之。子曰：「是道也，何足以臧？」此段話旨在勉勵子路為學當精益求精。</w:t>
      </w:r>
    </w:p>
    <w:p w:rsidR="00D20850" w:rsidRPr="00826397" w:rsidRDefault="00D20850" w:rsidP="008E52E6">
      <w:pPr>
        <w:spacing w:before="50" w:after="50"/>
      </w:pPr>
      <w:r w:rsidRPr="00826397">
        <w:t>5.</w:t>
      </w:r>
      <w:r w:rsidRPr="00826397">
        <w:rPr>
          <w:rFonts w:hint="eastAsia"/>
        </w:rPr>
        <w:t>下列各組選項的修辭，何者敘述正確？</w:t>
      </w:r>
      <w:r w:rsidRPr="00826397">
        <w:t xml:space="preserve"> </w:t>
      </w:r>
    </w:p>
    <w:p w:rsidR="00D20850" w:rsidRPr="00826397" w:rsidRDefault="00D20850" w:rsidP="008E52E6">
      <w:pPr>
        <w:spacing w:before="50" w:after="50"/>
        <w:jc w:val="both"/>
      </w:pPr>
      <w:r w:rsidRPr="00826397">
        <w:rPr>
          <w:rFonts w:ascii="新細明體" w:hAnsi="新細明體"/>
          <w:szCs w:val="24"/>
        </w:rPr>
        <w:t xml:space="preserve"> (A)</w:t>
      </w:r>
      <w:r w:rsidRPr="00826397">
        <w:rPr>
          <w:rFonts w:hint="eastAsia"/>
        </w:rPr>
        <w:t>「跫音不響，三月的春帷不揭</w:t>
      </w:r>
      <w:r w:rsidRPr="00826397">
        <w:t xml:space="preserve"> / </w:t>
      </w:r>
      <w:r w:rsidRPr="00826397">
        <w:rPr>
          <w:rFonts w:hint="eastAsia"/>
        </w:rPr>
        <w:t>你底心是小小的窗扉緊掩」</w:t>
      </w:r>
      <w:r w:rsidRPr="00826397">
        <w:t xml:space="preserve">  </w:t>
      </w:r>
      <w:r w:rsidRPr="00826397">
        <w:rPr>
          <w:rFonts w:hint="eastAsia"/>
        </w:rPr>
        <w:t>／「昨夜</w:t>
      </w:r>
      <w:r w:rsidRPr="00826397">
        <w:t xml:space="preserve"> / </w:t>
      </w:r>
      <w:r w:rsidRPr="00826397">
        <w:rPr>
          <w:rFonts w:hint="eastAsia"/>
        </w:rPr>
        <w:t>月光在海上鋪一條金路</w:t>
      </w:r>
      <w:r w:rsidRPr="00826397">
        <w:t xml:space="preserve"> / </w:t>
      </w:r>
      <w:r w:rsidRPr="00826397">
        <w:rPr>
          <w:rFonts w:hint="eastAsia"/>
        </w:rPr>
        <w:t>渡我的夢回到大陸</w:t>
      </w:r>
      <w:r w:rsidRPr="00826397">
        <w:t xml:space="preserve"> / </w:t>
      </w:r>
      <w:r w:rsidRPr="00826397">
        <w:rPr>
          <w:rFonts w:hint="eastAsia"/>
        </w:rPr>
        <w:t>在那淡淡的月光下</w:t>
      </w:r>
      <w:r w:rsidRPr="00826397">
        <w:t xml:space="preserve"> / </w:t>
      </w:r>
      <w:r w:rsidRPr="00826397">
        <w:rPr>
          <w:rFonts w:hint="eastAsia"/>
        </w:rPr>
        <w:t>彷彿我瞥見臉色更淡的老母」</w:t>
      </w:r>
      <w:r w:rsidRPr="00826397">
        <w:t xml:space="preserve"> </w:t>
      </w:r>
      <w:r w:rsidRPr="00826397">
        <w:rPr>
          <w:rFonts w:hint="eastAsia"/>
        </w:rPr>
        <w:t>：皆轉化</w:t>
      </w:r>
    </w:p>
    <w:p w:rsidR="00D20850" w:rsidRPr="00826397" w:rsidRDefault="00D20850" w:rsidP="008E52E6">
      <w:pPr>
        <w:spacing w:before="50" w:after="50"/>
        <w:jc w:val="both"/>
      </w:pPr>
      <w:r w:rsidRPr="00826397">
        <w:rPr>
          <w:rFonts w:hint="eastAsia"/>
        </w:rPr>
        <w:t>（</w:t>
      </w:r>
      <w:r>
        <w:t>B</w:t>
      </w:r>
      <w:r w:rsidRPr="00826397">
        <w:rPr>
          <w:rFonts w:hint="eastAsia"/>
        </w:rPr>
        <w:t>）「故事在城外</w:t>
      </w:r>
      <w:r w:rsidRPr="00826397">
        <w:t xml:space="preserve"> / </w:t>
      </w:r>
      <w:r w:rsidRPr="00826397">
        <w:rPr>
          <w:rFonts w:hint="eastAsia"/>
        </w:rPr>
        <w:t>濃霧散不開</w:t>
      </w:r>
      <w:r w:rsidRPr="00826397">
        <w:t xml:space="preserve"> / </w:t>
      </w:r>
      <w:r w:rsidRPr="00826397">
        <w:rPr>
          <w:rFonts w:hint="eastAsia"/>
        </w:rPr>
        <w:t>看不清對白」</w:t>
      </w:r>
      <w:r w:rsidRPr="00826397">
        <w:t xml:space="preserve">  </w:t>
      </w:r>
      <w:r w:rsidRPr="00826397">
        <w:rPr>
          <w:rFonts w:hint="eastAsia"/>
        </w:rPr>
        <w:t>／</w:t>
      </w:r>
      <w:r w:rsidRPr="00826397">
        <w:t xml:space="preserve"> </w:t>
      </w:r>
      <w:r w:rsidRPr="00826397">
        <w:rPr>
          <w:rFonts w:hint="eastAsia"/>
        </w:rPr>
        <w:t>「這香水真是美妙極了，跟它一比，那「靈</w:t>
      </w:r>
      <w:r w:rsidRPr="00826397">
        <w:rPr>
          <w:rFonts w:hint="eastAsia"/>
        </w:rPr>
        <w:lastRenderedPageBreak/>
        <w:t>與愛」就像小提琴擦出幾聲單調的嘎嘎聲，怎能跟這樣一首完美動人的交響曲相提並論呢？」</w:t>
      </w:r>
      <w:r w:rsidRPr="00826397">
        <w:t xml:space="preserve"> </w:t>
      </w:r>
      <w:r w:rsidRPr="00826397">
        <w:rPr>
          <w:rFonts w:hint="eastAsia"/>
        </w:rPr>
        <w:t>：皆移覺</w:t>
      </w:r>
      <w:r w:rsidRPr="00826397">
        <w:t xml:space="preserve">        </w:t>
      </w:r>
      <w:r>
        <w:t xml:space="preserve">        </w:t>
      </w:r>
      <w:r w:rsidRPr="00826397">
        <w:rPr>
          <w:rFonts w:hint="eastAsia"/>
        </w:rPr>
        <w:t>【註：「靈與愛」，香水名】</w:t>
      </w:r>
    </w:p>
    <w:p w:rsidR="00D20850" w:rsidRPr="00826397" w:rsidRDefault="00D20850" w:rsidP="008E52E6">
      <w:pPr>
        <w:spacing w:before="50" w:after="50"/>
        <w:jc w:val="both"/>
      </w:pPr>
      <w:r w:rsidRPr="00826397">
        <w:rPr>
          <w:rFonts w:hint="eastAsia"/>
        </w:rPr>
        <w:t>（</w:t>
      </w:r>
      <w:r w:rsidRPr="00826397">
        <w:t>C</w:t>
      </w:r>
      <w:r w:rsidRPr="00826397">
        <w:rPr>
          <w:rFonts w:hint="eastAsia"/>
        </w:rPr>
        <w:t>）「十六君遠行，瞿塘灩澦堆。五月不可觸，猿聲天上哀」</w:t>
      </w:r>
      <w:r w:rsidRPr="00826397">
        <w:t xml:space="preserve">  </w:t>
      </w:r>
      <w:r w:rsidRPr="00826397">
        <w:rPr>
          <w:rFonts w:hint="eastAsia"/>
        </w:rPr>
        <w:t>／</w:t>
      </w:r>
      <w:r w:rsidRPr="00826397">
        <w:t xml:space="preserve"> </w:t>
      </w:r>
      <w:r w:rsidRPr="00826397">
        <w:rPr>
          <w:rFonts w:hint="eastAsia"/>
        </w:rPr>
        <w:t>「尤其當我看到那公魚的眼神，</w:t>
      </w:r>
      <w:r>
        <w:t xml:space="preserve"> </w:t>
      </w:r>
      <w:r w:rsidRPr="00826397">
        <w:rPr>
          <w:rFonts w:hint="eastAsia"/>
        </w:rPr>
        <w:t>不再是記憶中的倨傲從容，而是無限的悲傷、痛苦或者柔情」</w:t>
      </w:r>
      <w:r w:rsidRPr="00826397">
        <w:t xml:space="preserve"> </w:t>
      </w:r>
      <w:r w:rsidRPr="00826397">
        <w:rPr>
          <w:rFonts w:hint="eastAsia"/>
        </w:rPr>
        <w:t>：皆示現</w:t>
      </w:r>
      <w:r w:rsidRPr="00826397">
        <w:t xml:space="preserve">  </w:t>
      </w:r>
    </w:p>
    <w:p w:rsidR="00D20850" w:rsidRPr="000A7BD4" w:rsidRDefault="00D20850" w:rsidP="00DF33DF">
      <w:pPr>
        <w:spacing w:before="50" w:afterLines="50"/>
        <w:jc w:val="both"/>
      </w:pPr>
      <w:r w:rsidRPr="000A7BD4">
        <w:rPr>
          <w:rFonts w:hint="eastAsia"/>
        </w:rPr>
        <w:t>（</w:t>
      </w:r>
      <w:r w:rsidRPr="000A7BD4">
        <w:t>D</w:t>
      </w:r>
      <w:r w:rsidRPr="000A7BD4">
        <w:rPr>
          <w:rFonts w:hint="eastAsia"/>
        </w:rPr>
        <w:t>）「不以物喜，不以己悲」</w:t>
      </w:r>
      <w:r w:rsidRPr="000A7BD4">
        <w:t xml:space="preserve">  </w:t>
      </w:r>
      <w:r w:rsidRPr="000A7BD4">
        <w:rPr>
          <w:rFonts w:hint="eastAsia"/>
        </w:rPr>
        <w:t>／「</w:t>
      </w:r>
      <w:r w:rsidRPr="000A7BD4">
        <w:rPr>
          <w:rStyle w:val="aa"/>
          <w:rFonts w:ascii="Arial" w:hAnsi="Arial" w:cs="Arial" w:hint="eastAsia"/>
          <w:color w:val="auto"/>
        </w:rPr>
        <w:t>岈然洼然，若垤若穴</w:t>
      </w:r>
      <w:r w:rsidRPr="000A7BD4">
        <w:rPr>
          <w:rFonts w:hint="eastAsia"/>
        </w:rPr>
        <w:t>」</w:t>
      </w:r>
      <w:r w:rsidRPr="000A7BD4">
        <w:t xml:space="preserve"> </w:t>
      </w:r>
      <w:r w:rsidRPr="000A7BD4">
        <w:rPr>
          <w:rFonts w:ascii="Arial" w:hAnsi="Arial" w:cs="Arial" w:hint="eastAsia"/>
        </w:rPr>
        <w:t>：</w:t>
      </w:r>
      <w:r w:rsidRPr="000A7BD4">
        <w:rPr>
          <w:rFonts w:hint="eastAsia"/>
        </w:rPr>
        <w:t>皆</w:t>
      </w:r>
      <w:r w:rsidRPr="000A7BD4">
        <w:rPr>
          <w:rFonts w:ascii="Arial" w:hAnsi="Arial" w:cs="Arial" w:hint="eastAsia"/>
        </w:rPr>
        <w:t>互文</w:t>
      </w:r>
      <w:r w:rsidRPr="000A7BD4">
        <w:rPr>
          <w:rFonts w:ascii="新細明體" w:hAnsi="新細明體" w:hint="eastAsia"/>
        </w:rPr>
        <w:t>。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7C3BCB">
        <w:rPr>
          <w:rFonts w:ascii="新細明體" w:hAnsi="新細明體"/>
          <w:sz w:val="24"/>
          <w:szCs w:val="24"/>
        </w:rPr>
        <w:t>6.</w:t>
      </w:r>
      <w:r w:rsidRPr="00826397">
        <w:rPr>
          <w:rFonts w:ascii="新細明體" w:hAnsi="新細明體" w:hint="eastAsia"/>
          <w:sz w:val="24"/>
          <w:szCs w:val="24"/>
        </w:rPr>
        <w:t>下列是一段古文，請依文意選出排列順序最恰當的選項：</w:t>
      </w:r>
    </w:p>
    <w:p w:rsidR="00D20850" w:rsidRPr="00826397" w:rsidRDefault="00323F7B" w:rsidP="008E52E6">
      <w:pPr>
        <w:pStyle w:val="TIT1"/>
        <w:spacing w:beforeLines="0" w:after="50" w:line="240" w:lineRule="auto"/>
        <w:ind w:left="0" w:firstLine="0"/>
        <w:rPr>
          <w:rFonts w:ascii="標楷體" w:eastAsia="標楷體" w:hAnsi="標楷體"/>
          <w:sz w:val="24"/>
          <w:szCs w:val="24"/>
        </w:rPr>
      </w:pPr>
      <w:r w:rsidRPr="00826397">
        <w:rPr>
          <w:rFonts w:ascii="標楷體" w:eastAsia="標楷體" w:hAnsi="標楷體" w:hint="eastAsia"/>
          <w:sz w:val="24"/>
          <w:szCs w:val="24"/>
        </w:rPr>
        <w:t>｢</w:t>
      </w:r>
      <w:r w:rsidR="00D20850" w:rsidRPr="00826397">
        <w:rPr>
          <w:rFonts w:ascii="標楷體" w:eastAsia="標楷體" w:hAnsi="標楷體" w:hint="eastAsia"/>
          <w:sz w:val="24"/>
          <w:szCs w:val="24"/>
        </w:rPr>
        <w:t>古人云：『詩必窮而後工』。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標楷體" w:eastAsia="標楷體" w:hAnsi="標楷體"/>
          <w:sz w:val="24"/>
          <w:szCs w:val="24"/>
        </w:rPr>
      </w:pPr>
      <w:r w:rsidRPr="00826397">
        <w:rPr>
          <w:rFonts w:ascii="標楷體" w:eastAsia="標楷體" w:hAnsi="標楷體" w:hint="eastAsia"/>
          <w:sz w:val="24"/>
          <w:szCs w:val="24"/>
        </w:rPr>
        <w:t>甲、若富貴中人，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標楷體" w:eastAsia="標楷體" w:hAnsi="標楷體"/>
          <w:sz w:val="24"/>
          <w:szCs w:val="24"/>
        </w:rPr>
      </w:pPr>
      <w:r w:rsidRPr="00826397">
        <w:rPr>
          <w:rFonts w:ascii="標楷體" w:eastAsia="標楷體" w:hAnsi="標楷體" w:hint="eastAsia"/>
          <w:sz w:val="24"/>
          <w:szCs w:val="24"/>
        </w:rPr>
        <w:t>乙、易於見長耳。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標楷體" w:eastAsia="標楷體" w:hAnsi="標楷體"/>
          <w:sz w:val="24"/>
          <w:szCs w:val="24"/>
        </w:rPr>
      </w:pPr>
      <w:r w:rsidRPr="00826397">
        <w:rPr>
          <w:rFonts w:ascii="標楷體" w:eastAsia="標楷體" w:hAnsi="標楷體" w:hint="eastAsia"/>
          <w:sz w:val="24"/>
          <w:szCs w:val="24"/>
        </w:rPr>
        <w:t>丙、蓋窮則語多感慨，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標楷體" w:eastAsia="標楷體" w:hAnsi="標楷體"/>
          <w:sz w:val="24"/>
          <w:szCs w:val="24"/>
        </w:rPr>
      </w:pPr>
      <w:r w:rsidRPr="00826397">
        <w:rPr>
          <w:rFonts w:ascii="標楷體" w:eastAsia="標楷體" w:hAnsi="標楷體" w:hint="eastAsia"/>
          <w:sz w:val="24"/>
          <w:szCs w:val="24"/>
        </w:rPr>
        <w:t>丁、所談者不過風月露而已，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標楷體" w:eastAsia="標楷體" w:hAnsi="標楷體"/>
          <w:sz w:val="24"/>
          <w:szCs w:val="24"/>
        </w:rPr>
      </w:pPr>
      <w:r w:rsidRPr="00826397">
        <w:rPr>
          <w:rFonts w:ascii="標楷體" w:eastAsia="標楷體" w:hAnsi="標楷體" w:hint="eastAsia"/>
          <w:sz w:val="24"/>
          <w:szCs w:val="24"/>
        </w:rPr>
        <w:t>戊、既不可懮貧歎賤，　　　　　詩安得佳？」</w:t>
      </w:r>
      <w:r w:rsidRPr="00826397">
        <w:rPr>
          <w:rFonts w:hint="eastAsia"/>
        </w:rPr>
        <w:t>（張潮《幽夢影》）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(A)</w:t>
      </w:r>
      <w:r w:rsidRPr="00826397">
        <w:rPr>
          <w:rFonts w:ascii="新細明體" w:hAnsi="新細明體" w:hint="eastAsia"/>
          <w:sz w:val="24"/>
          <w:szCs w:val="24"/>
        </w:rPr>
        <w:t>甲戊丁丙乙</w:t>
      </w:r>
      <w:r w:rsidRPr="00826397">
        <w:rPr>
          <w:rFonts w:ascii="新細明體" w:hAnsi="新細明體"/>
          <w:sz w:val="24"/>
          <w:szCs w:val="24"/>
        </w:rPr>
        <w:t xml:space="preserve">       (B)</w:t>
      </w:r>
      <w:r w:rsidRPr="00826397">
        <w:rPr>
          <w:rFonts w:ascii="新細明體" w:hAnsi="新細明體" w:hint="eastAsia"/>
          <w:sz w:val="24"/>
          <w:szCs w:val="24"/>
        </w:rPr>
        <w:t>戊乙丙甲丁</w:t>
      </w:r>
    </w:p>
    <w:p w:rsidR="00D20850" w:rsidRPr="00826397" w:rsidRDefault="00D20850" w:rsidP="00DF33DF">
      <w:pPr>
        <w:pStyle w:val="TIT1"/>
        <w:spacing w:beforeLines="0" w:afterLines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(C)</w:t>
      </w:r>
      <w:r w:rsidRPr="00826397">
        <w:rPr>
          <w:rFonts w:ascii="新細明體" w:hAnsi="新細明體" w:hint="eastAsia"/>
          <w:sz w:val="24"/>
          <w:szCs w:val="24"/>
        </w:rPr>
        <w:t>丙乙甲戊丁</w:t>
      </w:r>
      <w:r w:rsidRPr="00826397">
        <w:rPr>
          <w:rFonts w:ascii="新細明體" w:hAnsi="新細明體"/>
          <w:sz w:val="24"/>
          <w:szCs w:val="24"/>
        </w:rPr>
        <w:t xml:space="preserve">       (D)</w:t>
      </w:r>
      <w:r w:rsidRPr="00826397">
        <w:rPr>
          <w:rFonts w:ascii="新細明體" w:hAnsi="新細明體" w:hint="eastAsia"/>
          <w:sz w:val="24"/>
          <w:szCs w:val="24"/>
        </w:rPr>
        <w:t>丁丙戊乙甲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7.</w:t>
      </w:r>
      <w:r w:rsidRPr="00826397">
        <w:rPr>
          <w:rFonts w:ascii="新細明體" w:hAnsi="新細明體" w:hint="eastAsia"/>
          <w:sz w:val="24"/>
          <w:szCs w:val="24"/>
        </w:rPr>
        <w:t>歡迎進入文學遊藝場｢現代詩謎｣，請依詩意仔細推敲，選出最適合的謎底選項：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 w:hint="eastAsia"/>
          <w:sz w:val="24"/>
          <w:szCs w:val="24"/>
        </w:rPr>
        <w:t>甲、天空都切好了，有人要嗎？／你夾一片雲，我佐一道陽光／我們都笑了，像秋天／一葉一葉，紅過臉頰／有人想飛嗎？那麼難以自拔／不斷想填補的空缺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 w:hint="eastAsia"/>
          <w:sz w:val="24"/>
          <w:szCs w:val="24"/>
        </w:rPr>
        <w:t>乙、才被夜色輕輕吻了左頰／一聲羞紅的嬌喘／便響透了大街小巷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 w:hint="eastAsia"/>
          <w:sz w:val="24"/>
          <w:szCs w:val="24"/>
        </w:rPr>
        <w:t>丙、懸空的／神經／拉扯兩岸／真實的／風景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 w:hint="eastAsia"/>
          <w:sz w:val="24"/>
          <w:szCs w:val="24"/>
        </w:rPr>
        <w:t>丁、柔軟的時間／日以繼夜／鹽雕失落的空間</w:t>
      </w:r>
    </w:p>
    <w:p w:rsidR="00D20850" w:rsidRPr="00826397" w:rsidRDefault="00323F7B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>
        <w:rPr>
          <w:rFonts w:ascii="新細明體" w:hAnsi="新細明體"/>
          <w:sz w:val="24"/>
          <w:szCs w:val="24"/>
        </w:rPr>
        <w:t>(A)</w:t>
      </w:r>
      <w:r w:rsidR="00D20850" w:rsidRPr="00826397">
        <w:rPr>
          <w:rFonts w:ascii="新細明體" w:hAnsi="新細明體" w:hint="eastAsia"/>
          <w:sz w:val="24"/>
          <w:szCs w:val="24"/>
        </w:rPr>
        <w:t xml:space="preserve">窗／夕陽／飛機／風　</w:t>
      </w:r>
      <w:r w:rsidR="00D20850" w:rsidRPr="00826397">
        <w:rPr>
          <w:rFonts w:ascii="新細明體" w:hAnsi="新細明體"/>
          <w:sz w:val="24"/>
          <w:szCs w:val="24"/>
        </w:rPr>
        <w:t xml:space="preserve">         (B)</w:t>
      </w:r>
      <w:r w:rsidR="00D20850" w:rsidRPr="00826397">
        <w:rPr>
          <w:rFonts w:ascii="新細明體" w:hAnsi="新細明體" w:hint="eastAsia"/>
          <w:sz w:val="24"/>
          <w:szCs w:val="24"/>
        </w:rPr>
        <w:t xml:space="preserve">風箏／路燈／吊橋／海　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(C)</w:t>
      </w:r>
      <w:r w:rsidRPr="00826397">
        <w:rPr>
          <w:rFonts w:ascii="新細明體" w:hAnsi="新細明體" w:hint="eastAsia"/>
          <w:sz w:val="24"/>
          <w:szCs w:val="24"/>
        </w:rPr>
        <w:t xml:space="preserve">風箏／夕陽／飛機／風　</w:t>
      </w:r>
      <w:r w:rsidRPr="00826397">
        <w:rPr>
          <w:rFonts w:ascii="新細明體" w:hAnsi="新細明體"/>
          <w:sz w:val="24"/>
          <w:szCs w:val="24"/>
        </w:rPr>
        <w:t xml:space="preserve">        (D)</w:t>
      </w:r>
      <w:r w:rsidRPr="00826397">
        <w:rPr>
          <w:rFonts w:ascii="新細明體" w:hAnsi="新細明體" w:hint="eastAsia"/>
          <w:sz w:val="24"/>
          <w:szCs w:val="24"/>
        </w:rPr>
        <w:t>窗／路燈／吊橋／海。</w:t>
      </w:r>
    </w:p>
    <w:p w:rsidR="00D20850" w:rsidRPr="00826397" w:rsidRDefault="00D20850" w:rsidP="00DF33DF">
      <w:pPr>
        <w:pStyle w:val="a5"/>
        <w:widowControl/>
        <w:spacing w:beforeLines="50" w:afterLines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cs="Arial"/>
          <w:kern w:val="0"/>
          <w:szCs w:val="24"/>
        </w:rPr>
        <w:t>8.</w:t>
      </w:r>
      <w:r w:rsidRPr="00826397">
        <w:rPr>
          <w:rFonts w:ascii="新細明體" w:cs="Arial" w:hint="eastAsia"/>
          <w:kern w:val="0"/>
          <w:szCs w:val="24"/>
        </w:rPr>
        <w:t>洞見人情世故，文字世俗精緻，如：「</w:t>
      </w:r>
      <w:r w:rsidRPr="00826397">
        <w:rPr>
          <w:rFonts w:ascii="標楷體" w:eastAsia="標楷體" w:hAnsi="標楷體" w:cs="Arial" w:hint="eastAsia"/>
          <w:kern w:val="0"/>
          <w:szCs w:val="24"/>
        </w:rPr>
        <w:t>人類天生的是愛管閒事。為什麼我們不向彼此的私生活裡偷偷的看一眼呢，既然被看者沒有多大損失而看的人顯然得到了片刻的愉悅，凡事牽涉到快樂的授受上，就犯不著斤斤計較了。較量些什麼呢？</w:t>
      </w:r>
      <w:r w:rsidRPr="00826397">
        <w:rPr>
          <w:rFonts w:ascii="標楷體" w:eastAsia="標楷體" w:hAnsi="標楷體" w:cs="Arial"/>
          <w:kern w:val="0"/>
          <w:szCs w:val="24"/>
        </w:rPr>
        <w:t>——</w:t>
      </w:r>
      <w:r w:rsidRPr="00826397">
        <w:rPr>
          <w:rFonts w:ascii="標楷體" w:eastAsia="標楷體" w:hAnsi="標楷體" w:cs="Arial" w:hint="eastAsia"/>
          <w:kern w:val="0"/>
          <w:szCs w:val="24"/>
        </w:rPr>
        <w:t>長的是磨難，短的是人生。</w:t>
      </w:r>
      <w:r w:rsidRPr="00826397">
        <w:rPr>
          <w:rFonts w:ascii="新細明體" w:cs="Arial" w:hint="eastAsia"/>
          <w:kern w:val="0"/>
          <w:szCs w:val="24"/>
        </w:rPr>
        <w:t>」也能</w:t>
      </w:r>
      <w:r w:rsidRPr="00826397">
        <w:rPr>
          <w:rFonts w:ascii="新細明體" w:hAnsi="新細明體" w:cs="Arial" w:hint="eastAsia"/>
          <w:kern w:val="0"/>
          <w:szCs w:val="24"/>
        </w:rPr>
        <w:t>將闊別的重逢的情感化為極素樸、淒艷的一句話，幾乎所有人世的蒼涼，全括在其中。</w:t>
      </w:r>
      <w:r w:rsidRPr="00826397">
        <w:rPr>
          <w:rFonts w:ascii="新細明體" w:cs="Arial" w:hint="eastAsia"/>
          <w:kern w:val="0"/>
          <w:szCs w:val="24"/>
        </w:rPr>
        <w:t>「</w:t>
      </w:r>
      <w:r w:rsidRPr="00826397">
        <w:rPr>
          <w:rFonts w:ascii="標楷體" w:eastAsia="標楷體" w:hAnsi="標楷體" w:cs="Arial" w:hint="eastAsia"/>
          <w:kern w:val="0"/>
          <w:szCs w:val="24"/>
          <w:u w:val="single"/>
        </w:rPr>
        <w:t>是她說的，他們回不去了。他現在才明白為什麼今天老是那麼迷惘，他是跟時間在掙扎。從前最後一次見面，至少是突如其來的，沒有訣別。今天從這裡走出去，卻是永別了，清清楚楚，就跟死了的一樣。</w:t>
      </w:r>
      <w:r w:rsidRPr="00826397">
        <w:rPr>
          <w:rFonts w:ascii="標楷體" w:eastAsia="標楷體" w:hAnsi="標楷體" w:cs="Arial" w:hint="eastAsia"/>
          <w:kern w:val="0"/>
          <w:szCs w:val="24"/>
        </w:rPr>
        <w:t>」</w:t>
      </w:r>
      <w:r w:rsidRPr="00826397">
        <w:rPr>
          <w:rFonts w:ascii="新細明體" w:hAnsi="新細明體" w:cs="Arial" w:hint="eastAsia"/>
          <w:kern w:val="0"/>
          <w:szCs w:val="24"/>
        </w:rPr>
        <w:t>請判斷劃線部分的文字風格，應是哪位作家的作品？</w:t>
      </w:r>
    </w:p>
    <w:p w:rsidR="00D20850" w:rsidRPr="00826397" w:rsidRDefault="00D20850" w:rsidP="00DF33DF">
      <w:pPr>
        <w:pStyle w:val="a5"/>
        <w:widowControl/>
        <w:snapToGrid w:val="0"/>
        <w:spacing w:beforeLines="50" w:afterLines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/>
          <w:szCs w:val="24"/>
        </w:rPr>
        <w:t>(A)</w:t>
      </w:r>
      <w:r w:rsidRPr="00826397">
        <w:rPr>
          <w:rFonts w:ascii="新細明體" w:hAnsi="新細明體" w:cs="Arial" w:hint="eastAsia"/>
          <w:kern w:val="0"/>
          <w:szCs w:val="24"/>
        </w:rPr>
        <w:t>曾說過自己寫小說的目的是「從傳奇中發現普通人，從普通人中發現傳奇」，對人性幽微的省視有敏銳之觀察</w:t>
      </w:r>
      <w:r w:rsidRPr="00826397">
        <w:rPr>
          <w:rFonts w:ascii="新細明體" w:hAnsi="新細明體" w:cs="Arial"/>
          <w:kern w:val="0"/>
          <w:szCs w:val="24"/>
        </w:rPr>
        <w:t>——</w:t>
      </w:r>
      <w:r w:rsidRPr="00826397">
        <w:rPr>
          <w:rFonts w:ascii="新細明體" w:hAnsi="新細明體" w:cs="Arial" w:hint="eastAsia"/>
          <w:kern w:val="0"/>
          <w:szCs w:val="24"/>
        </w:rPr>
        <w:t>張愛玲《半生緣》</w:t>
      </w:r>
    </w:p>
    <w:p w:rsidR="00D20850" w:rsidRPr="00826397" w:rsidRDefault="00D20850" w:rsidP="00DF33DF">
      <w:pPr>
        <w:pStyle w:val="a5"/>
        <w:widowControl/>
        <w:snapToGrid w:val="0"/>
        <w:spacing w:beforeLines="50" w:afterLines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/>
          <w:szCs w:val="24"/>
        </w:rPr>
        <w:t>(B)</w:t>
      </w:r>
      <w:r w:rsidRPr="00826397">
        <w:rPr>
          <w:rFonts w:ascii="新細明體" w:hAnsi="新細明體" w:cs="Arial" w:hint="eastAsia"/>
          <w:kern w:val="0"/>
          <w:szCs w:val="24"/>
        </w:rPr>
        <w:t>勇於創新句法，能寫出幽默的散文，曾被余光中譽為無「閨秀氣」有「勃然不磨的英偉之氣」</w:t>
      </w:r>
      <w:r w:rsidRPr="00826397">
        <w:rPr>
          <w:rFonts w:ascii="新細明體" w:hAnsi="新細明體" w:cs="Arial"/>
          <w:kern w:val="0"/>
          <w:szCs w:val="24"/>
        </w:rPr>
        <w:t>——</w:t>
      </w:r>
      <w:r w:rsidRPr="00826397">
        <w:rPr>
          <w:rFonts w:ascii="新細明體" w:hAnsi="新細明體" w:cs="Arial" w:hint="eastAsia"/>
          <w:kern w:val="0"/>
          <w:szCs w:val="24"/>
        </w:rPr>
        <w:t>張曉風《再生緣》</w:t>
      </w:r>
    </w:p>
    <w:p w:rsidR="00D20850" w:rsidRPr="00826397" w:rsidRDefault="00D20850" w:rsidP="00DF33DF">
      <w:pPr>
        <w:pStyle w:val="a5"/>
        <w:widowControl/>
        <w:snapToGrid w:val="0"/>
        <w:spacing w:beforeLines="50" w:afterLines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/>
          <w:szCs w:val="24"/>
        </w:rPr>
        <w:t>(C)</w:t>
      </w:r>
      <w:r w:rsidRPr="00826397">
        <w:rPr>
          <w:rFonts w:ascii="新細明體" w:hAnsi="新細明體" w:cs="Arial" w:hint="eastAsia"/>
          <w:kern w:val="0"/>
          <w:szCs w:val="24"/>
        </w:rPr>
        <w:t>有如現代詩裡的席慕容，長篇小說界的瓊瑤，作品普遍受到廣大青年喜愛，擔任「紫石作坊」總策劃</w:t>
      </w:r>
      <w:r w:rsidRPr="00826397">
        <w:rPr>
          <w:rFonts w:ascii="新細明體" w:hAnsi="新細明體" w:cs="Arial"/>
          <w:kern w:val="0"/>
          <w:szCs w:val="24"/>
        </w:rPr>
        <w:t>——</w:t>
      </w:r>
      <w:r w:rsidRPr="00826397">
        <w:rPr>
          <w:rFonts w:ascii="新細明體" w:hAnsi="新細明體" w:cs="Arial" w:hint="eastAsia"/>
          <w:kern w:val="0"/>
          <w:szCs w:val="24"/>
        </w:rPr>
        <w:t>張曼娟《緣起不滅》</w:t>
      </w:r>
    </w:p>
    <w:p w:rsidR="00D20850" w:rsidRPr="00826397" w:rsidRDefault="00D20850" w:rsidP="00DF33DF">
      <w:pPr>
        <w:pStyle w:val="a5"/>
        <w:widowControl/>
        <w:snapToGrid w:val="0"/>
        <w:spacing w:beforeLines="50" w:afterLines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/>
          <w:szCs w:val="24"/>
        </w:rPr>
        <w:lastRenderedPageBreak/>
        <w:t>(D)</w:t>
      </w:r>
      <w:r w:rsidRPr="00826397">
        <w:rPr>
          <w:rFonts w:ascii="新細明體" w:hAnsi="新細明體" w:cs="Arial" w:hint="eastAsia"/>
          <w:kern w:val="0"/>
          <w:szCs w:val="24"/>
        </w:rPr>
        <w:t>運用緩慢的節奏，掌握文字的音樂性，藉生活中平凡細微的事物，立意悠遠</w:t>
      </w:r>
      <w:r w:rsidRPr="00826397">
        <w:rPr>
          <w:rFonts w:ascii="新細明體" w:hAnsi="新細明體" w:cs="Arial"/>
          <w:kern w:val="0"/>
          <w:szCs w:val="24"/>
        </w:rPr>
        <w:t>——</w:t>
      </w:r>
      <w:r w:rsidRPr="00826397">
        <w:rPr>
          <w:rFonts w:ascii="新細明體" w:hAnsi="新細明體" w:cs="Arial" w:hint="eastAsia"/>
          <w:kern w:val="0"/>
          <w:szCs w:val="24"/>
        </w:rPr>
        <w:t>張秀亞《牧羊女》</w:t>
      </w:r>
      <w:r w:rsidRPr="00826397">
        <w:rPr>
          <w:rFonts w:ascii="新細明體" w:hAnsi="新細明體" w:hint="eastAsia"/>
          <w:szCs w:val="24"/>
        </w:rPr>
        <w:t>。</w:t>
      </w:r>
    </w:p>
    <w:p w:rsidR="00D20850" w:rsidRPr="00826397" w:rsidRDefault="00D20850" w:rsidP="00DF33DF">
      <w:pPr>
        <w:widowControl/>
        <w:spacing w:beforeLines="50" w:afterLines="50"/>
        <w:rPr>
          <w:rFonts w:ascii="新細明體" w:cs="Arial"/>
          <w:kern w:val="0"/>
          <w:szCs w:val="24"/>
          <w:u w:val="single"/>
        </w:rPr>
      </w:pPr>
      <w:r w:rsidRPr="00826397">
        <w:rPr>
          <w:rFonts w:ascii="新細明體" w:hAnsi="新細明體" w:cs="Arial"/>
          <w:kern w:val="0"/>
          <w:szCs w:val="24"/>
          <w:u w:val="single"/>
        </w:rPr>
        <w:t>9-10</w:t>
      </w:r>
      <w:r w:rsidRPr="00826397">
        <w:rPr>
          <w:rFonts w:ascii="新細明體" w:hAnsi="新細明體" w:cs="Arial" w:hint="eastAsia"/>
          <w:kern w:val="0"/>
          <w:szCs w:val="24"/>
          <w:u w:val="single"/>
        </w:rPr>
        <w:t>為題組</w:t>
      </w:r>
    </w:p>
    <w:p w:rsidR="00D20850" w:rsidRPr="00826397" w:rsidRDefault="00D20850" w:rsidP="00DF33DF">
      <w:pPr>
        <w:widowControl/>
        <w:spacing w:beforeLines="50" w:afterLines="5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t>閱讀下列文字，回答</w:t>
      </w:r>
      <w:r w:rsidRPr="00826397">
        <w:rPr>
          <w:rFonts w:ascii="新細明體" w:hAnsi="新細明體" w:cs="Arial"/>
          <w:kern w:val="0"/>
          <w:szCs w:val="24"/>
        </w:rPr>
        <w:t>9</w:t>
      </w:r>
      <w:r w:rsidRPr="00826397">
        <w:rPr>
          <w:rFonts w:ascii="新細明體" w:cs="Arial"/>
          <w:kern w:val="0"/>
          <w:szCs w:val="24"/>
        </w:rPr>
        <w:softHyphen/>
        <w:t>-</w:t>
      </w:r>
      <w:r w:rsidRPr="00826397">
        <w:rPr>
          <w:rFonts w:ascii="新細明體" w:hAnsi="新細明體" w:cs="Arial"/>
          <w:kern w:val="0"/>
          <w:szCs w:val="24"/>
        </w:rPr>
        <w:t>10</w:t>
      </w:r>
      <w:r w:rsidRPr="00826397">
        <w:rPr>
          <w:rFonts w:ascii="新細明體" w:hAnsi="新細明體" w:cs="Arial" w:hint="eastAsia"/>
          <w:kern w:val="0"/>
          <w:szCs w:val="24"/>
        </w:rPr>
        <w:t>題</w:t>
      </w:r>
    </w:p>
    <w:p w:rsidR="00D20850" w:rsidRPr="00826397" w:rsidRDefault="00D20850" w:rsidP="00DF33DF">
      <w:pPr>
        <w:widowControl/>
        <w:numPr>
          <w:ilvl w:val="0"/>
          <w:numId w:val="19"/>
        </w:numPr>
        <w:tabs>
          <w:tab w:val="left" w:pos="709"/>
        </w:tabs>
        <w:spacing w:beforeLines="50" w:afterLines="50"/>
        <w:ind w:left="0" w:firstLine="0"/>
        <w:rPr>
          <w:rFonts w:ascii="標楷體" w:eastAsia="標楷體" w:hAnsi="標楷體" w:cs="Arial"/>
          <w:kern w:val="0"/>
          <w:szCs w:val="24"/>
        </w:rPr>
      </w:pPr>
      <w:r w:rsidRPr="00826397">
        <w:rPr>
          <w:rFonts w:ascii="標楷體" w:eastAsia="標楷體" w:hAnsi="標楷體" w:cs="Arial" w:hint="eastAsia"/>
          <w:kern w:val="0"/>
          <w:szCs w:val="24"/>
        </w:rPr>
        <w:t>傳言於是向四方慢流著、沸騰著，說，他愛上那個女人；儘管女人當下當下便引見了丈夫並與他義結金蘭。說他因為愛而更孤獨、更落拓、更失意。說他因為愛而奉獻可以敵國的財富；因為愛而放棄大好江山；因為愛而自我放逐到海角天邊。</w:t>
      </w:r>
    </w:p>
    <w:p w:rsidR="00D20850" w:rsidRPr="00826397" w:rsidRDefault="00D20850" w:rsidP="00DF33DF">
      <w:pPr>
        <w:widowControl/>
        <w:numPr>
          <w:ilvl w:val="0"/>
          <w:numId w:val="19"/>
        </w:numPr>
        <w:tabs>
          <w:tab w:val="left" w:pos="709"/>
        </w:tabs>
        <w:spacing w:beforeLines="50" w:afterLines="50"/>
        <w:ind w:left="0" w:firstLine="0"/>
        <w:rPr>
          <w:rFonts w:ascii="標楷體" w:eastAsia="標楷體" w:hAnsi="標楷體" w:cs="Arial"/>
          <w:kern w:val="0"/>
          <w:szCs w:val="24"/>
        </w:rPr>
      </w:pPr>
      <w:r w:rsidRPr="00826397">
        <w:rPr>
          <w:rFonts w:ascii="標楷體" w:eastAsia="標楷體" w:hAnsi="標楷體" w:cs="Arial" w:hint="eastAsia"/>
          <w:kern w:val="0"/>
          <w:szCs w:val="24"/>
        </w:rPr>
        <w:t>就在那個時代後宮有位嫵媚才人，背叛老邁皇帝，悄悄地與年輕純良的太子定了情，不怕史筆如劍，不怕議論如洪流，不怕自己在其中粉身碎骨。好容易等到老皇駕崩，新帝登基，而她仍是先皇的才人。和其他才人一般，被小轎一頂頂抬進女道觀或是尼姑庵。</w:t>
      </w:r>
    </w:p>
    <w:p w:rsidR="00D20850" w:rsidRPr="00826397" w:rsidRDefault="00D20850" w:rsidP="00DF33DF">
      <w:pPr>
        <w:widowControl/>
        <w:numPr>
          <w:ilvl w:val="0"/>
          <w:numId w:val="19"/>
        </w:numPr>
        <w:tabs>
          <w:tab w:val="left" w:pos="709"/>
        </w:tabs>
        <w:spacing w:beforeLines="50" w:afterLines="50"/>
        <w:ind w:left="0" w:firstLine="0"/>
        <w:rPr>
          <w:rFonts w:ascii="標楷體" w:eastAsia="標楷體" w:hAnsi="標楷體" w:cs="Arial"/>
          <w:kern w:val="0"/>
          <w:szCs w:val="24"/>
        </w:rPr>
      </w:pPr>
      <w:r w:rsidRPr="00826397">
        <w:rPr>
          <w:rFonts w:ascii="標楷體" w:eastAsia="標楷體" w:hAnsi="標楷體" w:cs="Arial" w:hint="eastAsia"/>
          <w:kern w:val="0"/>
          <w:szCs w:val="24"/>
        </w:rPr>
        <w:t>她的美麗豐腴，她的慧黠柔情，她的歌聲舞姿，使她被摒除於普通女人之外。柔軟的肢體，流動的眼波，全然操縱了皇上的喜怒哀樂。皇上於是成為一個溫柔的情人，軟弱的</w:t>
      </w:r>
      <w:smartTag w:uri="urn:schemas-microsoft-com:office:smarttags" w:element="PersonName">
        <w:smartTagPr>
          <w:attr w:name="ProductID" w:val="國"/>
        </w:smartTagPr>
        <w:r w:rsidRPr="00826397">
          <w:rPr>
            <w:rFonts w:ascii="標楷體" w:eastAsia="標楷體" w:hAnsi="標楷體" w:cs="Arial" w:hint="eastAsia"/>
            <w:kern w:val="0"/>
            <w:szCs w:val="24"/>
          </w:rPr>
          <w:t>國</w:t>
        </w:r>
      </w:smartTag>
      <w:r w:rsidRPr="00826397">
        <w:rPr>
          <w:rFonts w:ascii="標楷體" w:eastAsia="標楷體" w:hAnsi="標楷體" w:cs="Arial" w:hint="eastAsia"/>
          <w:kern w:val="0"/>
          <w:szCs w:val="24"/>
        </w:rPr>
        <w:t>君。……就是這綹髮，曾經纏繞他鬆弛的頸項，曾與他花白的髮絲綰成同心結。</w:t>
      </w:r>
    </w:p>
    <w:p w:rsidR="00D20850" w:rsidRPr="00826397" w:rsidRDefault="00D20850" w:rsidP="00DF33DF">
      <w:pPr>
        <w:widowControl/>
        <w:numPr>
          <w:ilvl w:val="0"/>
          <w:numId w:val="19"/>
        </w:numPr>
        <w:tabs>
          <w:tab w:val="left" w:pos="709"/>
        </w:tabs>
        <w:spacing w:beforeLines="50" w:afterLines="50"/>
        <w:ind w:left="0" w:firstLine="0"/>
        <w:rPr>
          <w:rFonts w:ascii="新細明體" w:cs="Arial"/>
          <w:kern w:val="0"/>
          <w:szCs w:val="24"/>
        </w:rPr>
      </w:pPr>
      <w:r w:rsidRPr="00826397">
        <w:rPr>
          <w:rFonts w:ascii="標楷體" w:eastAsia="標楷體" w:hAnsi="標楷體" w:cs="Arial" w:hint="eastAsia"/>
          <w:kern w:val="0"/>
          <w:szCs w:val="24"/>
        </w:rPr>
        <w:t>整整三年，少女隱瞞自己的性別，大江南北，終於找到仇家，賣身為奴。主人極愛這清秀謹慎的僕人，甚至把打劫的財物交給她保管，倉庫裡，她不動聲色地清點家中的舊物。等著了好機會，趁賊人暢飲酒醉，她手刃殺父殺夫的仇人。月光下只見匕首上的寶石盈盈閃亮</w:t>
      </w:r>
      <w:r w:rsidRPr="00826397">
        <w:rPr>
          <w:rFonts w:ascii="新細明體" w:hAnsi="新細明體" w:cs="Arial" w:hint="eastAsia"/>
          <w:kern w:val="0"/>
          <w:szCs w:val="24"/>
        </w:rPr>
        <w:t>。</w:t>
      </w:r>
    </w:p>
    <w:p w:rsidR="007E0ECA" w:rsidRPr="00826397" w:rsidRDefault="00D20850" w:rsidP="00DF33DF">
      <w:pPr>
        <w:pStyle w:val="a5"/>
        <w:widowControl/>
        <w:spacing w:beforeLines="50" w:afterLines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/>
          <w:kern w:val="0"/>
          <w:szCs w:val="24"/>
        </w:rPr>
        <w:t>9.</w:t>
      </w:r>
      <w:r w:rsidR="007E0ECA" w:rsidRPr="007E0ECA">
        <w:rPr>
          <w:rFonts w:ascii="新細明體" w:hAnsi="新細明體" w:cs="Arial" w:hint="eastAsia"/>
          <w:kern w:val="0"/>
          <w:szCs w:val="24"/>
        </w:rPr>
        <w:t xml:space="preserve"> </w:t>
      </w:r>
      <w:r w:rsidR="007E0ECA" w:rsidRPr="00826397">
        <w:rPr>
          <w:rFonts w:ascii="新細明體" w:hAnsi="新細明體" w:cs="Arial" w:hint="eastAsia"/>
          <w:kern w:val="0"/>
          <w:szCs w:val="24"/>
        </w:rPr>
        <w:t>以上四段文字，依序分別敘述的人物是：</w:t>
      </w:r>
    </w:p>
    <w:p w:rsidR="007E0ECA" w:rsidRPr="00826397" w:rsidRDefault="007E0ECA" w:rsidP="007E0ECA">
      <w:pPr>
        <w:pStyle w:val="a5"/>
        <w:widowControl/>
        <w:spacing w:before="50" w:after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A</w:t>
      </w:r>
      <w:r w:rsidR="00F44E10">
        <w:rPr>
          <w:rFonts w:ascii="新細明體" w:hAnsi="新細明體" w:cs="Arial" w:hint="eastAsia"/>
          <w:kern w:val="0"/>
          <w:szCs w:val="24"/>
        </w:rPr>
        <w:t>）紅拂女／武則天／甄宓</w:t>
      </w:r>
      <w:r w:rsidRPr="00826397">
        <w:rPr>
          <w:rFonts w:ascii="新細明體" w:hAnsi="新細明體" w:cs="Arial" w:hint="eastAsia"/>
          <w:kern w:val="0"/>
          <w:szCs w:val="24"/>
        </w:rPr>
        <w:t>／謝小娥</w:t>
      </w:r>
    </w:p>
    <w:p w:rsidR="007E0ECA" w:rsidRPr="00826397" w:rsidRDefault="007E0ECA" w:rsidP="007E0ECA">
      <w:pPr>
        <w:pStyle w:val="a5"/>
        <w:widowControl/>
        <w:spacing w:before="50" w:after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B</w:t>
      </w:r>
      <w:r w:rsidRPr="00826397">
        <w:rPr>
          <w:rFonts w:ascii="新細明體" w:hAnsi="新細明體" w:cs="Arial" w:hint="eastAsia"/>
          <w:kern w:val="0"/>
          <w:szCs w:val="24"/>
        </w:rPr>
        <w:t>）虬髯客／武則天／楊貴妃／謝小娥</w:t>
      </w:r>
    </w:p>
    <w:p w:rsidR="007E0ECA" w:rsidRPr="00826397" w:rsidRDefault="007E0ECA" w:rsidP="007E0ECA">
      <w:pPr>
        <w:pStyle w:val="a5"/>
        <w:widowControl/>
        <w:spacing w:before="50" w:after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C</w:t>
      </w:r>
      <w:r w:rsidR="00F44E10">
        <w:rPr>
          <w:rFonts w:ascii="新細明體" w:hAnsi="新細明體" w:cs="Arial" w:hint="eastAsia"/>
          <w:kern w:val="0"/>
          <w:szCs w:val="24"/>
        </w:rPr>
        <w:t>）紅拂女／武曌／甄宓</w:t>
      </w:r>
      <w:r w:rsidRPr="00826397">
        <w:rPr>
          <w:rFonts w:ascii="新細明體" w:hAnsi="新細明體" w:cs="Arial" w:hint="eastAsia"/>
          <w:kern w:val="0"/>
          <w:szCs w:val="24"/>
        </w:rPr>
        <w:t>／霍小玉</w:t>
      </w:r>
    </w:p>
    <w:p w:rsidR="007E0ECA" w:rsidRDefault="007E0ECA" w:rsidP="007E0ECA">
      <w:pPr>
        <w:pStyle w:val="a5"/>
        <w:widowControl/>
        <w:spacing w:before="50" w:after="50"/>
        <w:ind w:leftChars="0" w:left="0"/>
        <w:rPr>
          <w:rFonts w:ascii="新細明體" w:hAns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D</w:t>
      </w:r>
      <w:r w:rsidRPr="00826397">
        <w:rPr>
          <w:rFonts w:ascii="新細明體" w:hAnsi="新細明體" w:cs="Arial" w:hint="eastAsia"/>
          <w:kern w:val="0"/>
          <w:szCs w:val="24"/>
        </w:rPr>
        <w:t>）虬髯客／武媚娘／楊玉環／霍小玉。</w:t>
      </w:r>
    </w:p>
    <w:p w:rsidR="007E0ECA" w:rsidRPr="00826397" w:rsidRDefault="00D20850" w:rsidP="00DF33DF">
      <w:pPr>
        <w:pStyle w:val="a5"/>
        <w:widowControl/>
        <w:spacing w:beforeLines="50" w:afterLines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/>
          <w:kern w:val="0"/>
          <w:szCs w:val="24"/>
        </w:rPr>
        <w:t>10.</w:t>
      </w:r>
      <w:r w:rsidR="007E0ECA" w:rsidRPr="00826397">
        <w:rPr>
          <w:rFonts w:ascii="新細明體" w:hAnsi="新細明體" w:cs="Arial" w:hint="eastAsia"/>
          <w:kern w:val="0"/>
          <w:szCs w:val="24"/>
        </w:rPr>
        <w:t>關於上文，下列敘述正確的選項是：</w:t>
      </w:r>
    </w:p>
    <w:p w:rsidR="007E0ECA" w:rsidRPr="00826397" w:rsidRDefault="007E0ECA" w:rsidP="007E0ECA">
      <w:pPr>
        <w:pStyle w:val="a5"/>
        <w:widowControl/>
        <w:spacing w:before="50" w:after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A</w:t>
      </w:r>
      <w:r w:rsidRPr="00826397">
        <w:rPr>
          <w:rFonts w:ascii="新細明體" w:hAnsi="新細明體" w:cs="Arial" w:hint="eastAsia"/>
          <w:kern w:val="0"/>
          <w:szCs w:val="24"/>
        </w:rPr>
        <w:t>）（甲）題材出自唐傳奇，亦稱〈風塵三俠〉，屬愛情類</w:t>
      </w:r>
    </w:p>
    <w:p w:rsidR="007E0ECA" w:rsidRPr="00826397" w:rsidRDefault="007E0ECA" w:rsidP="007E0ECA">
      <w:pPr>
        <w:pStyle w:val="a5"/>
        <w:widowControl/>
        <w:spacing w:before="50" w:after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B</w:t>
      </w:r>
      <w:r w:rsidRPr="00826397">
        <w:rPr>
          <w:rFonts w:ascii="新細明體" w:hAnsi="新細明體" w:cs="Arial" w:hint="eastAsia"/>
          <w:kern w:val="0"/>
          <w:szCs w:val="24"/>
        </w:rPr>
        <w:t>）（乙）以〈長恨歌傳〉為藍本，亦可自〈高力士傳〉找到相關資料</w:t>
      </w:r>
    </w:p>
    <w:p w:rsidR="007E0ECA" w:rsidRPr="00826397" w:rsidRDefault="007E0ECA" w:rsidP="007E0ECA">
      <w:pPr>
        <w:pStyle w:val="a5"/>
        <w:widowControl/>
        <w:spacing w:before="50" w:after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C</w:t>
      </w:r>
      <w:r w:rsidRPr="00826397">
        <w:rPr>
          <w:rFonts w:ascii="新細明體" w:hAnsi="新細明體" w:cs="Arial" w:hint="eastAsia"/>
          <w:kern w:val="0"/>
          <w:szCs w:val="24"/>
        </w:rPr>
        <w:t>）（甲）、（丙）、（丁）的故事可從《太平廣記》找到資料</w:t>
      </w:r>
    </w:p>
    <w:p w:rsidR="007E0ECA" w:rsidRPr="00826397" w:rsidRDefault="007E0ECA" w:rsidP="007E0ECA">
      <w:pPr>
        <w:pStyle w:val="a5"/>
        <w:widowControl/>
        <w:spacing w:before="50" w:after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D</w:t>
      </w:r>
      <w:r w:rsidRPr="00826397">
        <w:rPr>
          <w:rFonts w:ascii="新細明體" w:hAnsi="新細明體" w:cs="Arial" w:hint="eastAsia"/>
          <w:kern w:val="0"/>
          <w:szCs w:val="24"/>
        </w:rPr>
        <w:t>）如以「髮」為（甲）、（乙）的故事定一個題目，分別可為「梳髮」、「薙髮」。</w:t>
      </w:r>
    </w:p>
    <w:p w:rsidR="00D20850" w:rsidRPr="00826397" w:rsidRDefault="00D20850" w:rsidP="00DF33DF">
      <w:pPr>
        <w:pStyle w:val="a5"/>
        <w:widowControl/>
        <w:spacing w:beforeLines="50" w:afterLines="50"/>
        <w:ind w:leftChars="0" w:left="0"/>
        <w:rPr>
          <w:rFonts w:ascii="標楷體" w:eastAsia="標楷體" w:hAnsi="標楷體" w:cs="Arial"/>
          <w:kern w:val="0"/>
          <w:szCs w:val="24"/>
        </w:rPr>
      </w:pPr>
      <w:r w:rsidRPr="00826397">
        <w:rPr>
          <w:rFonts w:ascii="新細明體" w:hAnsi="新細明體" w:cs="Arial"/>
          <w:kern w:val="0"/>
          <w:szCs w:val="24"/>
        </w:rPr>
        <w:t>11.</w:t>
      </w:r>
      <w:r w:rsidRPr="00826397">
        <w:rPr>
          <w:rFonts w:ascii="標楷體" w:eastAsia="標楷體" w:hAnsi="標楷體" w:cs="Arial" w:hint="eastAsia"/>
          <w:kern w:val="0"/>
          <w:szCs w:val="24"/>
        </w:rPr>
        <w:t>（甲）□□是偷窺一個人的最好捷徑。我們每天把□□帶在身上，彷彿是帶著自己才知道的，在現實以外的，另一個秘密人生。</w:t>
      </w:r>
    </w:p>
    <w:p w:rsidR="00D20850" w:rsidRPr="00826397" w:rsidRDefault="00D20850" w:rsidP="00DF33DF">
      <w:pPr>
        <w:pStyle w:val="a5"/>
        <w:widowControl/>
        <w:spacing w:beforeLines="50" w:afterLines="50"/>
        <w:ind w:leftChars="0" w:left="0"/>
        <w:rPr>
          <w:rFonts w:ascii="標楷體" w:eastAsia="標楷體" w:hAnsi="標楷體" w:cs="Arial"/>
          <w:kern w:val="0"/>
          <w:szCs w:val="24"/>
        </w:rPr>
      </w:pPr>
      <w:r w:rsidRPr="00826397">
        <w:rPr>
          <w:rFonts w:ascii="標楷體" w:eastAsia="標楷體" w:hAnsi="標楷體" w:cs="Arial" w:hint="eastAsia"/>
          <w:kern w:val="0"/>
          <w:szCs w:val="24"/>
        </w:rPr>
        <w:t>（乙）☆☆☆的軀殼中隱藏著一具沒有靈魂的人格。你可以把他想像成一個白紙剪成的白色戲法人形，沒有眼睛、沒有鼻孔，只有一對耳朵和一張被剪成</w:t>
      </w:r>
      <w:r w:rsidRPr="00826397">
        <w:rPr>
          <w:rFonts w:ascii="標楷體" w:eastAsia="標楷體" w:hAnsi="標楷體" w:cs="Arial"/>
          <w:kern w:val="0"/>
          <w:szCs w:val="24"/>
        </w:rPr>
        <w:t>O</w:t>
      </w:r>
      <w:r w:rsidRPr="00826397">
        <w:rPr>
          <w:rFonts w:ascii="標楷體" w:eastAsia="標楷體" w:hAnsi="標楷體" w:cs="Arial" w:hint="eastAsia"/>
          <w:kern w:val="0"/>
          <w:szCs w:val="24"/>
        </w:rPr>
        <w:t>型的嘴部。</w:t>
      </w:r>
    </w:p>
    <w:p w:rsidR="00D20850" w:rsidRPr="00826397" w:rsidRDefault="00D20850" w:rsidP="00DF33DF">
      <w:pPr>
        <w:pStyle w:val="a5"/>
        <w:widowControl/>
        <w:spacing w:beforeLines="50" w:afterLines="50"/>
        <w:ind w:leftChars="0" w:left="0"/>
        <w:rPr>
          <w:rFonts w:ascii="標楷體" w:eastAsia="標楷體" w:hAnsi="標楷體" w:cs="Arial"/>
          <w:kern w:val="0"/>
          <w:szCs w:val="24"/>
        </w:rPr>
      </w:pPr>
      <w:r w:rsidRPr="00826397">
        <w:rPr>
          <w:rFonts w:ascii="標楷體" w:eastAsia="標楷體" w:hAnsi="標楷體" w:cs="Arial" w:hint="eastAsia"/>
          <w:kern w:val="0"/>
          <w:szCs w:val="24"/>
        </w:rPr>
        <w:t>（丙）時代確是太新太冷，我收到一封手寫的信竟像跟相好重逢，會開心幾天。人都快要複製了，真希望△△這樣古老的語言不會太過時。</w:t>
      </w:r>
    </w:p>
    <w:p w:rsidR="00D20850" w:rsidRPr="00826397" w:rsidRDefault="00D20850" w:rsidP="00DF33DF">
      <w:pPr>
        <w:pStyle w:val="a5"/>
        <w:widowControl/>
        <w:spacing w:beforeLines="50" w:afterLines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t>以上</w:t>
      </w:r>
      <w:r w:rsidRPr="00826397">
        <w:rPr>
          <w:rFonts w:ascii="標楷體" w:eastAsia="標楷體" w:hAnsi="標楷體" w:cs="Arial" w:hint="eastAsia"/>
          <w:kern w:val="0"/>
          <w:szCs w:val="24"/>
        </w:rPr>
        <w:t>□□處</w:t>
      </w:r>
      <w:r w:rsidRPr="00826397">
        <w:rPr>
          <w:rFonts w:ascii="新細明體" w:hAnsi="新細明體" w:cs="Arial" w:hint="eastAsia"/>
          <w:kern w:val="0"/>
          <w:szCs w:val="24"/>
        </w:rPr>
        <w:t>文字，依序應填入：</w:t>
      </w:r>
    </w:p>
    <w:p w:rsidR="00D20850" w:rsidRPr="00826397" w:rsidRDefault="00D20850" w:rsidP="00DF33DF">
      <w:pPr>
        <w:pStyle w:val="a5"/>
        <w:widowControl/>
        <w:spacing w:beforeLines="50" w:afterLines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lastRenderedPageBreak/>
        <w:t>（</w:t>
      </w:r>
      <w:r w:rsidRPr="00826397">
        <w:rPr>
          <w:rFonts w:ascii="新細明體" w:hAnsi="新細明體" w:cs="Arial"/>
          <w:kern w:val="0"/>
          <w:szCs w:val="24"/>
        </w:rPr>
        <w:t>A</w:t>
      </w:r>
      <w:r w:rsidRPr="00826397">
        <w:rPr>
          <w:rFonts w:ascii="新細明體" w:hAnsi="新細明體" w:cs="Arial" w:hint="eastAsia"/>
          <w:kern w:val="0"/>
          <w:szCs w:val="24"/>
        </w:rPr>
        <w:t>）簡訊／答錄機／接吻（</w:t>
      </w:r>
      <w:r w:rsidRPr="00826397">
        <w:rPr>
          <w:rFonts w:ascii="新細明體" w:hAnsi="新細明體" w:cs="Arial"/>
          <w:kern w:val="0"/>
          <w:szCs w:val="24"/>
        </w:rPr>
        <w:t>B</w:t>
      </w:r>
      <w:r w:rsidRPr="00826397">
        <w:rPr>
          <w:rFonts w:ascii="新細明體" w:hAnsi="新細明體" w:cs="Arial" w:hint="eastAsia"/>
          <w:kern w:val="0"/>
          <w:szCs w:val="24"/>
        </w:rPr>
        <w:t>）日記／伊媚兒／情書（</w:t>
      </w:r>
      <w:r w:rsidRPr="00826397">
        <w:rPr>
          <w:rFonts w:ascii="新細明體" w:hAnsi="新細明體" w:cs="Arial"/>
          <w:kern w:val="0"/>
          <w:szCs w:val="24"/>
        </w:rPr>
        <w:t>C</w:t>
      </w:r>
      <w:r w:rsidRPr="00826397">
        <w:rPr>
          <w:rFonts w:ascii="新細明體" w:hAnsi="新細明體" w:cs="Arial" w:hint="eastAsia"/>
          <w:kern w:val="0"/>
          <w:szCs w:val="24"/>
        </w:rPr>
        <w:t>）手機／</w:t>
      </w:r>
      <w:r w:rsidRPr="00826397">
        <w:rPr>
          <w:rFonts w:ascii="新細明體" w:hAnsi="新細明體" w:cs="Arial"/>
          <w:kern w:val="0"/>
          <w:szCs w:val="24"/>
        </w:rPr>
        <w:t>MSN</w:t>
      </w:r>
      <w:r w:rsidRPr="00826397">
        <w:rPr>
          <w:rFonts w:ascii="新細明體" w:hAnsi="新細明體" w:cs="Arial" w:hint="eastAsia"/>
          <w:kern w:val="0"/>
          <w:szCs w:val="24"/>
        </w:rPr>
        <w:t>／郵票（</w:t>
      </w:r>
      <w:r w:rsidRPr="00826397">
        <w:rPr>
          <w:rFonts w:ascii="新細明體" w:hAnsi="新細明體" w:cs="Arial"/>
          <w:kern w:val="0"/>
          <w:szCs w:val="24"/>
        </w:rPr>
        <w:t>D</w:t>
      </w:r>
      <w:r w:rsidRPr="00826397">
        <w:rPr>
          <w:rFonts w:ascii="新細明體" w:hAnsi="新細明體" w:cs="Arial" w:hint="eastAsia"/>
          <w:kern w:val="0"/>
          <w:szCs w:val="24"/>
        </w:rPr>
        <w:t>）八卦／即時通／手書。</w:t>
      </w:r>
    </w:p>
    <w:p w:rsidR="00D20850" w:rsidRPr="00826397" w:rsidRDefault="00D20850" w:rsidP="008E52E6">
      <w:pPr>
        <w:spacing w:before="50" w:after="50"/>
        <w:rPr>
          <w:rFonts w:ascii="Times New Roman" w:hAnsi="Times New Roman"/>
          <w:u w:val="single"/>
        </w:rPr>
      </w:pPr>
      <w:r w:rsidRPr="00826397">
        <w:rPr>
          <w:rFonts w:ascii="Times New Roman" w:hAnsi="Times New Roman"/>
          <w:u w:val="single"/>
        </w:rPr>
        <w:t>12</w:t>
      </w:r>
      <w:r w:rsidRPr="00826397">
        <w:rPr>
          <w:rFonts w:ascii="Times New Roman" w:hAnsi="Times New Roman"/>
          <w:szCs w:val="24"/>
          <w:u w:val="single"/>
        </w:rPr>
        <w:t>-</w:t>
      </w:r>
      <w:r w:rsidRPr="00826397">
        <w:rPr>
          <w:rFonts w:ascii="Times New Roman" w:hAnsi="Times New Roman"/>
          <w:u w:val="single"/>
        </w:rPr>
        <w:t>13</w:t>
      </w:r>
      <w:r w:rsidRPr="00826397">
        <w:rPr>
          <w:rFonts w:ascii="Times New Roman" w:hAnsi="Times New Roman" w:hint="eastAsia"/>
          <w:u w:val="single"/>
        </w:rPr>
        <w:t>為</w:t>
      </w:r>
      <w:r w:rsidRPr="00826397">
        <w:rPr>
          <w:rFonts w:ascii="Times New Roman" w:hAnsi="新細明體" w:hint="eastAsia"/>
          <w:u w:val="single"/>
        </w:rPr>
        <w:t>題組</w:t>
      </w:r>
    </w:p>
    <w:p w:rsidR="00D20850" w:rsidRPr="00826397" w:rsidRDefault="00D20850" w:rsidP="00DF33DF">
      <w:pPr>
        <w:spacing w:beforeLines="50" w:afterLines="50"/>
        <w:rPr>
          <w:rFonts w:ascii="Times New Roman" w:hAnsi="Times New Roman"/>
        </w:rPr>
      </w:pPr>
      <w:r w:rsidRPr="00826397">
        <w:rPr>
          <w:rFonts w:ascii="Times New Roman" w:hAnsi="新細明體" w:hint="eastAsia"/>
        </w:rPr>
        <w:t>閱讀下列短文，回答</w:t>
      </w:r>
      <w:r w:rsidRPr="00826397">
        <w:rPr>
          <w:rFonts w:ascii="Times New Roman" w:hAnsi="Times New Roman"/>
        </w:rPr>
        <w:t>12</w:t>
      </w:r>
      <w:r w:rsidRPr="00826397">
        <w:rPr>
          <w:rFonts w:ascii="Times New Roman" w:hAnsi="Times New Roman"/>
          <w:szCs w:val="24"/>
        </w:rPr>
        <w:t>-</w:t>
      </w:r>
      <w:r w:rsidRPr="00826397">
        <w:rPr>
          <w:rFonts w:ascii="Times New Roman" w:hAnsi="Times New Roman"/>
        </w:rPr>
        <w:t>13</w:t>
      </w:r>
      <w:r w:rsidRPr="00826397">
        <w:rPr>
          <w:rFonts w:ascii="Times New Roman" w:hAnsi="新細明體" w:hint="eastAsia"/>
        </w:rPr>
        <w:t>題</w:t>
      </w:r>
    </w:p>
    <w:p w:rsidR="00D20850" w:rsidRPr="00826397" w:rsidRDefault="00D20850" w:rsidP="00DF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afterLines="50"/>
        <w:rPr>
          <w:rFonts w:ascii="標楷體" w:eastAsia="標楷體" w:hAnsi="標楷體"/>
        </w:rPr>
      </w:pPr>
      <w:r w:rsidRPr="00826397">
        <w:rPr>
          <w:rFonts w:ascii="Times New Roman" w:hAnsi="Times New Roman"/>
        </w:rPr>
        <w:t xml:space="preserve">   </w:t>
      </w:r>
      <w:r w:rsidRPr="00826397">
        <w:rPr>
          <w:rFonts w:ascii="標楷體" w:eastAsia="標楷體" w:hAnsi="標楷體"/>
        </w:rPr>
        <w:t xml:space="preserve"> </w:t>
      </w:r>
      <w:r w:rsidRPr="00826397">
        <w:rPr>
          <w:rFonts w:ascii="標楷體" w:eastAsia="標楷體" w:hAnsi="標楷體" w:hint="eastAsia"/>
        </w:rPr>
        <w:t>冀州刺史楊淮二子喬與髦，俱總角為成器。淮與裴頠、樂廣友善，遣見之。頠性弘方，愛喬之有高韻，謂淮曰：「喬當及卿，髦小減也。」廣性清淳，愛髦之有神檢，謂淮曰：「喬自及卿，然髦尤精出。」淮笑曰：「我二兒之優劣，乃裴、樂之優劣。」論者評之：以為喬雖高韻，而神檢不逮；樂言為得。然並為後出之雋。（《世說新語》〈品藻〉）</w:t>
      </w:r>
    </w:p>
    <w:p w:rsidR="00C030F3" w:rsidRPr="00323F7B" w:rsidRDefault="00C3611A" w:rsidP="00C030F3">
      <w:pPr>
        <w:rPr>
          <w:rFonts w:ascii="Times New Roman" w:hAnsi="Times New Roman"/>
        </w:rPr>
      </w:pPr>
      <w:r w:rsidRPr="00323F7B">
        <w:rPr>
          <w:rFonts w:ascii="Times New Roman" w:hAnsi="Times New Roman"/>
        </w:rPr>
        <w:t>12.</w:t>
      </w:r>
      <w:r w:rsidR="00C030F3" w:rsidRPr="00C030F3">
        <w:rPr>
          <w:rFonts w:ascii="Times New Roman" w:hAnsi="新細明體" w:hint="eastAsia"/>
        </w:rPr>
        <w:t xml:space="preserve"> </w:t>
      </w:r>
      <w:r w:rsidR="00C030F3" w:rsidRPr="00323F7B">
        <w:rPr>
          <w:rFonts w:ascii="Times New Roman" w:hAnsi="新細明體" w:hint="eastAsia"/>
        </w:rPr>
        <w:t>關於本篇選文，下列敘述何者正確？</w:t>
      </w:r>
    </w:p>
    <w:p w:rsidR="00C030F3" w:rsidRPr="00323F7B" w:rsidRDefault="00C030F3" w:rsidP="00C030F3">
      <w:pPr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>（</w:t>
      </w:r>
      <w:r w:rsidRPr="00323F7B">
        <w:rPr>
          <w:rFonts w:asciiTheme="majorEastAsia" w:eastAsiaTheme="majorEastAsia" w:hAnsiTheme="majorEastAsia"/>
        </w:rPr>
        <w:t>A</w:t>
      </w:r>
      <w:r w:rsidRPr="00323F7B">
        <w:rPr>
          <w:rFonts w:asciiTheme="majorEastAsia" w:eastAsiaTheme="majorEastAsia" w:hAnsiTheme="majorEastAsia" w:hint="eastAsia"/>
        </w:rPr>
        <w:t>）由本文可知，魏晉名士品評人物以為「高韻」勝過「神檢」</w:t>
      </w:r>
    </w:p>
    <w:p w:rsidR="00C030F3" w:rsidRPr="00323F7B" w:rsidRDefault="00C030F3" w:rsidP="00C030F3">
      <w:pPr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>（</w:t>
      </w:r>
      <w:r w:rsidRPr="00323F7B">
        <w:rPr>
          <w:rFonts w:asciiTheme="majorEastAsia" w:eastAsiaTheme="majorEastAsia" w:hAnsiTheme="majorEastAsia"/>
        </w:rPr>
        <w:t>B</w:t>
      </w:r>
      <w:r w:rsidRPr="00323F7B">
        <w:rPr>
          <w:rFonts w:asciiTheme="majorEastAsia" w:eastAsiaTheme="majorEastAsia" w:hAnsiTheme="majorEastAsia" w:hint="eastAsia"/>
        </w:rPr>
        <w:t>）頠性弘方，廣性清淳；裴頠、樂廣各以自己的喜好評論楊淮二子，但由後人的評論可推知</w:t>
      </w:r>
    </w:p>
    <w:p w:rsidR="00C030F3" w:rsidRPr="00323F7B" w:rsidRDefault="00C030F3" w:rsidP="00C030F3">
      <w:pPr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 xml:space="preserve">      裴頠的人格比不上樂廣</w:t>
      </w:r>
    </w:p>
    <w:p w:rsidR="00C030F3" w:rsidRPr="00323F7B" w:rsidRDefault="00C030F3" w:rsidP="00C030F3">
      <w:pPr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>（</w:t>
      </w:r>
      <w:r w:rsidRPr="00323F7B">
        <w:rPr>
          <w:rFonts w:asciiTheme="majorEastAsia" w:eastAsiaTheme="majorEastAsia" w:hAnsiTheme="majorEastAsia"/>
        </w:rPr>
        <w:t>C</w:t>
      </w:r>
      <w:r w:rsidRPr="00323F7B">
        <w:rPr>
          <w:rFonts w:asciiTheme="majorEastAsia" w:eastAsiaTheme="majorEastAsia" w:hAnsiTheme="majorEastAsia" w:hint="eastAsia"/>
        </w:rPr>
        <w:t>）「我二兒之優劣，乃裴、樂之優劣。」由此句可知，楊淮認為自己二子的長短處，就是裴、</w:t>
      </w:r>
    </w:p>
    <w:p w:rsidR="00C030F3" w:rsidRPr="00323F7B" w:rsidRDefault="00C030F3" w:rsidP="00C030F3">
      <w:pPr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 xml:space="preserve">      樂二人的長短處</w:t>
      </w:r>
    </w:p>
    <w:p w:rsidR="00C030F3" w:rsidRPr="00323F7B" w:rsidRDefault="00C030F3" w:rsidP="00C030F3">
      <w:pPr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>（</w:t>
      </w:r>
      <w:r w:rsidRPr="00323F7B">
        <w:rPr>
          <w:rFonts w:asciiTheme="majorEastAsia" w:eastAsiaTheme="majorEastAsia" w:hAnsiTheme="majorEastAsia"/>
        </w:rPr>
        <w:t>D</w:t>
      </w:r>
      <w:r w:rsidRPr="00323F7B">
        <w:rPr>
          <w:rFonts w:asciiTheme="majorEastAsia" w:eastAsiaTheme="majorEastAsia" w:hAnsiTheme="majorEastAsia" w:hint="eastAsia"/>
        </w:rPr>
        <w:t>）後人認為裴頠、樂廣的評論切中肯綮，楊喬與楊髦均為一時才俊，難分軒輊。</w:t>
      </w:r>
    </w:p>
    <w:p w:rsidR="00C030F3" w:rsidRPr="00323F7B" w:rsidRDefault="00C3611A" w:rsidP="00C030F3">
      <w:pPr>
        <w:rPr>
          <w:rFonts w:ascii="Times New Roman" w:hAnsi="Times New Roman"/>
        </w:rPr>
      </w:pPr>
      <w:r w:rsidRPr="00323F7B">
        <w:rPr>
          <w:rFonts w:ascii="Times New Roman" w:hAnsi="Times New Roman"/>
        </w:rPr>
        <w:t xml:space="preserve">13. </w:t>
      </w:r>
      <w:r w:rsidR="00C030F3" w:rsidRPr="00323F7B">
        <w:rPr>
          <w:rFonts w:ascii="Times New Roman" w:hAnsi="新細明體" w:hint="eastAsia"/>
        </w:rPr>
        <w:t>下列有關</w:t>
      </w:r>
      <w:r w:rsidR="00F44E10" w:rsidRPr="00323F7B">
        <w:rPr>
          <w:rFonts w:hint="eastAsia"/>
        </w:rPr>
        <w:t>《世說新語》</w:t>
      </w:r>
      <w:r w:rsidR="00C030F3" w:rsidRPr="00323F7B">
        <w:rPr>
          <w:rFonts w:ascii="Times New Roman" w:hAnsi="新細明體" w:hint="eastAsia"/>
        </w:rPr>
        <w:t>的敘述，何者正確？</w:t>
      </w:r>
    </w:p>
    <w:p w:rsidR="00C030F3" w:rsidRPr="00323F7B" w:rsidRDefault="00C030F3" w:rsidP="00C030F3">
      <w:r w:rsidRPr="00323F7B">
        <w:rPr>
          <w:rFonts w:hint="eastAsia"/>
        </w:rPr>
        <w:t>（</w:t>
      </w:r>
      <w:r w:rsidRPr="00323F7B">
        <w:t>A</w:t>
      </w:r>
      <w:r w:rsidR="00F44E10">
        <w:rPr>
          <w:rFonts w:hint="eastAsia"/>
        </w:rPr>
        <w:t>）此書</w:t>
      </w:r>
      <w:r w:rsidRPr="00323F7B">
        <w:rPr>
          <w:rFonts w:hint="eastAsia"/>
        </w:rPr>
        <w:t>是魏晉南北朝時期「志人小說」的代表作，由南朝宋劉義慶所編。反映了魏晉</w:t>
      </w:r>
    </w:p>
    <w:p w:rsidR="00C030F3" w:rsidRPr="00323F7B" w:rsidRDefault="00C030F3" w:rsidP="00C030F3">
      <w:r w:rsidRPr="00323F7B">
        <w:rPr>
          <w:rFonts w:hint="eastAsia"/>
        </w:rPr>
        <w:t xml:space="preserve">     </w:t>
      </w:r>
      <w:r w:rsidRPr="00323F7B">
        <w:rPr>
          <w:rFonts w:hint="eastAsia"/>
        </w:rPr>
        <w:t>時期文人的思想言行，和平民社會的生活面貌</w:t>
      </w:r>
    </w:p>
    <w:p w:rsidR="00C030F3" w:rsidRPr="00323F7B" w:rsidRDefault="00C030F3" w:rsidP="00C030F3">
      <w:r w:rsidRPr="00323F7B">
        <w:rPr>
          <w:rFonts w:hint="eastAsia"/>
        </w:rPr>
        <w:t>（</w:t>
      </w:r>
      <w:r w:rsidRPr="00323F7B">
        <w:t>B</w:t>
      </w:r>
      <w:r w:rsidR="00F44E10">
        <w:rPr>
          <w:rFonts w:hint="eastAsia"/>
        </w:rPr>
        <w:t>）此書</w:t>
      </w:r>
      <w:r w:rsidRPr="00323F7B">
        <w:rPr>
          <w:rFonts w:hint="eastAsia"/>
        </w:rPr>
        <w:t>分為三十六篇，起自〈德行〉，終於〈仇隙〉，以類相從。例如〈捷悟〉、〈品藻〉等是</w:t>
      </w:r>
    </w:p>
    <w:p w:rsidR="00C030F3" w:rsidRPr="00323F7B" w:rsidRDefault="00C030F3" w:rsidP="00C030F3">
      <w:r w:rsidRPr="00323F7B">
        <w:rPr>
          <w:rFonts w:hint="eastAsia"/>
        </w:rPr>
        <w:t xml:space="preserve">     </w:t>
      </w:r>
      <w:r w:rsidRPr="00323F7B">
        <w:rPr>
          <w:rFonts w:hint="eastAsia"/>
        </w:rPr>
        <w:t>描寫人物的人際關係；〈雅量〉、〈排調〉等則是描寫人物的才能特性</w:t>
      </w:r>
    </w:p>
    <w:p w:rsidR="00C030F3" w:rsidRPr="00323F7B" w:rsidRDefault="00C030F3" w:rsidP="00C030F3">
      <w:r w:rsidRPr="00323F7B">
        <w:rPr>
          <w:rFonts w:hint="eastAsia"/>
        </w:rPr>
        <w:t>（</w:t>
      </w:r>
      <w:r w:rsidRPr="00323F7B">
        <w:t>C</w:t>
      </w:r>
      <w:r w:rsidR="00F44E10">
        <w:rPr>
          <w:rFonts w:hint="eastAsia"/>
        </w:rPr>
        <w:t>）此書</w:t>
      </w:r>
      <w:r w:rsidRPr="00323F7B">
        <w:rPr>
          <w:rFonts w:hint="eastAsia"/>
        </w:rPr>
        <w:t>是「志人小說」，側重人物的描寫；例如本文楊淮因二子優異而向裴頠、樂廣示</w:t>
      </w:r>
    </w:p>
    <w:p w:rsidR="00C030F3" w:rsidRPr="00323F7B" w:rsidRDefault="00C030F3" w:rsidP="00C030F3">
      <w:r w:rsidRPr="00323F7B">
        <w:rPr>
          <w:rFonts w:hint="eastAsia"/>
        </w:rPr>
        <w:t xml:space="preserve">     </w:t>
      </w:r>
      <w:r w:rsidRPr="00323F7B">
        <w:rPr>
          <w:rFonts w:hint="eastAsia"/>
        </w:rPr>
        <w:t>傲的得意神情便躍然紙上</w:t>
      </w:r>
    </w:p>
    <w:p w:rsidR="00C030F3" w:rsidRPr="00323F7B" w:rsidRDefault="00C030F3" w:rsidP="00C030F3">
      <w:r w:rsidRPr="00323F7B">
        <w:rPr>
          <w:rFonts w:hint="eastAsia"/>
        </w:rPr>
        <w:t>（</w:t>
      </w:r>
      <w:r w:rsidRPr="00323F7B">
        <w:t>D</w:t>
      </w:r>
      <w:r w:rsidR="00F44E10">
        <w:rPr>
          <w:rFonts w:hint="eastAsia"/>
        </w:rPr>
        <w:t>）此書</w:t>
      </w:r>
      <w:r w:rsidRPr="00323F7B">
        <w:rPr>
          <w:rFonts w:hint="eastAsia"/>
        </w:rPr>
        <w:t>以名士間之相互比較品題為風尚，其基本方式或各舉所長、或各列所短，正如</w:t>
      </w:r>
    </w:p>
    <w:p w:rsidR="00C030F3" w:rsidRPr="00323F7B" w:rsidRDefault="00C030F3" w:rsidP="00C030F3">
      <w:r w:rsidRPr="00323F7B">
        <w:rPr>
          <w:rFonts w:hint="eastAsia"/>
        </w:rPr>
        <w:t xml:space="preserve">     </w:t>
      </w:r>
      <w:r w:rsidRPr="00323F7B">
        <w:rPr>
          <w:rFonts w:hint="eastAsia"/>
        </w:rPr>
        <w:t>同本文。</w:t>
      </w:r>
    </w:p>
    <w:p w:rsidR="00D20850" w:rsidRPr="00826397" w:rsidRDefault="00D20850" w:rsidP="008E52E6">
      <w:pPr>
        <w:pStyle w:val="AA0"/>
        <w:spacing w:before="50" w:after="50" w:line="240" w:lineRule="auto"/>
        <w:ind w:left="0" w:firstLine="0"/>
        <w:rPr>
          <w:spacing w:val="20"/>
          <w:sz w:val="24"/>
          <w:szCs w:val="24"/>
          <w:u w:val="single"/>
          <w:lang w:val="es-ES"/>
        </w:rPr>
      </w:pPr>
      <w:r w:rsidRPr="00826397">
        <w:rPr>
          <w:spacing w:val="20"/>
          <w:sz w:val="24"/>
          <w:szCs w:val="24"/>
          <w:u w:val="single"/>
          <w:lang w:val="es-ES"/>
        </w:rPr>
        <w:t>14-15</w:t>
      </w:r>
      <w:r w:rsidRPr="00826397">
        <w:rPr>
          <w:rFonts w:hint="eastAsia"/>
          <w:spacing w:val="20"/>
          <w:sz w:val="24"/>
          <w:szCs w:val="24"/>
          <w:u w:val="single"/>
          <w:lang w:val="es-ES"/>
        </w:rPr>
        <w:t>為題組</w:t>
      </w:r>
    </w:p>
    <w:p w:rsidR="00D20850" w:rsidRPr="00826397" w:rsidRDefault="00D20850" w:rsidP="008E52E6">
      <w:pPr>
        <w:pStyle w:val="AA0"/>
        <w:spacing w:before="50" w:after="50" w:line="240" w:lineRule="auto"/>
        <w:ind w:left="0" w:firstLine="0"/>
        <w:rPr>
          <w:spacing w:val="20"/>
          <w:sz w:val="24"/>
          <w:szCs w:val="24"/>
          <w:lang w:val="es-ES"/>
        </w:rPr>
      </w:pPr>
      <w:r w:rsidRPr="00826397">
        <w:rPr>
          <w:rFonts w:ascii="新細明體" w:hAnsi="新細明體" w:hint="eastAsia"/>
        </w:rPr>
        <w:t>閱讀下列文字，回答</w:t>
      </w:r>
      <w:r w:rsidRPr="00826397">
        <w:rPr>
          <w:rFonts w:ascii="新細明體" w:hAnsi="新細明體"/>
        </w:rPr>
        <w:t>1</w:t>
      </w:r>
      <w:r w:rsidR="00575121">
        <w:rPr>
          <w:rFonts w:ascii="新細明體" w:hAnsi="新細明體" w:hint="eastAsia"/>
        </w:rPr>
        <w:t>4</w:t>
      </w:r>
      <w:r w:rsidRPr="00826397">
        <w:rPr>
          <w:rFonts w:ascii="新細明體"/>
        </w:rPr>
        <w:t>-</w:t>
      </w:r>
      <w:r w:rsidR="00575121">
        <w:rPr>
          <w:rFonts w:ascii="新細明體" w:hAnsi="新細明體"/>
        </w:rPr>
        <w:t>1</w:t>
      </w:r>
      <w:r w:rsidR="00575121">
        <w:rPr>
          <w:rFonts w:ascii="新細明體" w:hAnsi="新細明體" w:hint="eastAsia"/>
        </w:rPr>
        <w:t>5</w:t>
      </w:r>
      <w:r w:rsidRPr="00826397">
        <w:rPr>
          <w:rFonts w:ascii="新細明體" w:hAnsi="新細明體" w:hint="eastAsia"/>
        </w:rPr>
        <w:t>題</w:t>
      </w:r>
    </w:p>
    <w:p w:rsidR="00D20850" w:rsidRPr="00826397" w:rsidRDefault="00D20850" w:rsidP="008E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0" w:after="50"/>
        <w:rPr>
          <w:rFonts w:ascii="標楷體" w:eastAsia="標楷體" w:hAnsi="標楷體"/>
        </w:rPr>
      </w:pPr>
      <w:r w:rsidRPr="00826397">
        <w:t xml:space="preserve"> </w:t>
      </w:r>
      <w:r w:rsidRPr="00826397">
        <w:rPr>
          <w:rFonts w:ascii="標楷體" w:eastAsia="標楷體" w:hAnsi="標楷體"/>
        </w:rPr>
        <w:t xml:space="preserve">   </w:t>
      </w:r>
      <w:r w:rsidR="0034443C">
        <w:rPr>
          <w:rFonts w:ascii="標楷體" w:eastAsia="標楷體" w:hAnsi="標楷體"/>
        </w:rPr>
        <w:t>……</w:t>
      </w:r>
      <w:r w:rsidRPr="00826397">
        <w:rPr>
          <w:rFonts w:ascii="標楷體" w:eastAsia="標楷體" w:hAnsi="標楷體" w:hint="eastAsia"/>
        </w:rPr>
        <w:t>寧采臣，浙人，性慷爽，廉隅自重。每對人言：「生平無二色。」</w:t>
      </w:r>
      <w:r w:rsidRPr="00826397">
        <w:rPr>
          <w:rFonts w:ascii="標楷體" w:eastAsia="標楷體" w:hAnsi="標楷體" w:hint="eastAsia"/>
          <w:bdr w:val="single" w:sz="4" w:space="0" w:color="auto"/>
        </w:rPr>
        <w:t>適</w:t>
      </w:r>
      <w:r w:rsidRPr="00826397">
        <w:rPr>
          <w:rFonts w:ascii="標楷體" w:eastAsia="標楷體" w:hAnsi="標楷體" w:hint="eastAsia"/>
        </w:rPr>
        <w:t>赴金華，至北郭……</w:t>
      </w:r>
      <w:r w:rsidRPr="00826397">
        <w:rPr>
          <w:rFonts w:ascii="標楷體" w:eastAsia="標楷體" w:hAnsi="標楷體"/>
        </w:rPr>
        <w:t>.</w:t>
      </w:r>
      <w:r w:rsidRPr="00826397">
        <w:rPr>
          <w:rFonts w:ascii="標楷體" w:eastAsia="標楷體" w:hAnsi="標楷體" w:hint="eastAsia"/>
        </w:rPr>
        <w:t>詰旦有蘭溪生攜一僕來候試，寓於東廂，至夜暴亡。足心有小孔，如錐刺者，細細有血出，俱莫知故。經宿一僕死，症亦如之。</w:t>
      </w:r>
      <w:r w:rsidRPr="00826397">
        <w:rPr>
          <w:rFonts w:ascii="標楷體" w:eastAsia="標楷體" w:hAnsi="標楷體" w:hint="eastAsia"/>
          <w:bdr w:val="single" w:sz="4" w:space="0" w:color="auto"/>
        </w:rPr>
        <w:t>向</w:t>
      </w:r>
      <w:r w:rsidRPr="00826397">
        <w:rPr>
          <w:rFonts w:ascii="標楷體" w:eastAsia="標楷體" w:hAnsi="標楷體" w:hint="eastAsia"/>
        </w:rPr>
        <w:t>晚燕生（燕赤霞）歸，寧質之，燕以為魅。寧素抗直，頗不在意。宵分女子複至，謂寧曰：「妾閱人多矣，未有剛腸如君者。君誠聖賢，妾不敢欺。小倩，姓聶氏，十八夭殂，葬於寺側，被妖物威脅，歷役賤務，腆顏向人，實非所樂。今寺中無可殺者，恐當以夜叉來。」寧駭求計。女曰：「與燕生同室可免。」問：「何不惑燕生？」曰：「彼奇人也，</w:t>
      </w:r>
      <w:r w:rsidRPr="00826397">
        <w:rPr>
          <w:rFonts w:ascii="標楷體" w:eastAsia="標楷體" w:hAnsi="標楷體" w:hint="eastAsia"/>
          <w:bdr w:val="single" w:sz="4" w:space="0" w:color="auto"/>
        </w:rPr>
        <w:t>固</w:t>
      </w:r>
      <w:r w:rsidRPr="00826397">
        <w:rPr>
          <w:rFonts w:ascii="標楷體" w:eastAsia="標楷體" w:hAnsi="標楷體" w:hint="eastAsia"/>
        </w:rPr>
        <w:t>不敢近。」又問：「迷人若何？」曰：「狎昵我者，隱以錐刺其足，彼即茫若迷，因攝血以供妖飲。又惑以金，非金也，乃羅剎鬼骨，留之能截取人心肝。二者，凡以投時好耳。」寧感謝，問戒備之期，答以明宵。臨別泣曰：「妾墮玄海，求岸不得。郎君義氣干雲，必能拔生救苦。倘肯囊妾朽骨，歸葬安宅，不啻再造。」寧毅然諾之。</w:t>
      </w:r>
      <w:r w:rsidRPr="00826397">
        <w:rPr>
          <w:rFonts w:ascii="標楷體" w:eastAsia="標楷體" w:hAnsi="標楷體" w:hint="eastAsia"/>
          <w:bdr w:val="single" w:sz="4" w:space="0" w:color="auto"/>
        </w:rPr>
        <w:t>因</w:t>
      </w:r>
      <w:r w:rsidRPr="00826397">
        <w:rPr>
          <w:rFonts w:ascii="標楷體" w:eastAsia="標楷體" w:hAnsi="標楷體" w:hint="eastAsia"/>
        </w:rPr>
        <w:t>問葬處，曰：「但記白楊之上，有烏巢者是也。」言已出門，紛然而滅</w:t>
      </w:r>
      <w:r w:rsidR="0034443C">
        <w:rPr>
          <w:rFonts w:ascii="標楷體" w:eastAsia="標楷體" w:hAnsi="標楷體"/>
        </w:rPr>
        <w:t>……</w:t>
      </w:r>
      <w:r w:rsidRPr="00826397">
        <w:rPr>
          <w:rFonts w:ascii="標楷體" w:eastAsia="標楷體" w:hAnsi="標楷體" w:hint="eastAsia"/>
        </w:rPr>
        <w:t>。</w:t>
      </w:r>
    </w:p>
    <w:p w:rsidR="00D20850" w:rsidRPr="00826397" w:rsidRDefault="00D20850" w:rsidP="008E52E6">
      <w:pPr>
        <w:pStyle w:val="TIT1"/>
        <w:spacing w:before="90" w:after="50" w:line="240" w:lineRule="auto"/>
        <w:ind w:left="0" w:firstLine="0"/>
        <w:rPr>
          <w:sz w:val="24"/>
          <w:szCs w:val="24"/>
        </w:rPr>
      </w:pPr>
      <w:r w:rsidRPr="00826397">
        <w:rPr>
          <w:sz w:val="24"/>
          <w:szCs w:val="24"/>
        </w:rPr>
        <w:t>14.</w:t>
      </w:r>
      <w:r w:rsidRPr="00826397">
        <w:rPr>
          <w:rFonts w:hint="eastAsia"/>
          <w:sz w:val="24"/>
          <w:szCs w:val="24"/>
        </w:rPr>
        <w:t>關於上列小說的敘述，何者</w:t>
      </w:r>
      <w:r w:rsidRPr="00826397">
        <w:rPr>
          <w:rFonts w:hint="eastAsia"/>
          <w:b/>
          <w:sz w:val="24"/>
          <w:szCs w:val="24"/>
          <w:u w:val="thick"/>
        </w:rPr>
        <w:t>錯誤</w:t>
      </w:r>
      <w:r w:rsidRPr="00826397">
        <w:rPr>
          <w:rFonts w:hint="eastAsia"/>
          <w:sz w:val="24"/>
          <w:szCs w:val="24"/>
        </w:rPr>
        <w:t>？</w:t>
      </w:r>
    </w:p>
    <w:p w:rsidR="00D20850" w:rsidRPr="008E52E6" w:rsidRDefault="00D20850" w:rsidP="00DF33DF">
      <w:pPr>
        <w:spacing w:beforeLines="50" w:afterLines="50"/>
      </w:pPr>
      <w:r w:rsidRPr="008E52E6">
        <w:lastRenderedPageBreak/>
        <w:t>(A)</w:t>
      </w:r>
      <w:r w:rsidRPr="008E52E6">
        <w:rPr>
          <w:rFonts w:hint="eastAsia"/>
        </w:rPr>
        <w:t>由故事中人物、情節、文言白話與否之判斷，其出處最有可能是清初蒲松齡所寫的《聊齋誌異》</w:t>
      </w:r>
    </w:p>
    <w:p w:rsidR="00D20850" w:rsidRPr="008E52E6" w:rsidRDefault="00D20850" w:rsidP="00DF33DF">
      <w:pPr>
        <w:spacing w:beforeLines="50" w:afterLines="50"/>
      </w:pPr>
      <w:r w:rsidRPr="008E52E6">
        <w:t xml:space="preserve">(B) </w:t>
      </w:r>
      <w:r w:rsidRPr="008E52E6">
        <w:rPr>
          <w:rFonts w:hint="eastAsia"/>
        </w:rPr>
        <w:t>由「生平無二色」，可知寧采臣待人表裡如一</w:t>
      </w:r>
    </w:p>
    <w:p w:rsidR="00D20850" w:rsidRPr="008E52E6" w:rsidRDefault="00D20850" w:rsidP="00DF33DF">
      <w:pPr>
        <w:spacing w:beforeLines="50" w:afterLines="50"/>
      </w:pPr>
      <w:r w:rsidRPr="008E52E6">
        <w:t xml:space="preserve">(C) </w:t>
      </w:r>
      <w:r w:rsidRPr="008E52E6">
        <w:rPr>
          <w:rFonts w:hint="eastAsia"/>
        </w:rPr>
        <w:t>由文意可知蘭溪生和僕人之死因，不是好色即是貪財</w:t>
      </w:r>
    </w:p>
    <w:p w:rsidR="00D20850" w:rsidRPr="008E52E6" w:rsidRDefault="00D20850" w:rsidP="00DF33DF">
      <w:pPr>
        <w:spacing w:beforeLines="50" w:afterLines="50"/>
      </w:pPr>
      <w:r w:rsidRPr="008E52E6">
        <w:t xml:space="preserve">(D) </w:t>
      </w:r>
      <w:r w:rsidRPr="008E52E6">
        <w:rPr>
          <w:rFonts w:hint="eastAsia"/>
        </w:rPr>
        <w:t>聶小倩殺人乃妖物所迫，臨走前求助寧采臣將其屍骨安葬，方能脫離妖物的控制。</w:t>
      </w:r>
    </w:p>
    <w:p w:rsidR="00D20850" w:rsidRPr="00826397" w:rsidRDefault="00D20850" w:rsidP="008E52E6">
      <w:pPr>
        <w:spacing w:before="50" w:after="50"/>
        <w:jc w:val="distribute"/>
        <w:rPr>
          <w:rFonts w:ascii="新細明體" w:hAnsi="新細明體"/>
        </w:rPr>
      </w:pPr>
      <w:r w:rsidRPr="00826397">
        <w:rPr>
          <w:rFonts w:ascii="新細明體" w:hAnsi="新細明體"/>
        </w:rPr>
        <w:t xml:space="preserve"> </w:t>
      </w:r>
    </w:p>
    <w:p w:rsidR="00A71416" w:rsidRDefault="00D20850" w:rsidP="008E52E6">
      <w:pPr>
        <w:pStyle w:val="AB0"/>
        <w:spacing w:before="50" w:after="50" w:line="240" w:lineRule="auto"/>
        <w:ind w:left="0"/>
        <w:rPr>
          <w:spacing w:val="20"/>
          <w:sz w:val="24"/>
          <w:szCs w:val="24"/>
        </w:rPr>
      </w:pPr>
      <w:r w:rsidRPr="00826397">
        <w:rPr>
          <w:spacing w:val="20"/>
          <w:sz w:val="24"/>
          <w:szCs w:val="24"/>
        </w:rPr>
        <w:t>15.</w:t>
      </w:r>
      <w:r w:rsidRPr="00826397">
        <w:rPr>
          <w:rFonts w:hint="eastAsia"/>
          <w:spacing w:val="20"/>
          <w:sz w:val="24"/>
          <w:szCs w:val="24"/>
        </w:rPr>
        <w:t>上文□內的字</w:t>
      </w:r>
      <w:r w:rsidR="00F44E10">
        <w:rPr>
          <w:rFonts w:hint="eastAsia"/>
          <w:spacing w:val="20"/>
          <w:sz w:val="24"/>
          <w:szCs w:val="24"/>
        </w:rPr>
        <w:t>，</w:t>
      </w:r>
      <w:r w:rsidR="00A71416">
        <w:rPr>
          <w:rFonts w:hint="eastAsia"/>
          <w:spacing w:val="20"/>
          <w:sz w:val="24"/>
          <w:szCs w:val="24"/>
        </w:rPr>
        <w:t>和下列各選項「」內</w:t>
      </w:r>
      <w:r w:rsidR="0084479E">
        <w:rPr>
          <w:rFonts w:hint="eastAsia"/>
          <w:spacing w:val="20"/>
          <w:sz w:val="24"/>
          <w:szCs w:val="24"/>
        </w:rPr>
        <w:t>相同</w:t>
      </w:r>
      <w:r w:rsidR="00A71416">
        <w:rPr>
          <w:rFonts w:hint="eastAsia"/>
          <w:spacing w:val="20"/>
          <w:sz w:val="24"/>
          <w:szCs w:val="24"/>
        </w:rPr>
        <w:t>的字，其字義</w:t>
      </w:r>
      <w:r w:rsidR="00A71416" w:rsidRPr="00A71416">
        <w:rPr>
          <w:rFonts w:hint="eastAsia"/>
          <w:spacing w:val="20"/>
          <w:sz w:val="24"/>
          <w:szCs w:val="24"/>
          <w:u w:val="thick"/>
        </w:rPr>
        <w:t>完全不同</w:t>
      </w:r>
      <w:r w:rsidR="00A71416">
        <w:rPr>
          <w:rFonts w:hint="eastAsia"/>
          <w:spacing w:val="20"/>
          <w:sz w:val="24"/>
          <w:szCs w:val="24"/>
        </w:rPr>
        <w:t>的是：</w:t>
      </w:r>
    </w:p>
    <w:p w:rsidR="00D20850" w:rsidRPr="00A71416" w:rsidRDefault="00D20850" w:rsidP="00A71416">
      <w:pPr>
        <w:pStyle w:val="AB0"/>
        <w:spacing w:before="50" w:after="50" w:line="240" w:lineRule="auto"/>
        <w:ind w:left="0"/>
        <w:rPr>
          <w:rStyle w:val="ae"/>
          <w:rFonts w:ascii="Times New Roman" w:hAnsi="Times New Roman" w:cs="新細明體"/>
          <w:spacing w:val="20"/>
          <w:kern w:val="0"/>
          <w:sz w:val="24"/>
          <w:szCs w:val="24"/>
        </w:rPr>
      </w:pPr>
      <w:r w:rsidRPr="00826397">
        <w:rPr>
          <w:spacing w:val="20"/>
          <w:sz w:val="24"/>
          <w:szCs w:val="24"/>
        </w:rPr>
        <w:t>(A)</w:t>
      </w:r>
      <w:r w:rsidRPr="00826397">
        <w:rPr>
          <w:rFonts w:hint="eastAsia"/>
          <w:spacing w:val="20"/>
          <w:sz w:val="24"/>
          <w:szCs w:val="24"/>
        </w:rPr>
        <w:t>貞觀十年，靖位至左僕射平章事，「適」東南蠻入奏</w:t>
      </w:r>
      <w:r w:rsidRPr="00826397">
        <w:rPr>
          <w:spacing w:val="20"/>
          <w:sz w:val="24"/>
          <w:szCs w:val="24"/>
        </w:rPr>
        <w:t xml:space="preserve"> </w:t>
      </w:r>
      <w:r w:rsidRPr="00826397">
        <w:rPr>
          <w:rFonts w:ascii="新細明體" w:hAnsi="新細明體" w:cs="Arial" w:hint="eastAsia"/>
          <w:sz w:val="24"/>
          <w:szCs w:val="24"/>
        </w:rPr>
        <w:t>／</w:t>
      </w:r>
      <w:r w:rsidRPr="00826397">
        <w:rPr>
          <w:rFonts w:hint="eastAsia"/>
          <w:spacing w:val="20"/>
          <w:sz w:val="24"/>
          <w:szCs w:val="24"/>
        </w:rPr>
        <w:t>子「適」衛，冉有僕</w:t>
      </w:r>
      <w:r w:rsidRPr="008E52E6">
        <w:rPr>
          <w:rStyle w:val="ae"/>
          <w:rFonts w:cs="新細明體"/>
          <w:sz w:val="24"/>
        </w:rPr>
        <w:t xml:space="preserve"> </w:t>
      </w:r>
    </w:p>
    <w:p w:rsidR="00D20850" w:rsidRPr="00826397" w:rsidRDefault="00D20850" w:rsidP="008E52E6">
      <w:pPr>
        <w:pStyle w:val="AB0"/>
        <w:spacing w:before="50" w:after="50" w:line="240" w:lineRule="auto"/>
        <w:ind w:left="0"/>
        <w:rPr>
          <w:spacing w:val="20"/>
          <w:sz w:val="24"/>
          <w:szCs w:val="24"/>
        </w:rPr>
      </w:pPr>
      <w:r w:rsidRPr="00826397">
        <w:rPr>
          <w:spacing w:val="20"/>
          <w:sz w:val="24"/>
          <w:szCs w:val="24"/>
        </w:rPr>
        <w:t>(B)</w:t>
      </w:r>
      <w:r w:rsidRPr="00826397">
        <w:rPr>
          <w:rFonts w:hint="eastAsia"/>
          <w:spacing w:val="20"/>
          <w:sz w:val="24"/>
          <w:szCs w:val="24"/>
        </w:rPr>
        <w:t>尋「向」所誌，遂迷不復得路</w:t>
      </w:r>
      <w:r w:rsidRPr="00826397">
        <w:rPr>
          <w:spacing w:val="20"/>
          <w:sz w:val="24"/>
          <w:szCs w:val="24"/>
        </w:rPr>
        <w:t xml:space="preserve"> </w:t>
      </w:r>
      <w:r w:rsidRPr="00826397">
        <w:rPr>
          <w:rFonts w:ascii="新細明體" w:hAnsi="新細明體" w:cs="Arial" w:hint="eastAsia"/>
          <w:sz w:val="24"/>
          <w:szCs w:val="24"/>
        </w:rPr>
        <w:t>／</w:t>
      </w:r>
      <w:r w:rsidRPr="00826397">
        <w:rPr>
          <w:spacing w:val="20"/>
          <w:sz w:val="24"/>
          <w:szCs w:val="24"/>
        </w:rPr>
        <w:t xml:space="preserve"> </w:t>
      </w:r>
      <w:r w:rsidRPr="00826397">
        <w:rPr>
          <w:rFonts w:hint="eastAsia"/>
          <w:spacing w:val="20"/>
          <w:sz w:val="24"/>
          <w:szCs w:val="24"/>
        </w:rPr>
        <w:t>低頭「向」暗壁，千喚不一回</w:t>
      </w:r>
    </w:p>
    <w:p w:rsidR="00D20850" w:rsidRPr="00826397" w:rsidRDefault="00D20850" w:rsidP="008E52E6">
      <w:pPr>
        <w:pStyle w:val="AB0"/>
        <w:spacing w:before="50" w:after="50" w:line="240" w:lineRule="auto"/>
        <w:ind w:left="0"/>
        <w:rPr>
          <w:spacing w:val="20"/>
          <w:sz w:val="24"/>
          <w:szCs w:val="24"/>
        </w:rPr>
      </w:pPr>
      <w:r w:rsidRPr="00826397">
        <w:rPr>
          <w:spacing w:val="20"/>
          <w:sz w:val="24"/>
          <w:szCs w:val="24"/>
        </w:rPr>
        <w:t>(C)</w:t>
      </w:r>
      <w:r w:rsidRPr="00826397">
        <w:rPr>
          <w:rFonts w:hint="eastAsia"/>
          <w:spacing w:val="20"/>
          <w:sz w:val="24"/>
          <w:szCs w:val="24"/>
        </w:rPr>
        <w:t>今夫不受之天，「固」眾人，又不受之人，得為眾人而已邪</w:t>
      </w:r>
      <w:r w:rsidRPr="00826397">
        <w:rPr>
          <w:spacing w:val="20"/>
          <w:sz w:val="24"/>
          <w:szCs w:val="24"/>
        </w:rPr>
        <w:t xml:space="preserve"> </w:t>
      </w:r>
      <w:r w:rsidRPr="00826397">
        <w:rPr>
          <w:rFonts w:ascii="新細明體" w:hAnsi="新細明體" w:cs="Arial" w:hint="eastAsia"/>
          <w:sz w:val="24"/>
          <w:szCs w:val="24"/>
        </w:rPr>
        <w:t>／</w:t>
      </w:r>
      <w:r w:rsidRPr="00826397">
        <w:rPr>
          <w:spacing w:val="20"/>
          <w:sz w:val="24"/>
          <w:szCs w:val="24"/>
        </w:rPr>
        <w:t xml:space="preserve"> </w:t>
      </w:r>
      <w:r w:rsidRPr="00826397">
        <w:rPr>
          <w:rFonts w:hint="eastAsia"/>
          <w:spacing w:val="20"/>
          <w:sz w:val="24"/>
          <w:szCs w:val="24"/>
        </w:rPr>
        <w:t>奢則不遜，儉則「固」，與其不遜也，寧固</w:t>
      </w:r>
    </w:p>
    <w:p w:rsidR="00D20850" w:rsidRPr="00826397" w:rsidRDefault="00D20850" w:rsidP="008E52E6">
      <w:pPr>
        <w:pStyle w:val="AB0"/>
        <w:spacing w:before="50" w:after="50" w:line="240" w:lineRule="auto"/>
        <w:ind w:left="0"/>
        <w:rPr>
          <w:spacing w:val="20"/>
          <w:sz w:val="24"/>
          <w:szCs w:val="24"/>
        </w:rPr>
      </w:pPr>
      <w:r w:rsidRPr="00826397">
        <w:rPr>
          <w:spacing w:val="20"/>
          <w:sz w:val="24"/>
          <w:szCs w:val="24"/>
        </w:rPr>
        <w:t>(D)</w:t>
      </w:r>
      <w:r w:rsidRPr="00826397">
        <w:rPr>
          <w:rFonts w:hint="eastAsia"/>
          <w:spacing w:val="20"/>
          <w:sz w:val="24"/>
          <w:szCs w:val="24"/>
        </w:rPr>
        <w:t>白雪紛紛何所似？未若柳絮「因」風起</w:t>
      </w:r>
      <w:r w:rsidRPr="00826397">
        <w:rPr>
          <w:spacing w:val="20"/>
          <w:sz w:val="24"/>
          <w:szCs w:val="24"/>
        </w:rPr>
        <w:t xml:space="preserve"> </w:t>
      </w:r>
      <w:r w:rsidRPr="00826397">
        <w:rPr>
          <w:rFonts w:ascii="新細明體" w:hAnsi="新細明體" w:cs="Arial" w:hint="eastAsia"/>
          <w:sz w:val="24"/>
          <w:szCs w:val="24"/>
        </w:rPr>
        <w:t>／</w:t>
      </w:r>
      <w:r w:rsidRPr="00826397">
        <w:rPr>
          <w:rFonts w:hint="eastAsia"/>
          <w:spacing w:val="20"/>
          <w:sz w:val="24"/>
          <w:szCs w:val="24"/>
        </w:rPr>
        <w:t>「因」摸地上刑械，作投擊勢。</w:t>
      </w:r>
    </w:p>
    <w:p w:rsidR="00D20850" w:rsidRPr="00826397" w:rsidRDefault="00D20850" w:rsidP="008E52E6">
      <w:pPr>
        <w:pStyle w:val="AB0"/>
        <w:spacing w:before="50" w:after="50" w:line="240" w:lineRule="auto"/>
        <w:ind w:left="0"/>
        <w:rPr>
          <w:spacing w:val="20"/>
          <w:sz w:val="24"/>
          <w:szCs w:val="24"/>
        </w:rPr>
      </w:pPr>
    </w:p>
    <w:p w:rsidR="00D20850" w:rsidRDefault="008901C6" w:rsidP="008901C6">
      <w:pPr>
        <w:numPr>
          <w:ilvl w:val="0"/>
          <w:numId w:val="4"/>
        </w:numPr>
        <w:spacing w:before="50" w:after="50"/>
        <w:rPr>
          <w:b/>
        </w:rPr>
      </w:pPr>
      <w:r>
        <w:rPr>
          <w:rFonts w:hint="eastAsia"/>
          <w:b/>
        </w:rPr>
        <w:t>多選</w:t>
      </w:r>
      <w:r w:rsidR="00D20850" w:rsidRPr="00FF676F">
        <w:rPr>
          <w:rFonts w:hint="eastAsia"/>
          <w:b/>
        </w:rPr>
        <w:t>題（占</w:t>
      </w:r>
      <w:r w:rsidR="00D20850" w:rsidRPr="00FF676F">
        <w:rPr>
          <w:b/>
        </w:rPr>
        <w:t>24</w:t>
      </w:r>
      <w:r w:rsidR="00D20850" w:rsidRPr="00FF676F">
        <w:rPr>
          <w:rFonts w:hint="eastAsia"/>
          <w:b/>
        </w:rPr>
        <w:t>分）</w:t>
      </w:r>
    </w:p>
    <w:p w:rsidR="008901C6" w:rsidRPr="00FF676F" w:rsidRDefault="008901C6" w:rsidP="008901C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50" w:after="50"/>
        <w:ind w:left="480"/>
        <w:rPr>
          <w:b/>
        </w:rPr>
      </w:pPr>
      <w:r w:rsidRPr="002255B6">
        <w:rPr>
          <w:rFonts w:hint="eastAsia"/>
          <w:szCs w:val="24"/>
        </w:rPr>
        <w:t>說</w:t>
      </w:r>
      <w:r w:rsidRPr="002255B6">
        <w:rPr>
          <w:rFonts w:ascii="標楷體" w:hAnsi="標楷體" w:hint="eastAsia"/>
          <w:szCs w:val="24"/>
        </w:rPr>
        <w:t>明：</w:t>
      </w:r>
      <w:r w:rsidRPr="002255B6">
        <w:rPr>
          <w:rFonts w:hint="eastAsia"/>
          <w:szCs w:val="24"/>
        </w:rPr>
        <w:t>第</w:t>
      </w:r>
      <w:r w:rsidRPr="002255B6">
        <w:rPr>
          <w:rFonts w:hint="eastAsia"/>
          <w:szCs w:val="24"/>
        </w:rPr>
        <w:t>16</w:t>
      </w:r>
      <w:r w:rsidRPr="002255B6">
        <w:rPr>
          <w:rFonts w:hint="eastAsia"/>
          <w:szCs w:val="24"/>
        </w:rPr>
        <w:t>題至第</w:t>
      </w:r>
      <w:r w:rsidRPr="002255B6">
        <w:rPr>
          <w:rFonts w:hint="eastAsia"/>
          <w:szCs w:val="24"/>
        </w:rPr>
        <w:t>23</w:t>
      </w:r>
      <w:r w:rsidRPr="002255B6">
        <w:rPr>
          <w:rFonts w:hint="eastAsia"/>
          <w:szCs w:val="24"/>
        </w:rPr>
        <w:t>題，每題有</w:t>
      </w:r>
      <w:r w:rsidRPr="002255B6">
        <w:rPr>
          <w:rFonts w:hint="eastAsia"/>
          <w:szCs w:val="24"/>
        </w:rPr>
        <w:t>5</w:t>
      </w:r>
      <w:r w:rsidRPr="002255B6">
        <w:rPr>
          <w:rFonts w:hint="eastAsia"/>
          <w:szCs w:val="24"/>
        </w:rPr>
        <w:t>個選項，其中至少有一個是正確的選項，選出正確選項畫記在答案卡之「選擇題答案區」。各題之選項獨立判定，所有選項均答對者，得</w:t>
      </w:r>
      <w:r w:rsidRPr="002255B6">
        <w:rPr>
          <w:rFonts w:hint="eastAsia"/>
          <w:szCs w:val="24"/>
        </w:rPr>
        <w:t>3</w:t>
      </w:r>
      <w:r w:rsidRPr="002255B6">
        <w:rPr>
          <w:rFonts w:hint="eastAsia"/>
          <w:szCs w:val="24"/>
        </w:rPr>
        <w:t>分；答錯</w:t>
      </w:r>
      <w:r w:rsidRPr="002255B6">
        <w:rPr>
          <w:rFonts w:hint="eastAsia"/>
          <w:szCs w:val="24"/>
        </w:rPr>
        <w:t>1</w:t>
      </w:r>
      <w:r w:rsidRPr="002255B6">
        <w:rPr>
          <w:rFonts w:hint="eastAsia"/>
          <w:szCs w:val="24"/>
        </w:rPr>
        <w:t>個選項者，得</w:t>
      </w:r>
      <w:r w:rsidRPr="002255B6">
        <w:rPr>
          <w:rFonts w:hint="eastAsia"/>
          <w:szCs w:val="24"/>
        </w:rPr>
        <w:t>1.8</w:t>
      </w:r>
      <w:r w:rsidRPr="002255B6">
        <w:rPr>
          <w:rFonts w:hint="eastAsia"/>
          <w:szCs w:val="24"/>
        </w:rPr>
        <w:t>分；答錯</w:t>
      </w:r>
      <w:r w:rsidRPr="002255B6">
        <w:rPr>
          <w:rFonts w:hint="eastAsia"/>
          <w:szCs w:val="24"/>
        </w:rPr>
        <w:t>2</w:t>
      </w:r>
      <w:r w:rsidRPr="002255B6">
        <w:rPr>
          <w:rFonts w:hint="eastAsia"/>
          <w:szCs w:val="24"/>
        </w:rPr>
        <w:t>個選項者，得</w:t>
      </w:r>
      <w:r w:rsidRPr="002255B6">
        <w:rPr>
          <w:rFonts w:hint="eastAsia"/>
          <w:szCs w:val="24"/>
        </w:rPr>
        <w:t>0.6</w:t>
      </w:r>
      <w:r w:rsidRPr="002255B6">
        <w:rPr>
          <w:rFonts w:hint="eastAsia"/>
          <w:szCs w:val="24"/>
        </w:rPr>
        <w:t>分；所有選項均未作答或答錯多於</w:t>
      </w:r>
      <w:r w:rsidRPr="002255B6">
        <w:rPr>
          <w:rFonts w:hint="eastAsia"/>
          <w:szCs w:val="24"/>
        </w:rPr>
        <w:t>2</w:t>
      </w:r>
      <w:r w:rsidRPr="002255B6">
        <w:rPr>
          <w:rFonts w:hint="eastAsia"/>
          <w:szCs w:val="24"/>
        </w:rPr>
        <w:t>個選項者，該題以零分計算。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16.</w:t>
      </w:r>
      <w:r w:rsidRPr="00826397">
        <w:rPr>
          <w:rFonts w:ascii="新細明體" w:hAnsi="新細明體" w:hint="eastAsia"/>
          <w:sz w:val="24"/>
          <w:szCs w:val="24"/>
        </w:rPr>
        <w:t>下列文句，用字完全正確的選項是：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(A)</w:t>
      </w:r>
      <w:r w:rsidRPr="00826397">
        <w:rPr>
          <w:rFonts w:ascii="新細明體" w:hAnsi="新細明體" w:hint="eastAsia"/>
          <w:sz w:val="24"/>
          <w:szCs w:val="24"/>
        </w:rPr>
        <w:t>塑化劑風暴已延燒多時，範圍繼續向外擴散，不僅引起全民共憤，更使政府不敢默視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(B)</w:t>
      </w:r>
      <w:r w:rsidRPr="00826397">
        <w:rPr>
          <w:rFonts w:ascii="新細明體" w:hAnsi="新細明體" w:hint="eastAsia"/>
          <w:sz w:val="24"/>
          <w:szCs w:val="24"/>
        </w:rPr>
        <w:t>雲彰地區地層下陷嚴重，危及高鐵行車安全，希望透過學者、專家、大眾集思廣益，找到有效的方法解決困境</w:t>
      </w:r>
      <w:r w:rsidRPr="00826397">
        <w:rPr>
          <w:rFonts w:ascii="新細明體"/>
          <w:sz w:val="24"/>
          <w:szCs w:val="24"/>
        </w:rPr>
        <w:br/>
      </w:r>
      <w:r w:rsidRPr="00826397">
        <w:rPr>
          <w:rFonts w:ascii="新細明體" w:hAnsi="新細明體"/>
          <w:sz w:val="24"/>
          <w:szCs w:val="24"/>
        </w:rPr>
        <w:t>(C)</w:t>
      </w:r>
      <w:r w:rsidRPr="00826397">
        <w:rPr>
          <w:rFonts w:ascii="新細明體" w:hAnsi="新細明體" w:hint="eastAsia"/>
          <w:sz w:val="24"/>
          <w:szCs w:val="24"/>
        </w:rPr>
        <w:t>歐洲聯盟理事會主席表示，有關希臘債務重整的談判進行順利，而希臘必須要重整債務已無庸置疑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bCs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(D)</w:t>
      </w:r>
      <w:r w:rsidRPr="00826397">
        <w:rPr>
          <w:rFonts w:ascii="新細明體" w:hAnsi="新細明體" w:hint="eastAsia"/>
          <w:sz w:val="24"/>
          <w:szCs w:val="24"/>
        </w:rPr>
        <w:t>由這起</w:t>
      </w:r>
      <w:r w:rsidRPr="00826397">
        <w:rPr>
          <w:rFonts w:ascii="新細明體" w:hAnsi="新細明體" w:cs="Arial" w:hint="eastAsia"/>
          <w:sz w:val="24"/>
          <w:szCs w:val="24"/>
        </w:rPr>
        <w:t>恐怖攻擊事件可知，恐怖主義已經是一種國際性的暴力攻擊行為，其危害程度與廣度將無遠弗界，深層次影響人類的安全與發展</w:t>
      </w:r>
      <w:r w:rsidRPr="00826397">
        <w:rPr>
          <w:rFonts w:ascii="新細明體"/>
          <w:sz w:val="24"/>
          <w:szCs w:val="24"/>
        </w:rPr>
        <w:br/>
      </w:r>
      <w:r w:rsidRPr="00826397">
        <w:rPr>
          <w:rFonts w:ascii="新細明體" w:hAnsi="新細明體"/>
          <w:sz w:val="24"/>
          <w:szCs w:val="24"/>
        </w:rPr>
        <w:t>(E)</w:t>
      </w:r>
      <w:r w:rsidRPr="00826397">
        <w:rPr>
          <w:rFonts w:ascii="新細明體" w:hAnsi="新細明體" w:hint="eastAsia"/>
          <w:bCs/>
          <w:sz w:val="24"/>
          <w:szCs w:val="24"/>
        </w:rPr>
        <w:t>以往頗受遊客青徠的北海道，在大震過後，觀光客因擔心輻射影響所以不敢前去，使得該區觀光收益頓減。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17.</w:t>
      </w:r>
      <w:r w:rsidRPr="00826397">
        <w:rPr>
          <w:rFonts w:ascii="新細明體" w:hAnsi="新細明體" w:hint="eastAsia"/>
          <w:sz w:val="24"/>
          <w:szCs w:val="24"/>
        </w:rPr>
        <w:t>中國語文在表達數量時，有時不直接道出，而使用析數相乘的手法，如｢三五之夜」，指陰曆十五日夜晚。下列敘述，使用這種數量表示法的選項是：</w:t>
      </w:r>
    </w:p>
    <w:p w:rsidR="00D20850" w:rsidRPr="00323F7B" w:rsidRDefault="00D20850" w:rsidP="008E52E6">
      <w:pPr>
        <w:pStyle w:val="TIT1"/>
        <w:spacing w:beforeLines="0" w:after="50" w:line="240" w:lineRule="auto"/>
        <w:ind w:left="0" w:firstLine="0"/>
        <w:rPr>
          <w:rFonts w:ascii="標楷體" w:cs="標楷體"/>
        </w:rPr>
      </w:pPr>
      <w:r w:rsidRPr="00323F7B">
        <w:rPr>
          <w:rFonts w:ascii="新細明體" w:hAnsi="新細明體"/>
          <w:sz w:val="24"/>
          <w:szCs w:val="24"/>
        </w:rPr>
        <w:t>(A)</w:t>
      </w:r>
      <w:r w:rsidR="00D018E1" w:rsidRPr="00323F7B">
        <w:rPr>
          <w:rFonts w:ascii="新細明體" w:hAnsi="新細明體" w:hint="eastAsia"/>
          <w:sz w:val="24"/>
          <w:szCs w:val="24"/>
        </w:rPr>
        <w:t>復越峻板五六，值大溪，溪廣「四五」丈，水潺潺巉石間，與石皆作藍靛色</w:t>
      </w:r>
      <w:r w:rsidRPr="00323F7B">
        <w:rPr>
          <w:rFonts w:ascii="標楷體" w:cs="標楷體"/>
        </w:rPr>
        <w:t xml:space="preserve"> </w:t>
      </w:r>
    </w:p>
    <w:p w:rsidR="00D20850" w:rsidRPr="009A3969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9A3969">
        <w:rPr>
          <w:rFonts w:ascii="新細明體" w:hAnsi="新細明體"/>
          <w:sz w:val="24"/>
          <w:szCs w:val="24"/>
        </w:rPr>
        <w:t>(B)</w:t>
      </w:r>
      <w:r w:rsidRPr="009A3969">
        <w:rPr>
          <w:rFonts w:ascii="標楷體" w:cs="標楷體" w:hint="eastAsia"/>
          <w:sz w:val="24"/>
          <w:szCs w:val="24"/>
        </w:rPr>
        <w:t>蓋予所至，比好遊者尚不能「十一」</w:t>
      </w:r>
      <w:r w:rsidRPr="009A3969">
        <w:rPr>
          <w:rFonts w:ascii="新細明體"/>
          <w:sz w:val="24"/>
          <w:szCs w:val="24"/>
        </w:rPr>
        <w:br/>
      </w:r>
      <w:r w:rsidRPr="009A3969">
        <w:rPr>
          <w:rFonts w:ascii="新細明體" w:hAnsi="新細明體"/>
          <w:sz w:val="24"/>
          <w:szCs w:val="24"/>
        </w:rPr>
        <w:t>(C)</w:t>
      </w:r>
      <w:r w:rsidRPr="009A3969">
        <w:rPr>
          <w:rFonts w:ascii="標楷體" w:cs="標楷體" w:hint="eastAsia"/>
          <w:sz w:val="24"/>
          <w:szCs w:val="24"/>
        </w:rPr>
        <w:t>「五五」之喪</w:t>
      </w:r>
      <w:r w:rsidRPr="009A3969">
        <w:rPr>
          <w:rFonts w:ascii="新細明體" w:hAnsi="新細明體" w:hint="eastAsia"/>
          <w:sz w:val="24"/>
          <w:szCs w:val="24"/>
        </w:rPr>
        <w:t>守慈制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(D)</w:t>
      </w:r>
      <w:r w:rsidRPr="00826397">
        <w:rPr>
          <w:rFonts w:ascii="新細明體" w:hAnsi="新細明體" w:hint="eastAsia"/>
          <w:sz w:val="24"/>
          <w:szCs w:val="24"/>
        </w:rPr>
        <w:t>寓言｢十九｣，藉外論之</w:t>
      </w:r>
      <w:r w:rsidRPr="00826397">
        <w:rPr>
          <w:rFonts w:ascii="新細明體"/>
          <w:sz w:val="24"/>
          <w:szCs w:val="24"/>
        </w:rPr>
        <w:br/>
      </w:r>
      <w:r w:rsidRPr="00826397">
        <w:rPr>
          <w:rFonts w:ascii="新細明體" w:hAnsi="新細明體"/>
          <w:sz w:val="24"/>
          <w:szCs w:val="24"/>
        </w:rPr>
        <w:t>(E)</w:t>
      </w:r>
      <w:r w:rsidRPr="00826397">
        <w:rPr>
          <w:rFonts w:ascii="新細明體" w:hAnsi="新細明體" w:hint="eastAsia"/>
          <w:sz w:val="24"/>
          <w:szCs w:val="24"/>
        </w:rPr>
        <w:t>｢三六｣前年暮，｢四五｣今年朝。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lastRenderedPageBreak/>
        <w:t>18.</w:t>
      </w:r>
      <w:r w:rsidRPr="00826397">
        <w:rPr>
          <w:rFonts w:ascii="新細明體" w:hAnsi="新細明體" w:hint="eastAsia"/>
          <w:sz w:val="24"/>
          <w:szCs w:val="24"/>
        </w:rPr>
        <w:t>下列各文句「」內的語詞，用法正確的選項是：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(A)</w:t>
      </w:r>
      <w:r w:rsidRPr="00826397">
        <w:rPr>
          <w:rFonts w:ascii="新細明體" w:hAnsi="新細明體" w:hint="eastAsia"/>
          <w:sz w:val="24"/>
          <w:szCs w:val="24"/>
        </w:rPr>
        <w:t>一場大地震後，孤苦無依的稚兒坐在父母的屍體旁｢牛衣對泣｣，令人鼻酸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(B)</w:t>
      </w:r>
      <w:r w:rsidRPr="00826397">
        <w:rPr>
          <w:rFonts w:ascii="新細明體" w:hAnsi="新細明體" w:hint="eastAsia"/>
          <w:sz w:val="24"/>
          <w:szCs w:val="24"/>
        </w:rPr>
        <w:t>凡事要懂得｢深厲淺揭｣之道，不可拘泥固執，一意孤行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(C)</w:t>
      </w:r>
      <w:r w:rsidRPr="00826397">
        <w:rPr>
          <w:rFonts w:ascii="新細明體" w:hAnsi="新細明體" w:hint="eastAsia"/>
          <w:sz w:val="24"/>
          <w:szCs w:val="24"/>
        </w:rPr>
        <w:t>投資最重要的是｢投閒置散｣，分散風險，以免血本無歸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(D)</w:t>
      </w:r>
      <w:r w:rsidRPr="00826397">
        <w:rPr>
          <w:rFonts w:ascii="新細明體" w:hAnsi="新細明體" w:hint="eastAsia"/>
          <w:sz w:val="24"/>
          <w:szCs w:val="24"/>
        </w:rPr>
        <w:t>一個人若是識淺量小，遇事只知｢管窺蠡測｣，必不能看清全局及真相</w:t>
      </w:r>
    </w:p>
    <w:p w:rsidR="00D20850" w:rsidRPr="00826397" w:rsidRDefault="00D20850" w:rsidP="008E52E6">
      <w:pPr>
        <w:pStyle w:val="TIT1"/>
        <w:spacing w:beforeLines="0" w:after="50" w:line="240" w:lineRule="auto"/>
        <w:ind w:left="0" w:firstLine="0"/>
        <w:rPr>
          <w:rFonts w:ascii="新細明體"/>
          <w:sz w:val="24"/>
          <w:szCs w:val="24"/>
        </w:rPr>
      </w:pPr>
      <w:r w:rsidRPr="00826397">
        <w:rPr>
          <w:rFonts w:ascii="新細明體" w:hAnsi="新細明體"/>
          <w:sz w:val="24"/>
          <w:szCs w:val="24"/>
        </w:rPr>
        <w:t>(E)</w:t>
      </w:r>
      <w:r w:rsidRPr="00826397">
        <w:rPr>
          <w:rFonts w:ascii="新細明體" w:hAnsi="新細明體" w:hint="eastAsia"/>
          <w:sz w:val="24"/>
          <w:szCs w:val="24"/>
        </w:rPr>
        <w:t>新上任的警察局長嫉惡如仇，打擊犯罪｢殘民以逞｣，贏得了眾人的尊重。</w:t>
      </w:r>
    </w:p>
    <w:p w:rsidR="00C3611A" w:rsidRPr="00323F7B" w:rsidRDefault="00C3611A" w:rsidP="00C3611A">
      <w:pPr>
        <w:spacing w:before="50" w:after="50"/>
        <w:rPr>
          <w:rFonts w:ascii="Times New Roman" w:hAnsi="Times New Roman"/>
        </w:rPr>
      </w:pPr>
      <w:r w:rsidRPr="00323F7B">
        <w:rPr>
          <w:rFonts w:ascii="Times New Roman" w:hAnsi="Times New Roman"/>
        </w:rPr>
        <w:t>19.</w:t>
      </w:r>
      <w:r w:rsidRPr="00323F7B">
        <w:rPr>
          <w:rFonts w:ascii="Times New Roman" w:hAnsi="新細明體" w:hint="eastAsia"/>
        </w:rPr>
        <w:t>下列關於古文運動的敘述，何者正確？</w:t>
      </w:r>
    </w:p>
    <w:p w:rsidR="00C3611A" w:rsidRPr="00323F7B" w:rsidRDefault="00C3611A" w:rsidP="00C3611A">
      <w:pPr>
        <w:spacing w:before="50"/>
        <w:rPr>
          <w:rFonts w:ascii="Times New Roman" w:hAnsi="Times New Roman"/>
        </w:rPr>
      </w:pPr>
      <w:r w:rsidRPr="00323F7B">
        <w:rPr>
          <w:rFonts w:asciiTheme="majorEastAsia" w:eastAsiaTheme="majorEastAsia" w:hAnsiTheme="majorEastAsia" w:hint="eastAsia"/>
        </w:rPr>
        <w:t>（</w:t>
      </w:r>
      <w:r w:rsidRPr="00323F7B">
        <w:rPr>
          <w:rFonts w:asciiTheme="majorEastAsia" w:eastAsiaTheme="majorEastAsia" w:hAnsiTheme="majorEastAsia"/>
        </w:rPr>
        <w:t>A</w:t>
      </w:r>
      <w:r w:rsidRPr="00323F7B">
        <w:rPr>
          <w:rFonts w:asciiTheme="majorEastAsia" w:eastAsiaTheme="majorEastAsia" w:hAnsiTheme="majorEastAsia" w:hint="eastAsia"/>
        </w:rPr>
        <w:t>）魏晉齊梁以下駢體文盛行，其流弊為內容空洞、遠離實際。初唐陳子昂等力主以散文矯正</w:t>
      </w:r>
    </w:p>
    <w:p w:rsidR="00C3611A" w:rsidRPr="00323F7B" w:rsidRDefault="00C3611A" w:rsidP="00C3611A">
      <w:pPr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 xml:space="preserve">     駢文之弊，然未成為風氣。直至明代茅坤編《唐宋八大家文鈔》，文學史上始有「八大家」</w:t>
      </w:r>
    </w:p>
    <w:p w:rsidR="00C3611A" w:rsidRPr="00323F7B" w:rsidRDefault="00C3611A" w:rsidP="00C3611A">
      <w:pPr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 xml:space="preserve">     之名</w:t>
      </w:r>
    </w:p>
    <w:p w:rsidR="00C3611A" w:rsidRPr="00323F7B" w:rsidRDefault="00C3611A" w:rsidP="00C3611A">
      <w:pPr>
        <w:spacing w:before="50"/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>（</w:t>
      </w:r>
      <w:r w:rsidRPr="00323F7B">
        <w:rPr>
          <w:rFonts w:asciiTheme="majorEastAsia" w:eastAsiaTheme="majorEastAsia" w:hAnsiTheme="majorEastAsia"/>
        </w:rPr>
        <w:t>B</w:t>
      </w:r>
      <w:r w:rsidR="00F44E10">
        <w:rPr>
          <w:rFonts w:asciiTheme="majorEastAsia" w:eastAsiaTheme="majorEastAsia" w:hAnsiTheme="majorEastAsia" w:hint="eastAsia"/>
        </w:rPr>
        <w:t>）蘇軾稱</w:t>
      </w:r>
      <w:r w:rsidRPr="00323F7B">
        <w:rPr>
          <w:rFonts w:asciiTheme="majorEastAsia" w:eastAsiaTheme="majorEastAsia" w:hAnsiTheme="majorEastAsia" w:hint="eastAsia"/>
        </w:rPr>
        <w:t>其「文起八代之衰，道濟天下之溺，忠犯仁主之怒，勇奪三軍之冠」的是唐宋八大</w:t>
      </w:r>
    </w:p>
    <w:p w:rsidR="00C3611A" w:rsidRPr="00323F7B" w:rsidRDefault="00C3611A" w:rsidP="00C3611A">
      <w:pPr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 xml:space="preserve">     家之首，他提倡文以載道，反對駢文，推行古文不遺餘力</w:t>
      </w:r>
    </w:p>
    <w:p w:rsidR="00C3611A" w:rsidRPr="00323F7B" w:rsidRDefault="00C3611A" w:rsidP="00C3611A">
      <w:pPr>
        <w:spacing w:before="50"/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>（</w:t>
      </w:r>
      <w:r w:rsidRPr="00323F7B">
        <w:rPr>
          <w:rFonts w:asciiTheme="majorEastAsia" w:eastAsiaTheme="majorEastAsia" w:hAnsiTheme="majorEastAsia"/>
        </w:rPr>
        <w:t>C</w:t>
      </w:r>
      <w:r w:rsidRPr="00323F7B">
        <w:rPr>
          <w:rFonts w:asciiTheme="majorEastAsia" w:eastAsiaTheme="majorEastAsia" w:hAnsiTheme="majorEastAsia" w:hint="eastAsia"/>
        </w:rPr>
        <w:t>）中唐白居易與元稹主張「</w:t>
      </w:r>
      <w:r w:rsidRPr="00323F7B">
        <w:rPr>
          <w:rStyle w:val="aa"/>
          <w:rFonts w:asciiTheme="majorEastAsia" w:eastAsiaTheme="majorEastAsia" w:hAnsiTheme="majorEastAsia" w:hint="eastAsia"/>
          <w:color w:val="auto"/>
        </w:rPr>
        <w:t>文章合為</w:t>
      </w:r>
      <w:r w:rsidRPr="00323F7B">
        <w:rPr>
          <w:rFonts w:asciiTheme="majorEastAsia" w:eastAsiaTheme="majorEastAsia" w:hAnsiTheme="majorEastAsia" w:hint="eastAsia"/>
        </w:rPr>
        <w:t>時而著，詩歌合為事而作」，試圖反映民生疾苦和針砭政</w:t>
      </w:r>
    </w:p>
    <w:p w:rsidR="00C3611A" w:rsidRPr="00323F7B" w:rsidRDefault="00C3611A" w:rsidP="00C3611A">
      <w:pPr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 xml:space="preserve">     治弊端，為古文運動貢獻極多心力</w:t>
      </w:r>
    </w:p>
    <w:p w:rsidR="00C3611A" w:rsidRPr="00323F7B" w:rsidRDefault="00C3611A" w:rsidP="00C3611A">
      <w:pPr>
        <w:spacing w:before="50"/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>（</w:t>
      </w:r>
      <w:r w:rsidRPr="00323F7B">
        <w:rPr>
          <w:rFonts w:asciiTheme="majorEastAsia" w:eastAsiaTheme="majorEastAsia" w:hAnsiTheme="majorEastAsia"/>
        </w:rPr>
        <w:t>D</w:t>
      </w:r>
      <w:r w:rsidRPr="00323F7B">
        <w:rPr>
          <w:rFonts w:asciiTheme="majorEastAsia" w:eastAsiaTheme="majorEastAsia" w:hAnsiTheme="majorEastAsia" w:hint="eastAsia"/>
        </w:rPr>
        <w:t>）北宋的古文運動是以復古為號召的文學革新運動；宋代文壇領袖為六一居士，曾自言「藏書</w:t>
      </w:r>
    </w:p>
    <w:p w:rsidR="00C3611A" w:rsidRPr="00323F7B" w:rsidRDefault="00C3611A" w:rsidP="00C3611A">
      <w:pPr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 xml:space="preserve">     一萬卷，集錄三代以來金石遺文一千卷，琴一張，棋一局，常置酒一壺，吾一老翁，老於此</w:t>
      </w:r>
    </w:p>
    <w:p w:rsidR="00C3611A" w:rsidRPr="00323F7B" w:rsidRDefault="00C3611A" w:rsidP="00C3611A">
      <w:pPr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 xml:space="preserve">     五物之間」</w:t>
      </w:r>
    </w:p>
    <w:p w:rsidR="00C3611A" w:rsidRPr="00323F7B" w:rsidRDefault="00C3611A" w:rsidP="00C3611A">
      <w:pPr>
        <w:spacing w:before="50"/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>（</w:t>
      </w:r>
      <w:r w:rsidRPr="00323F7B">
        <w:rPr>
          <w:rFonts w:asciiTheme="majorEastAsia" w:eastAsiaTheme="majorEastAsia" w:hAnsiTheme="majorEastAsia"/>
        </w:rPr>
        <w:t>E</w:t>
      </w:r>
      <w:r w:rsidRPr="00323F7B">
        <w:rPr>
          <w:rFonts w:asciiTheme="majorEastAsia" w:eastAsiaTheme="majorEastAsia" w:hAnsiTheme="majorEastAsia" w:hint="eastAsia"/>
        </w:rPr>
        <w:t>）清朝桐城派方苞自期「</w:t>
      </w:r>
      <w:r w:rsidRPr="00323F7B">
        <w:rPr>
          <w:rStyle w:val="aa"/>
          <w:rFonts w:asciiTheme="majorEastAsia" w:eastAsiaTheme="majorEastAsia" w:hAnsiTheme="majorEastAsia" w:hint="eastAsia"/>
          <w:color w:val="auto"/>
        </w:rPr>
        <w:t>學行繼</w:t>
      </w:r>
      <w:r w:rsidRPr="00323F7B">
        <w:rPr>
          <w:rFonts w:asciiTheme="majorEastAsia" w:eastAsiaTheme="majorEastAsia" w:hAnsiTheme="majorEastAsia" w:hint="eastAsia"/>
        </w:rPr>
        <w:t>程、朱之後，文章介韓、歐之間」，由於桐城派的戮力中興，</w:t>
      </w:r>
    </w:p>
    <w:p w:rsidR="00C3611A" w:rsidRPr="00323F7B" w:rsidRDefault="00C3611A" w:rsidP="00C3611A">
      <w:pPr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 xml:space="preserve">     古文運動至此才算是真正成功</w:t>
      </w:r>
      <w:r w:rsidRPr="00323F7B">
        <w:rPr>
          <w:rFonts w:asciiTheme="majorEastAsia" w:eastAsiaTheme="majorEastAsia" w:hAnsiTheme="majorEastAsia"/>
        </w:rPr>
        <w:t xml:space="preserve"> </w:t>
      </w:r>
      <w:r w:rsidRPr="00323F7B">
        <w:rPr>
          <w:rFonts w:asciiTheme="majorEastAsia" w:eastAsiaTheme="majorEastAsia" w:hAnsiTheme="majorEastAsia" w:hint="eastAsia"/>
        </w:rPr>
        <w:t>。</w:t>
      </w:r>
      <w:r w:rsidRPr="00323F7B">
        <w:rPr>
          <w:rFonts w:asciiTheme="majorEastAsia" w:eastAsiaTheme="majorEastAsia" w:hAnsiTheme="majorEastAsia"/>
        </w:rPr>
        <w:t xml:space="preserve">                                                        </w:t>
      </w:r>
    </w:p>
    <w:p w:rsidR="00C3611A" w:rsidRPr="00323F7B" w:rsidRDefault="00C3611A" w:rsidP="00C3611A">
      <w:pPr>
        <w:spacing w:before="50" w:after="50"/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/>
        </w:rPr>
        <w:t xml:space="preserve">20. </w:t>
      </w:r>
      <w:r w:rsidRPr="00323F7B">
        <w:rPr>
          <w:rFonts w:asciiTheme="majorEastAsia" w:eastAsiaTheme="majorEastAsia" w:hAnsiTheme="majorEastAsia" w:hint="eastAsia"/>
        </w:rPr>
        <w:t>由詩的流變發展可知，《詩經》敦厚，託物起興；古詩言情，尚溫雅；樂府敘事，貴遒勁；近</w:t>
      </w:r>
    </w:p>
    <w:p w:rsidR="00C3611A" w:rsidRPr="00323F7B" w:rsidRDefault="00C3611A" w:rsidP="00C3611A">
      <w:pPr>
        <w:spacing w:before="50" w:after="50"/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 xml:space="preserve">    體詩則注重格律、平仄，風格多元。依照上述說明，請判斷下列詩句，何者為樂府詩？</w:t>
      </w:r>
    </w:p>
    <w:p w:rsidR="00C3611A" w:rsidRPr="00323F7B" w:rsidRDefault="00C3611A" w:rsidP="00C3611A">
      <w:pPr>
        <w:spacing w:before="50"/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>（</w:t>
      </w:r>
      <w:r w:rsidRPr="00323F7B">
        <w:rPr>
          <w:rFonts w:asciiTheme="majorEastAsia" w:eastAsiaTheme="majorEastAsia" w:hAnsiTheme="majorEastAsia"/>
        </w:rPr>
        <w:t>A</w:t>
      </w:r>
      <w:r w:rsidRPr="00323F7B">
        <w:rPr>
          <w:rFonts w:asciiTheme="majorEastAsia" w:eastAsiaTheme="majorEastAsia" w:hAnsiTheme="majorEastAsia" w:hint="eastAsia"/>
        </w:rPr>
        <w:t>）涉江採芙蓉，蘭澤多芳草。採之欲遺誰，所思在遠道。還顧望舊鄉，長路漫浩浩。同心而離</w:t>
      </w:r>
    </w:p>
    <w:p w:rsidR="00C3611A" w:rsidRPr="00323F7B" w:rsidRDefault="00C3611A" w:rsidP="00C3611A">
      <w:pPr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 xml:space="preserve">      居，憂傷以終老</w:t>
      </w:r>
    </w:p>
    <w:p w:rsidR="00C3611A" w:rsidRPr="00323F7B" w:rsidRDefault="00C3611A" w:rsidP="00C3611A">
      <w:pPr>
        <w:spacing w:before="50" w:after="50"/>
        <w:rPr>
          <w:rFonts w:asciiTheme="majorEastAsia" w:eastAsiaTheme="majorEastAsia" w:hAnsiTheme="majorEastAsia" w:cs="新細明體"/>
          <w:kern w:val="0"/>
          <w:szCs w:val="24"/>
        </w:rPr>
      </w:pPr>
      <w:r w:rsidRPr="00323F7B">
        <w:rPr>
          <w:rFonts w:asciiTheme="majorEastAsia" w:eastAsiaTheme="majorEastAsia" w:hAnsiTheme="majorEastAsia" w:hint="eastAsia"/>
        </w:rPr>
        <w:t>（</w:t>
      </w:r>
      <w:r w:rsidRPr="00323F7B">
        <w:rPr>
          <w:rFonts w:asciiTheme="majorEastAsia" w:eastAsiaTheme="majorEastAsia" w:hAnsiTheme="majorEastAsia"/>
        </w:rPr>
        <w:t>B</w:t>
      </w:r>
      <w:r w:rsidRPr="00323F7B">
        <w:rPr>
          <w:rFonts w:asciiTheme="majorEastAsia" w:eastAsiaTheme="majorEastAsia" w:hAnsiTheme="majorEastAsia" w:hint="eastAsia"/>
          <w:szCs w:val="24"/>
        </w:rPr>
        <w:t>）</w:t>
      </w:r>
      <w:r w:rsidRPr="00323F7B">
        <w:rPr>
          <w:rFonts w:asciiTheme="majorEastAsia" w:eastAsiaTheme="majorEastAsia" w:hAnsiTheme="majorEastAsia" w:cs="新細明體" w:hint="eastAsia"/>
          <w:kern w:val="0"/>
          <w:szCs w:val="24"/>
        </w:rPr>
        <w:t>大風起兮雲飛揚，威加海內兮歸故鄉，安得猛士兮守四方</w:t>
      </w:r>
      <w:r w:rsidRPr="00323F7B">
        <w:rPr>
          <w:rFonts w:asciiTheme="majorEastAsia" w:eastAsiaTheme="majorEastAsia" w:hAnsiTheme="majorEastAsia" w:cs="新細明體"/>
          <w:kern w:val="0"/>
          <w:szCs w:val="24"/>
        </w:rPr>
        <w:t xml:space="preserve"> </w:t>
      </w:r>
    </w:p>
    <w:p w:rsidR="00C3611A" w:rsidRPr="00323F7B" w:rsidRDefault="00C3611A" w:rsidP="00C3611A">
      <w:pPr>
        <w:pStyle w:val="2"/>
        <w:spacing w:before="50" w:beforeAutospacing="0" w:after="50" w:afterAutospacing="0"/>
        <w:rPr>
          <w:rFonts w:asciiTheme="majorEastAsia" w:eastAsiaTheme="majorEastAsia" w:hAnsiTheme="majorEastAsia" w:cs="Times New Roman"/>
        </w:rPr>
      </w:pPr>
      <w:r w:rsidRPr="00323F7B">
        <w:rPr>
          <w:rFonts w:asciiTheme="majorEastAsia" w:eastAsiaTheme="majorEastAsia" w:hAnsiTheme="majorEastAsia" w:cs="Times New Roman" w:hint="eastAsia"/>
        </w:rPr>
        <w:t>（</w:t>
      </w:r>
      <w:r w:rsidRPr="00323F7B">
        <w:rPr>
          <w:rFonts w:asciiTheme="majorEastAsia" w:eastAsiaTheme="majorEastAsia" w:hAnsiTheme="majorEastAsia" w:cs="Times New Roman"/>
        </w:rPr>
        <w:t>C</w:t>
      </w:r>
      <w:r w:rsidRPr="00323F7B">
        <w:rPr>
          <w:rFonts w:asciiTheme="majorEastAsia" w:eastAsiaTheme="majorEastAsia" w:hAnsiTheme="majorEastAsia" w:cs="Times New Roman" w:hint="eastAsia"/>
        </w:rPr>
        <w:t>）君知妾有夫，贈妾雙明珠。感君纏綿意，繫在紅群襦。妾家高樓連苑起，良人執戟明光裡，</w:t>
      </w:r>
    </w:p>
    <w:p w:rsidR="00C3611A" w:rsidRPr="00323F7B" w:rsidRDefault="00C3611A" w:rsidP="00C3611A">
      <w:pPr>
        <w:pStyle w:val="2"/>
        <w:spacing w:before="0" w:beforeAutospacing="0" w:after="0" w:afterAutospacing="0"/>
        <w:rPr>
          <w:rFonts w:asciiTheme="majorEastAsia" w:eastAsiaTheme="majorEastAsia" w:hAnsiTheme="majorEastAsia" w:cs="Times New Roman"/>
        </w:rPr>
      </w:pPr>
      <w:r w:rsidRPr="00323F7B">
        <w:rPr>
          <w:rFonts w:asciiTheme="majorEastAsia" w:eastAsiaTheme="majorEastAsia" w:hAnsiTheme="majorEastAsia" w:cs="Times New Roman" w:hint="eastAsia"/>
        </w:rPr>
        <w:t xml:space="preserve">     知君用心如日月，事夫誓擬同生死。還君明珠雙淚垂，恨不相逢未嫁時</w:t>
      </w:r>
    </w:p>
    <w:p w:rsidR="00C3611A" w:rsidRPr="00323F7B" w:rsidRDefault="00C3611A" w:rsidP="00C3611A">
      <w:pPr>
        <w:pStyle w:val="2"/>
        <w:spacing w:before="50" w:beforeAutospacing="0" w:after="50" w:afterAutospacing="0"/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>（</w:t>
      </w:r>
      <w:r w:rsidRPr="00323F7B">
        <w:rPr>
          <w:rFonts w:asciiTheme="majorEastAsia" w:eastAsiaTheme="majorEastAsia" w:hAnsiTheme="majorEastAsia"/>
        </w:rPr>
        <w:t>D</w:t>
      </w:r>
      <w:r w:rsidRPr="00323F7B">
        <w:rPr>
          <w:rFonts w:asciiTheme="majorEastAsia" w:eastAsiaTheme="majorEastAsia" w:hAnsiTheme="majorEastAsia" w:hint="eastAsia"/>
        </w:rPr>
        <w:t>）西山白雪三城戍，南浦清江萬里橋。海內風塵諸弟隔，天涯涕淚一身遙。唯將遲暮供多病，</w:t>
      </w:r>
    </w:p>
    <w:p w:rsidR="00C3611A" w:rsidRPr="00323F7B" w:rsidRDefault="00C3611A" w:rsidP="00C3611A">
      <w:pPr>
        <w:pStyle w:val="2"/>
        <w:spacing w:before="0" w:beforeAutospacing="0" w:after="0" w:afterAutospacing="0"/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 xml:space="preserve">     未有涓埃答聖朝。跨馬出郊時極目，不堪人事日蕭條</w:t>
      </w:r>
    </w:p>
    <w:p w:rsidR="00C3611A" w:rsidRPr="00323F7B" w:rsidRDefault="00C3611A" w:rsidP="00C3611A">
      <w:pPr>
        <w:pStyle w:val="2"/>
        <w:spacing w:before="50" w:beforeAutospacing="0" w:after="50" w:afterAutospacing="0"/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cs="Times New Roman" w:hint="eastAsia"/>
        </w:rPr>
        <w:t>（</w:t>
      </w:r>
      <w:r w:rsidRPr="00323F7B">
        <w:rPr>
          <w:rFonts w:asciiTheme="majorEastAsia" w:eastAsiaTheme="majorEastAsia" w:hAnsiTheme="majorEastAsia" w:cs="Times New Roman"/>
        </w:rPr>
        <w:t>E</w:t>
      </w:r>
      <w:r w:rsidRPr="00323F7B">
        <w:rPr>
          <w:rFonts w:asciiTheme="majorEastAsia" w:eastAsiaTheme="majorEastAsia" w:hAnsiTheme="majorEastAsia" w:cs="Times New Roman" w:hint="eastAsia"/>
        </w:rPr>
        <w:t>）</w:t>
      </w:r>
      <w:r w:rsidRPr="00323F7B">
        <w:rPr>
          <w:rFonts w:asciiTheme="majorEastAsia" w:eastAsiaTheme="majorEastAsia" w:hAnsiTheme="majorEastAsia" w:hint="eastAsia"/>
          <w:bCs/>
        </w:rPr>
        <w:t>有所思</w:t>
      </w:r>
      <w:r w:rsidRPr="00323F7B">
        <w:rPr>
          <w:rFonts w:asciiTheme="majorEastAsia" w:eastAsiaTheme="majorEastAsia" w:hAnsiTheme="majorEastAsia" w:hint="eastAsia"/>
        </w:rPr>
        <w:t>，乃在大海南。何用問遺君？雙珠玳瑁簪，用玉紹繚之。聞君有他心，拉雜摧燒之。</w:t>
      </w:r>
    </w:p>
    <w:p w:rsidR="00C3611A" w:rsidRPr="00323F7B" w:rsidRDefault="00C3611A" w:rsidP="00C3611A">
      <w:pPr>
        <w:pStyle w:val="2"/>
        <w:spacing w:before="0" w:beforeAutospacing="0" w:after="0" w:afterAutospacing="0"/>
        <w:rPr>
          <w:rFonts w:asciiTheme="majorEastAsia" w:eastAsiaTheme="majorEastAsia" w:hAnsiTheme="majorEastAsia"/>
        </w:rPr>
      </w:pPr>
      <w:r w:rsidRPr="00323F7B">
        <w:rPr>
          <w:rFonts w:asciiTheme="majorEastAsia" w:eastAsiaTheme="majorEastAsia" w:hAnsiTheme="majorEastAsia" w:hint="eastAsia"/>
        </w:rPr>
        <w:t xml:space="preserve">     摧燒之，當風揚其灰。從今以往，勿復相思。相思與君絕！鳴狗吠，兄嫂當知之。妃呼豨！</w:t>
      </w:r>
    </w:p>
    <w:p w:rsidR="00C3611A" w:rsidRPr="00323F7B" w:rsidRDefault="00C3611A" w:rsidP="00C3611A">
      <w:pPr>
        <w:pStyle w:val="2"/>
        <w:spacing w:before="0" w:beforeAutospacing="0" w:after="0" w:afterAutospacing="0"/>
        <w:rPr>
          <w:rFonts w:asciiTheme="majorEastAsia" w:eastAsiaTheme="majorEastAsia" w:hAnsiTheme="majorEastAsia" w:cs="Times New Roman"/>
        </w:rPr>
      </w:pPr>
      <w:r w:rsidRPr="00323F7B">
        <w:rPr>
          <w:rFonts w:asciiTheme="majorEastAsia" w:eastAsiaTheme="majorEastAsia" w:hAnsiTheme="majorEastAsia" w:hint="eastAsia"/>
        </w:rPr>
        <w:t xml:space="preserve">     秋風肅肅晨風颸，東方須臾高知之。</w:t>
      </w:r>
    </w:p>
    <w:p w:rsidR="00D20850" w:rsidRPr="00826397" w:rsidRDefault="00D20850" w:rsidP="008E52E6">
      <w:pPr>
        <w:spacing w:before="50" w:after="50"/>
        <w:rPr>
          <w:rFonts w:ascii="Times New Roman" w:hAnsi="新細明體"/>
        </w:rPr>
      </w:pPr>
      <w:r w:rsidRPr="00826397">
        <w:rPr>
          <w:rFonts w:ascii="新細明體" w:hAnsi="新細明體" w:cs="Arial"/>
          <w:kern w:val="0"/>
          <w:szCs w:val="24"/>
        </w:rPr>
        <w:t>21.</w:t>
      </w:r>
      <w:r w:rsidRPr="00826397">
        <w:rPr>
          <w:rFonts w:ascii="新細明體" w:hAnsi="新細明體" w:cs="Arial" w:hint="eastAsia"/>
          <w:kern w:val="0"/>
          <w:szCs w:val="24"/>
        </w:rPr>
        <w:t>閱讀下文後，選出敘述正確的選項：</w:t>
      </w:r>
    </w:p>
    <w:p w:rsidR="00D20850" w:rsidRPr="00826397" w:rsidRDefault="00D20850" w:rsidP="00DF33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afterLines="50"/>
        <w:ind w:firstLineChars="200" w:firstLine="480"/>
        <w:rPr>
          <w:rFonts w:ascii="標楷體" w:eastAsia="標楷體" w:hAnsi="標楷體" w:cs="Arial"/>
          <w:kern w:val="0"/>
          <w:szCs w:val="24"/>
        </w:rPr>
      </w:pPr>
      <w:r w:rsidRPr="00826397">
        <w:rPr>
          <w:rFonts w:ascii="標楷體" w:eastAsia="標楷體" w:hAnsi="標楷體" w:cs="Arial" w:hint="eastAsia"/>
          <w:kern w:val="0"/>
          <w:szCs w:val="24"/>
        </w:rPr>
        <w:t>王國維在《人間詞話》裏說：「詞以境界為最上。有境界則自成高格……有造境，有寫境，此理想與寫實兩派之所由分。然兩者頗難分別，因大詩人所造之境必合乎自然，所寫之境亦必鄰於理想故也。有有我之境，有無我之境。『淚眼問花花不語，亂紅飛過鞦韆去。』……有我之境也。『採菊東籬下，悠然見南山。』……無我之境也。有我之境，以我觀物，故物皆著我之色彩。無我之境，以物觀物，故不知何者為我，何者為物……無我之境，人唯乎靜中得之。有我之境，於由動入靜時</w:t>
      </w:r>
      <w:r w:rsidRPr="00826397">
        <w:rPr>
          <w:rFonts w:ascii="標楷體" w:eastAsia="標楷體" w:hAnsi="標楷體" w:cs="Arial" w:hint="eastAsia"/>
          <w:kern w:val="0"/>
          <w:szCs w:val="24"/>
        </w:rPr>
        <w:lastRenderedPageBreak/>
        <w:t>得之，故一優美，一宏壯也。自然之物互相關係，互相限制。然其寫之於文學及美術中也，必有其關係限制之處。故雖寫實家亦理想家也。又雖如何虛構之境，其材料必求之於自然，而其構造亦必從自然之法律。故雖理想家亦寫實家也。」</w:t>
      </w:r>
    </w:p>
    <w:p w:rsidR="00D20850" w:rsidRPr="00826397" w:rsidRDefault="00D20850" w:rsidP="00DF33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afterLines="50"/>
        <w:rPr>
          <w:rFonts w:ascii="標楷體" w:eastAsia="標楷體" w:hAnsi="標楷體" w:cs="Arial"/>
          <w:kern w:val="0"/>
          <w:szCs w:val="24"/>
        </w:rPr>
      </w:pPr>
      <w:r w:rsidRPr="00826397">
        <w:rPr>
          <w:rFonts w:ascii="標楷體" w:eastAsia="標楷體" w:hAnsi="標楷體" w:cs="Arial" w:hint="eastAsia"/>
          <w:kern w:val="0"/>
          <w:szCs w:val="24"/>
        </w:rPr>
        <w:t>數學研究當然也有境界的概念，在某種程度上也可談有我之境、無我之境，當年尤拉開創變分法和推導流體方程，由自然現象引導，可謂無我之境，他又憑自己的想像力研究發散級數，而得到</w:t>
      </w:r>
      <w:r w:rsidRPr="00826397">
        <w:rPr>
          <w:rFonts w:ascii="標楷體" w:eastAsia="標楷體" w:hAnsi="標楷體" w:cs="Arial"/>
          <w:kern w:val="0"/>
          <w:szCs w:val="24"/>
        </w:rPr>
        <w:t>zeta</w:t>
      </w:r>
      <w:r w:rsidRPr="00826397">
        <w:rPr>
          <w:rFonts w:ascii="標楷體" w:eastAsia="標楷體" w:hAnsi="標楷體" w:cs="Arial" w:hint="eastAsia"/>
          <w:kern w:val="0"/>
          <w:szCs w:val="24"/>
        </w:rPr>
        <w:t>函數的種種重要結果，開</w:t>
      </w:r>
      <w:r w:rsidRPr="00826397">
        <w:rPr>
          <w:rFonts w:ascii="標楷體" w:eastAsia="標楷體" w:hAnsi="標楷體" w:cs="Arial"/>
          <w:kern w:val="0"/>
          <w:szCs w:val="24"/>
        </w:rPr>
        <w:t>300</w:t>
      </w:r>
      <w:r w:rsidRPr="00826397">
        <w:rPr>
          <w:rFonts w:ascii="標楷體" w:eastAsia="標楷體" w:hAnsi="標楷體" w:cs="Arial" w:hint="eastAsia"/>
          <w:kern w:val="0"/>
          <w:szCs w:val="24"/>
        </w:rPr>
        <w:t>年數論之先河，可謂有我之境矣。另外一個例子是法國數學家</w:t>
      </w:r>
      <w:r w:rsidRPr="00826397">
        <w:rPr>
          <w:rFonts w:ascii="標楷體" w:eastAsia="標楷體" w:hAnsi="標楷體" w:cs="Arial"/>
          <w:kern w:val="0"/>
          <w:szCs w:val="24"/>
        </w:rPr>
        <w:t>Grothen</w:t>
      </w:r>
      <w:r w:rsidRPr="00826397">
        <w:rPr>
          <w:rFonts w:ascii="標楷體" w:eastAsia="標楷體" w:hAnsi="標楷體" w:cs="Arial" w:hint="eastAsia"/>
          <w:kern w:val="0"/>
          <w:szCs w:val="24"/>
        </w:rPr>
        <w:t>－</w:t>
      </w:r>
      <w:r w:rsidRPr="00826397">
        <w:rPr>
          <w:rFonts w:ascii="標楷體" w:eastAsia="標楷體" w:hAnsi="標楷體" w:cs="Arial"/>
          <w:kern w:val="0"/>
          <w:szCs w:val="24"/>
        </w:rPr>
        <w:t>dick</w:t>
      </w:r>
      <w:r w:rsidRPr="00826397">
        <w:rPr>
          <w:rFonts w:ascii="標楷體" w:eastAsia="標楷體" w:hAnsi="標楷體" w:cs="Arial" w:hint="eastAsia"/>
          <w:kern w:val="0"/>
          <w:szCs w:val="24"/>
        </w:rPr>
        <w:t>，他著述極豐，以個人的哲學觀點和美感出發，竟然不用實例，建立了近代代數幾何的基礎，真可謂有我之境矣。</w:t>
      </w:r>
      <w:r w:rsidRPr="00826397">
        <w:rPr>
          <w:rFonts w:ascii="標楷體" w:eastAsia="標楷體" w:hAnsi="標楷體" w:cs="Arial"/>
          <w:kern w:val="0"/>
          <w:szCs w:val="24"/>
        </w:rPr>
        <w:tab/>
      </w:r>
      <w:r w:rsidRPr="00826397">
        <w:rPr>
          <w:rFonts w:ascii="標楷體" w:eastAsia="標楷體" w:hAnsi="標楷體" w:cs="Arial"/>
          <w:kern w:val="0"/>
          <w:szCs w:val="24"/>
        </w:rPr>
        <w:tab/>
      </w:r>
      <w:r w:rsidRPr="00826397">
        <w:rPr>
          <w:rFonts w:ascii="標楷體" w:eastAsia="標楷體" w:hAnsi="標楷體" w:cs="Arial"/>
          <w:kern w:val="0"/>
          <w:szCs w:val="24"/>
        </w:rPr>
        <w:tab/>
      </w:r>
      <w:r w:rsidRPr="00826397">
        <w:rPr>
          <w:rFonts w:ascii="標楷體" w:eastAsia="標楷體" w:hAnsi="標楷體" w:cs="Arial"/>
          <w:kern w:val="0"/>
          <w:szCs w:val="24"/>
        </w:rPr>
        <w:tab/>
      </w:r>
      <w:r w:rsidRPr="00826397">
        <w:rPr>
          <w:rFonts w:ascii="標楷體" w:eastAsia="標楷體" w:hAnsi="標楷體" w:cs="Arial" w:hint="eastAsia"/>
          <w:kern w:val="0"/>
          <w:szCs w:val="24"/>
        </w:rPr>
        <w:t>摘錄自</w:t>
      </w:r>
      <w:r w:rsidRPr="00826397">
        <w:rPr>
          <w:rFonts w:ascii="新細明體" w:hAnsi="新細明體" w:cs="Arial" w:hint="eastAsia"/>
          <w:kern w:val="0"/>
          <w:szCs w:val="24"/>
        </w:rPr>
        <w:t>邱成桐〈科學和人文交織並存〉</w:t>
      </w:r>
      <w:r w:rsidRPr="00826397">
        <w:rPr>
          <w:rFonts w:ascii="新細明體" w:hAnsi="新細明體" w:cs="Arial"/>
          <w:kern w:val="0"/>
          <w:szCs w:val="24"/>
        </w:rPr>
        <w:t xml:space="preserve"> </w:t>
      </w:r>
    </w:p>
    <w:p w:rsidR="00D20850" w:rsidRPr="00826397" w:rsidRDefault="00D20850" w:rsidP="00DF33DF">
      <w:pPr>
        <w:pStyle w:val="a5"/>
        <w:widowControl/>
        <w:spacing w:beforeLines="50" w:afterLines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A</w:t>
      </w:r>
      <w:r w:rsidRPr="00826397">
        <w:rPr>
          <w:rFonts w:ascii="新細明體" w:hAnsi="新細明體" w:cs="Arial" w:hint="eastAsia"/>
          <w:kern w:val="0"/>
          <w:szCs w:val="24"/>
        </w:rPr>
        <w:t>）「採菊東籬下，悠然見南山。」和近代數學幾何學的境界相通</w:t>
      </w:r>
      <w:r w:rsidRPr="00826397">
        <w:rPr>
          <w:rFonts w:ascii="新細明體" w:cs="Arial"/>
          <w:kern w:val="0"/>
          <w:szCs w:val="24"/>
        </w:rPr>
        <w:br/>
      </w: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B</w:t>
      </w:r>
      <w:r w:rsidRPr="00826397">
        <w:rPr>
          <w:rFonts w:ascii="新細明體" w:hAnsi="新細明體" w:cs="Arial" w:hint="eastAsia"/>
          <w:kern w:val="0"/>
          <w:szCs w:val="24"/>
        </w:rPr>
        <w:t>）數學家</w:t>
      </w:r>
      <w:r w:rsidRPr="00826397">
        <w:rPr>
          <w:rFonts w:ascii="新細明體" w:hAnsi="新細明體" w:cs="Arial" w:hint="eastAsia"/>
          <w:kern w:val="0"/>
          <w:szCs w:val="24"/>
          <w:u w:val="single"/>
        </w:rPr>
        <w:t>尤拉</w:t>
      </w:r>
      <w:r w:rsidRPr="00826397">
        <w:rPr>
          <w:rFonts w:ascii="新細明體" w:hAnsi="新細明體" w:cs="Arial" w:hint="eastAsia"/>
          <w:kern w:val="0"/>
          <w:szCs w:val="24"/>
        </w:rPr>
        <w:t>全憑直觀，以天馬行空想像力而建立近代幾何學基礎</w:t>
      </w:r>
      <w:r w:rsidRPr="00826397">
        <w:rPr>
          <w:rFonts w:ascii="新細明體" w:cs="Arial"/>
          <w:kern w:val="0"/>
          <w:szCs w:val="24"/>
        </w:rPr>
        <w:br/>
      </w: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C</w:t>
      </w:r>
      <w:r w:rsidRPr="00826397">
        <w:rPr>
          <w:rFonts w:ascii="新細明體" w:hAnsi="新細明體" w:cs="Arial" w:hint="eastAsia"/>
          <w:kern w:val="0"/>
          <w:szCs w:val="24"/>
        </w:rPr>
        <w:t>）「淚眼問花花不語，亂紅飛過鞦韆去</w:t>
      </w:r>
      <w:r w:rsidRPr="00826397">
        <w:rPr>
          <w:rFonts w:ascii="標楷體" w:eastAsia="標楷體" w:hAnsi="標楷體" w:cs="Arial" w:hint="eastAsia"/>
          <w:kern w:val="0"/>
          <w:szCs w:val="24"/>
        </w:rPr>
        <w:t>」</w:t>
      </w:r>
      <w:r w:rsidRPr="00826397">
        <w:rPr>
          <w:rFonts w:ascii="新細明體" w:hAnsi="新細明體" w:cs="Arial" w:hint="eastAsia"/>
          <w:kern w:val="0"/>
          <w:szCs w:val="24"/>
        </w:rPr>
        <w:t>和法國數學家</w:t>
      </w:r>
      <w:r w:rsidRPr="00826397">
        <w:rPr>
          <w:rFonts w:ascii="新細明體" w:hAnsi="新細明體" w:cs="Arial"/>
          <w:kern w:val="0"/>
          <w:szCs w:val="24"/>
        </w:rPr>
        <w:t>Grothen</w:t>
      </w:r>
      <w:r w:rsidRPr="00826397">
        <w:rPr>
          <w:rFonts w:ascii="新細明體" w:hAnsi="新細明體" w:cs="Arial" w:hint="eastAsia"/>
          <w:kern w:val="0"/>
          <w:szCs w:val="24"/>
        </w:rPr>
        <w:t>－</w:t>
      </w:r>
      <w:r w:rsidRPr="00826397">
        <w:rPr>
          <w:rFonts w:ascii="新細明體" w:hAnsi="新細明體" w:cs="Arial"/>
          <w:kern w:val="0"/>
          <w:szCs w:val="24"/>
        </w:rPr>
        <w:t>dick</w:t>
      </w:r>
      <w:r w:rsidRPr="00826397">
        <w:rPr>
          <w:rFonts w:ascii="新細明體" w:hAnsi="新細明體" w:cs="Arial" w:hint="eastAsia"/>
          <w:kern w:val="0"/>
          <w:szCs w:val="24"/>
        </w:rPr>
        <w:t>的著述意境相通</w:t>
      </w:r>
      <w:r w:rsidRPr="00826397">
        <w:rPr>
          <w:rFonts w:ascii="新細明體" w:cs="Arial"/>
          <w:kern w:val="0"/>
          <w:szCs w:val="24"/>
        </w:rPr>
        <w:br/>
      </w: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D</w:t>
      </w:r>
      <w:r w:rsidRPr="00826397">
        <w:rPr>
          <w:rFonts w:ascii="新細明體" w:hAnsi="新細明體" w:cs="Arial" w:hint="eastAsia"/>
          <w:kern w:val="0"/>
          <w:szCs w:val="24"/>
        </w:rPr>
        <w:t>）作者認為由自然現象引導而得觸發的數學研究為「無我之境」</w:t>
      </w:r>
      <w:r w:rsidRPr="00826397">
        <w:rPr>
          <w:rFonts w:ascii="新細明體" w:cs="Arial"/>
          <w:kern w:val="0"/>
          <w:szCs w:val="24"/>
        </w:rPr>
        <w:br/>
      </w: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E</w:t>
      </w:r>
      <w:r w:rsidRPr="00826397">
        <w:rPr>
          <w:rFonts w:ascii="新細明體" w:hAnsi="新細明體" w:cs="Arial" w:hint="eastAsia"/>
          <w:kern w:val="0"/>
          <w:szCs w:val="24"/>
        </w:rPr>
        <w:t>）作者認為幾何學是體現了對稱、秩序和不變性，可分為「有我之境」、「無我之境」。</w:t>
      </w:r>
    </w:p>
    <w:p w:rsidR="00D20850" w:rsidRDefault="00D20850" w:rsidP="00DF33DF">
      <w:pPr>
        <w:pStyle w:val="a5"/>
        <w:widowControl/>
        <w:spacing w:beforeLines="50" w:afterLines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Times New Roman" w:hAnsi="新細明體"/>
        </w:rPr>
        <w:t>22.</w:t>
      </w:r>
      <w:r w:rsidRPr="00826397">
        <w:rPr>
          <w:rFonts w:ascii="新細明體" w:hAnsi="新細明體" w:cs="Arial"/>
          <w:kern w:val="0"/>
          <w:szCs w:val="24"/>
        </w:rPr>
        <w:t xml:space="preserve"> </w:t>
      </w:r>
      <w:r w:rsidRPr="00826397">
        <w:rPr>
          <w:rFonts w:ascii="新細明體" w:hAnsi="新細明體" w:cs="Arial" w:hint="eastAsia"/>
          <w:kern w:val="0"/>
          <w:szCs w:val="24"/>
        </w:rPr>
        <w:t>請閱讀以下</w:t>
      </w:r>
      <w:r>
        <w:rPr>
          <w:rFonts w:ascii="新細明體" w:hAnsi="新細明體" w:cs="Arial" w:hint="eastAsia"/>
          <w:kern w:val="0"/>
          <w:szCs w:val="24"/>
        </w:rPr>
        <w:t>短文</w:t>
      </w:r>
      <w:r w:rsidRPr="00826397">
        <w:rPr>
          <w:rFonts w:ascii="新細明體" w:hAnsi="新細明體" w:cs="Arial" w:hint="eastAsia"/>
          <w:kern w:val="0"/>
          <w:szCs w:val="24"/>
        </w:rPr>
        <w:t>，選出</w:t>
      </w:r>
      <w:r>
        <w:rPr>
          <w:rFonts w:ascii="新細明體" w:hAnsi="新細明體" w:cs="Arial" w:hint="eastAsia"/>
          <w:kern w:val="0"/>
          <w:szCs w:val="24"/>
        </w:rPr>
        <w:t>敘述</w:t>
      </w:r>
      <w:r w:rsidRPr="00826397">
        <w:rPr>
          <w:rFonts w:ascii="新細明體" w:hAnsi="新細明體" w:cs="Arial" w:hint="eastAsia"/>
          <w:kern w:val="0"/>
          <w:szCs w:val="24"/>
        </w:rPr>
        <w:t>正確的選項</w:t>
      </w:r>
      <w:r>
        <w:rPr>
          <w:rFonts w:ascii="新細明體" w:hAnsi="新細明體" w:cs="Arial" w:hint="eastAsia"/>
          <w:kern w:val="0"/>
          <w:szCs w:val="24"/>
        </w:rPr>
        <w:t>：</w:t>
      </w:r>
    </w:p>
    <w:p w:rsidR="00D20850" w:rsidRPr="00826397" w:rsidRDefault="00D20850" w:rsidP="004A3934">
      <w:pPr>
        <w:pStyle w:val="a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0"/>
        <w:rPr>
          <w:rFonts w:ascii="標楷體" w:eastAsia="標楷體" w:hAnsi="標楷體" w:cs="Arial"/>
          <w:kern w:val="0"/>
          <w:szCs w:val="24"/>
        </w:rPr>
      </w:pPr>
      <w:r w:rsidRPr="00826397">
        <w:rPr>
          <w:rFonts w:ascii="標楷體" w:eastAsia="標楷體" w:hAnsi="標楷體" w:cs="Arial"/>
          <w:kern w:val="0"/>
          <w:szCs w:val="24"/>
        </w:rPr>
        <w:tab/>
      </w:r>
      <w:r w:rsidRPr="00826397">
        <w:rPr>
          <w:rFonts w:ascii="標楷體" w:eastAsia="標楷體" w:hAnsi="標楷體" w:cs="Arial" w:hint="eastAsia"/>
          <w:kern w:val="0"/>
          <w:szCs w:val="24"/>
        </w:rPr>
        <w:t>假想有一個湖，湖裡當然有水，湖岸上有一排白楊樹，這一排白楊樹當然是實體的世界，你可以用手去摸，感覺它樹幹的凹凸的質地。這就是我們平常理性的現實的世界，但事實上有另外一個世界，我們不稱它為「實」，甚至不注意到它的存在。水邊的白楊樹不可能沒有倒影，只要白楊樹長在水邊就有倒影。而這個倒影，你摸不到它的樹幹，而且它那麼虛幻無常：風吹起的時候，或者今天有雲，下小雨，或者滿月月光浮動，或者水波如鏡面，而使得白楊樹的倒影永遠以不同的形狀，不同的深淺，不同的質地出現，它是破碎的，它是迴旋的，它是若有若無的。但你說，到底岸上的白楊樹才是唯一的現實，還是水裡的白楊樹，才是唯一的現實？事實上沒有一個是完全的現實，兩者必須相互映照、同時存在，沒有一個孤立的現實。然而在生活裡，我們通常只活在一個現實裡，就是岸上的白楊樹那個層面手可以摸到、眼睛可以看到層面，而往往忽略了水裡頭那個「空」的，那個隨時千變萬化的，那個與我們的心靈直接關照的倒影的層面。</w:t>
      </w:r>
    </w:p>
    <w:p w:rsidR="00D20850" w:rsidRPr="00826397" w:rsidRDefault="00D20850" w:rsidP="004A3934">
      <w:pPr>
        <w:pStyle w:val="a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0"/>
        <w:rPr>
          <w:rFonts w:ascii="標楷體" w:eastAsia="標楷體" w:hAnsi="標楷體" w:cs="Arial"/>
          <w:kern w:val="0"/>
          <w:szCs w:val="24"/>
        </w:rPr>
      </w:pPr>
      <w:r w:rsidRPr="00826397">
        <w:rPr>
          <w:rFonts w:ascii="標楷體" w:eastAsia="標楷體" w:hAnsi="標楷體" w:cs="Arial"/>
          <w:kern w:val="0"/>
          <w:szCs w:val="24"/>
        </w:rPr>
        <w:tab/>
      </w:r>
      <w:r w:rsidRPr="00826397">
        <w:rPr>
          <w:rFonts w:ascii="標楷體" w:eastAsia="標楷體" w:hAnsi="標楷體" w:cs="Arial" w:hint="eastAsia"/>
          <w:kern w:val="0"/>
          <w:szCs w:val="24"/>
        </w:rPr>
        <w:t>文學只不過就是提醒我們：除了岸上的白楊樹外，另外一個世界可能更真實存在就是湖水裡頭那白楊樹的倒影。</w:t>
      </w:r>
    </w:p>
    <w:p w:rsidR="00D20850" w:rsidRPr="00826397" w:rsidRDefault="00D20850" w:rsidP="004A3934">
      <w:pPr>
        <w:pStyle w:val="a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標楷體" w:eastAsia="標楷體" w:hAnsi="標楷體" w:cs="Arial"/>
          <w:kern w:val="0"/>
          <w:szCs w:val="24"/>
        </w:rPr>
        <w:tab/>
      </w:r>
      <w:r w:rsidRPr="00826397">
        <w:rPr>
          <w:rFonts w:ascii="標楷體" w:eastAsia="標楷體" w:hAnsi="標楷體" w:cs="Arial" w:hint="eastAsia"/>
          <w:kern w:val="0"/>
          <w:szCs w:val="24"/>
        </w:rPr>
        <w:t>我們如果只知道有岸上的白楊樹，而不知道有水裡的白楊樹，那麼做出來的價值判斷可能是一個片面的、單層次的、簡單化了的價值判斷。</w:t>
      </w:r>
      <w:r w:rsidRPr="00826397">
        <w:rPr>
          <w:rFonts w:ascii="標楷體" w:eastAsia="標楷體" w:hAnsi="標楷體" w:cs="Arial"/>
          <w:kern w:val="0"/>
          <w:szCs w:val="24"/>
        </w:rPr>
        <w:t xml:space="preserve">      </w:t>
      </w:r>
      <w:r w:rsidRPr="00826397">
        <w:rPr>
          <w:rFonts w:ascii="新細明體" w:hAnsi="新細明體" w:cs="Arial"/>
          <w:kern w:val="0"/>
          <w:szCs w:val="24"/>
        </w:rPr>
        <w:t xml:space="preserve">  </w:t>
      </w:r>
      <w:r w:rsidRPr="00826397">
        <w:rPr>
          <w:rFonts w:ascii="新細明體" w:hAnsi="新細明體" w:cs="Arial" w:hint="eastAsia"/>
          <w:kern w:val="0"/>
          <w:szCs w:val="24"/>
        </w:rPr>
        <w:t>摘錄自龍映台〈在迷宮中仰望星斗〉</w:t>
      </w:r>
    </w:p>
    <w:p w:rsidR="00D20850" w:rsidRPr="00826397" w:rsidRDefault="00D20850" w:rsidP="00DF33DF">
      <w:pPr>
        <w:pStyle w:val="a5"/>
        <w:widowControl/>
        <w:spacing w:beforeLines="50" w:afterLines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A</w:t>
      </w:r>
      <w:r w:rsidRPr="00826397">
        <w:rPr>
          <w:rFonts w:ascii="新細明體" w:hAnsi="新細明體" w:cs="Arial" w:hint="eastAsia"/>
          <w:kern w:val="0"/>
          <w:szCs w:val="24"/>
        </w:rPr>
        <w:t>）朱光潛</w:t>
      </w:r>
      <w:r w:rsidR="0034443C">
        <w:rPr>
          <w:rFonts w:ascii="新細明體" w:hAnsi="新細明體" w:cs="Arial" w:hint="eastAsia"/>
          <w:kern w:val="0"/>
          <w:szCs w:val="24"/>
        </w:rPr>
        <w:t>在</w:t>
      </w:r>
      <w:r w:rsidR="0034443C" w:rsidRPr="00826397">
        <w:rPr>
          <w:rFonts w:ascii="新細明體" w:hAnsi="新細明體" w:cs="Arial" w:hint="eastAsia"/>
          <w:kern w:val="0"/>
          <w:szCs w:val="24"/>
        </w:rPr>
        <w:t>〈我們對一棵古松的三種態度〉</w:t>
      </w:r>
      <w:r w:rsidR="0034443C">
        <w:rPr>
          <w:rFonts w:ascii="新細明體" w:hAnsi="新細明體" w:cs="Arial" w:hint="eastAsia"/>
          <w:kern w:val="0"/>
          <w:szCs w:val="24"/>
        </w:rPr>
        <w:t>ㄧ文說</w:t>
      </w:r>
      <w:r w:rsidRPr="00826397">
        <w:rPr>
          <w:rFonts w:ascii="新細明體" w:hAnsi="新細明體" w:cs="Arial" w:hint="eastAsia"/>
          <w:kern w:val="0"/>
          <w:szCs w:val="24"/>
        </w:rPr>
        <w:t>：「你須得把你那種木商的實用態度丟開，我須得把植物學家的科學態度丟開，專持美感的態度去看它。</w:t>
      </w:r>
      <w:r w:rsidR="0034443C">
        <w:rPr>
          <w:rFonts w:ascii="新細明體" w:hAnsi="新細明體" w:cs="Arial"/>
          <w:kern w:val="0"/>
          <w:szCs w:val="24"/>
        </w:rPr>
        <w:t>……</w:t>
      </w:r>
      <w:r w:rsidRPr="00826397">
        <w:rPr>
          <w:rFonts w:ascii="新細明體" w:hAnsi="新細明體" w:cs="Arial" w:hint="eastAsia"/>
          <w:kern w:val="0"/>
          <w:szCs w:val="24"/>
        </w:rPr>
        <w:t>實</w:t>
      </w:r>
      <w:r w:rsidR="007E0ECA">
        <w:rPr>
          <w:rFonts w:ascii="新細明體" w:hAnsi="新細明體" w:cs="Arial" w:hint="eastAsia"/>
          <w:kern w:val="0"/>
          <w:szCs w:val="24"/>
        </w:rPr>
        <w:t>用態度以善</w:t>
      </w:r>
      <w:r>
        <w:rPr>
          <w:rFonts w:ascii="新細明體" w:hAnsi="新細明體" w:cs="Arial" w:hint="eastAsia"/>
          <w:kern w:val="0"/>
          <w:szCs w:val="24"/>
        </w:rPr>
        <w:t>為最高目的</w:t>
      </w:r>
      <w:r w:rsidR="00530EBC" w:rsidRPr="00826397">
        <w:rPr>
          <w:rFonts w:ascii="標楷體" w:eastAsia="標楷體" w:hAnsi="標楷體" w:cs="Arial" w:hint="eastAsia"/>
          <w:kern w:val="0"/>
          <w:szCs w:val="24"/>
        </w:rPr>
        <w:t>。</w:t>
      </w:r>
      <w:r w:rsidR="007E0ECA">
        <w:rPr>
          <w:rFonts w:ascii="新細明體" w:hAnsi="新細明體" w:cs="Arial" w:hint="eastAsia"/>
          <w:kern w:val="0"/>
          <w:szCs w:val="24"/>
        </w:rPr>
        <w:t>」</w:t>
      </w:r>
      <w:r w:rsidR="0034443C">
        <w:rPr>
          <w:rFonts w:ascii="新細明體" w:hAnsi="新細明體" w:cs="Arial" w:hint="eastAsia"/>
          <w:kern w:val="0"/>
          <w:szCs w:val="24"/>
        </w:rPr>
        <w:t>此段話就是</w:t>
      </w:r>
      <w:r>
        <w:rPr>
          <w:rFonts w:ascii="新細明體" w:hAnsi="新細明體" w:cs="Arial" w:hint="eastAsia"/>
          <w:kern w:val="0"/>
          <w:szCs w:val="24"/>
        </w:rPr>
        <w:t>以「岸上的白楊樹」為唯一的價值判斷</w:t>
      </w:r>
    </w:p>
    <w:p w:rsidR="00D20850" w:rsidRPr="00826397" w:rsidRDefault="00D20850" w:rsidP="00DF33DF">
      <w:pPr>
        <w:pStyle w:val="a5"/>
        <w:widowControl/>
        <w:spacing w:beforeLines="50" w:afterLines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B</w:t>
      </w:r>
      <w:r w:rsidRPr="00826397">
        <w:rPr>
          <w:rFonts w:ascii="新細明體" w:hAnsi="新細明體" w:cs="Arial" w:hint="eastAsia"/>
          <w:kern w:val="0"/>
          <w:szCs w:val="24"/>
        </w:rPr>
        <w:t>）</w:t>
      </w:r>
      <w:r w:rsidR="0034443C" w:rsidRPr="00826397">
        <w:rPr>
          <w:rFonts w:ascii="新細明體" w:hAnsi="新細明體" w:cs="Arial" w:hint="eastAsia"/>
          <w:kern w:val="0"/>
          <w:szCs w:val="24"/>
        </w:rPr>
        <w:t>〈我們對一棵古松的三種態度〉</w:t>
      </w:r>
      <w:r w:rsidR="0034443C">
        <w:rPr>
          <w:rFonts w:ascii="新細明體" w:hAnsi="新細明體" w:cs="Arial" w:hint="eastAsia"/>
          <w:kern w:val="0"/>
          <w:szCs w:val="24"/>
        </w:rPr>
        <w:t>：</w:t>
      </w:r>
      <w:r w:rsidRPr="00826397">
        <w:rPr>
          <w:rFonts w:ascii="新細明體" w:hAnsi="新細明體" w:cs="Arial" w:hint="eastAsia"/>
          <w:kern w:val="0"/>
          <w:szCs w:val="24"/>
        </w:rPr>
        <w:t>「在科學的態度中，我們注意力偏在事物間的相互關係，心理活動偏重抽象的思考</w:t>
      </w:r>
      <w:r w:rsidR="0034443C" w:rsidRPr="00826397">
        <w:rPr>
          <w:rFonts w:ascii="新細明體" w:hAnsi="新細明體" w:cs="Arial" w:hint="eastAsia"/>
          <w:kern w:val="0"/>
          <w:szCs w:val="24"/>
        </w:rPr>
        <w:t>。</w:t>
      </w:r>
      <w:r w:rsidR="0034443C">
        <w:rPr>
          <w:rFonts w:ascii="新細明體" w:hAnsi="新細明體" w:cs="Arial"/>
          <w:kern w:val="0"/>
          <w:szCs w:val="24"/>
        </w:rPr>
        <w:t>……</w:t>
      </w:r>
      <w:r w:rsidR="0034443C">
        <w:rPr>
          <w:rFonts w:ascii="新細明體" w:hAnsi="新細明體" w:cs="Arial" w:hint="eastAsia"/>
          <w:kern w:val="0"/>
          <w:szCs w:val="24"/>
        </w:rPr>
        <w:t>科學態度的以真</w:t>
      </w:r>
      <w:r>
        <w:rPr>
          <w:rFonts w:ascii="新細明體" w:hAnsi="新細明體" w:cs="Arial" w:hint="eastAsia"/>
          <w:kern w:val="0"/>
          <w:szCs w:val="24"/>
        </w:rPr>
        <w:t>最高目的</w:t>
      </w:r>
      <w:r w:rsidR="00530EBC" w:rsidRPr="00826397">
        <w:rPr>
          <w:rFonts w:ascii="標楷體" w:eastAsia="標楷體" w:hAnsi="標楷體" w:cs="Arial" w:hint="eastAsia"/>
          <w:kern w:val="0"/>
          <w:szCs w:val="24"/>
        </w:rPr>
        <w:t>。</w:t>
      </w:r>
      <w:r w:rsidR="0034443C">
        <w:rPr>
          <w:rFonts w:ascii="新細明體" w:hAnsi="新細明體" w:cs="Arial" w:hint="eastAsia"/>
          <w:kern w:val="0"/>
          <w:szCs w:val="24"/>
        </w:rPr>
        <w:t>」此段話就是以</w:t>
      </w:r>
      <w:r>
        <w:rPr>
          <w:rFonts w:ascii="新細明體" w:hAnsi="新細明體" w:cs="Arial" w:hint="eastAsia"/>
          <w:kern w:val="0"/>
          <w:szCs w:val="24"/>
        </w:rPr>
        <w:t>「空」的心靈關照文學之美</w:t>
      </w:r>
    </w:p>
    <w:p w:rsidR="00D20850" w:rsidRPr="00826397" w:rsidRDefault="00D20850" w:rsidP="00DF33DF">
      <w:pPr>
        <w:pStyle w:val="a5"/>
        <w:widowControl/>
        <w:spacing w:beforeLines="50" w:afterLines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C</w:t>
      </w:r>
      <w:r w:rsidRPr="00826397">
        <w:rPr>
          <w:rFonts w:ascii="新細明體" w:hAnsi="新細明體" w:cs="Arial" w:hint="eastAsia"/>
          <w:kern w:val="0"/>
          <w:szCs w:val="24"/>
        </w:rPr>
        <w:t>）</w:t>
      </w:r>
      <w:r w:rsidR="0034443C" w:rsidRPr="00826397">
        <w:rPr>
          <w:rFonts w:ascii="新細明體" w:hAnsi="新細明體" w:cs="Arial" w:hint="eastAsia"/>
          <w:kern w:val="0"/>
          <w:szCs w:val="24"/>
        </w:rPr>
        <w:t>〈我們對一棵古松的三種態度〉</w:t>
      </w:r>
      <w:r w:rsidR="0034443C">
        <w:rPr>
          <w:rFonts w:ascii="新細明體" w:hAnsi="新細明體" w:cs="Arial" w:hint="eastAsia"/>
          <w:kern w:val="0"/>
          <w:szCs w:val="24"/>
        </w:rPr>
        <w:t>：</w:t>
      </w:r>
      <w:r w:rsidRPr="00826397">
        <w:rPr>
          <w:rFonts w:ascii="新細明體" w:hAnsi="新細明體" w:cs="Arial" w:hint="eastAsia"/>
          <w:kern w:val="0"/>
          <w:szCs w:val="24"/>
        </w:rPr>
        <w:t>「在美感的態度中，我們的注意力專在事物本身的形相，心裡活動偏重直覺。</w:t>
      </w:r>
      <w:r w:rsidR="0034443C">
        <w:rPr>
          <w:rFonts w:ascii="新細明體" w:hAnsi="新細明體" w:cs="Arial"/>
          <w:kern w:val="0"/>
          <w:szCs w:val="24"/>
        </w:rPr>
        <w:t>……</w:t>
      </w:r>
      <w:r w:rsidR="0034443C">
        <w:rPr>
          <w:rFonts w:ascii="新細明體" w:hAnsi="新細明體" w:cs="Arial" w:hint="eastAsia"/>
          <w:kern w:val="0"/>
          <w:szCs w:val="24"/>
        </w:rPr>
        <w:t>美感態度以美</w:t>
      </w:r>
      <w:r w:rsidRPr="00826397">
        <w:rPr>
          <w:rFonts w:ascii="新細明體" w:hAnsi="新細明體" w:cs="Arial" w:hint="eastAsia"/>
          <w:kern w:val="0"/>
          <w:szCs w:val="24"/>
        </w:rPr>
        <w:t>為最高目的</w:t>
      </w:r>
      <w:r w:rsidR="00530EBC" w:rsidRPr="00826397">
        <w:rPr>
          <w:rFonts w:ascii="標楷體" w:eastAsia="標楷體" w:hAnsi="標楷體" w:cs="Arial" w:hint="eastAsia"/>
          <w:kern w:val="0"/>
          <w:szCs w:val="24"/>
        </w:rPr>
        <w:t>。</w:t>
      </w:r>
      <w:r w:rsidR="00530EBC">
        <w:rPr>
          <w:rFonts w:ascii="新細明體" w:hAnsi="新細明體" w:cs="Arial" w:hint="eastAsia"/>
          <w:kern w:val="0"/>
          <w:szCs w:val="24"/>
        </w:rPr>
        <w:t>」意謂「美感態度」</w:t>
      </w:r>
      <w:r w:rsidRPr="00826397">
        <w:rPr>
          <w:rFonts w:ascii="新細明體" w:hAnsi="新細明體" w:cs="Arial" w:hint="eastAsia"/>
          <w:kern w:val="0"/>
          <w:szCs w:val="24"/>
        </w:rPr>
        <w:t>只能直覺水裡倒影白楊樹的美</w:t>
      </w:r>
    </w:p>
    <w:p w:rsidR="00D20850" w:rsidRPr="00826397" w:rsidRDefault="00D20850" w:rsidP="00DF33DF">
      <w:pPr>
        <w:pStyle w:val="a5"/>
        <w:widowControl/>
        <w:spacing w:beforeLines="50" w:afterLines="50"/>
        <w:ind w:leftChars="0" w:left="0"/>
        <w:rPr>
          <w:rFonts w:ascii="新細明體" w:cs="Arial"/>
          <w:kern w:val="0"/>
          <w:szCs w:val="24"/>
        </w:rPr>
      </w:pPr>
      <w:r w:rsidRPr="00826397">
        <w:rPr>
          <w:rFonts w:ascii="新細明體" w:hAnsi="新細明體" w:cs="Arial" w:hint="eastAsia"/>
          <w:kern w:val="0"/>
          <w:szCs w:val="24"/>
        </w:rPr>
        <w:lastRenderedPageBreak/>
        <w:t>（</w:t>
      </w:r>
      <w:r w:rsidRPr="00826397">
        <w:rPr>
          <w:rFonts w:ascii="新細明體" w:hAnsi="新細明體" w:cs="Arial"/>
          <w:kern w:val="0"/>
          <w:szCs w:val="24"/>
        </w:rPr>
        <w:t>D</w:t>
      </w:r>
      <w:r w:rsidRPr="00826397">
        <w:rPr>
          <w:rFonts w:ascii="新細明體" w:hAnsi="新細明體" w:cs="Arial" w:hint="eastAsia"/>
          <w:kern w:val="0"/>
          <w:szCs w:val="24"/>
        </w:rPr>
        <w:t>）豐子愷〈三層樓人生觀〉：「懶得（或無力）走樓梯，就住在第一層即把物質生活弄得很好，錦衣玉食尊榮富貴，孝子慈孫，這樣就滿足了。」</w:t>
      </w:r>
      <w:r w:rsidR="00530EBC">
        <w:rPr>
          <w:rFonts w:ascii="新細明體" w:hAnsi="新細明體" w:cs="Arial" w:hint="eastAsia"/>
          <w:kern w:val="0"/>
          <w:szCs w:val="24"/>
        </w:rPr>
        <w:t>上述文意中的</w:t>
      </w:r>
      <w:r w:rsidRPr="00826397">
        <w:rPr>
          <w:rFonts w:ascii="新細明體" w:hAnsi="新細明體" w:cs="Arial" w:hint="eastAsia"/>
          <w:kern w:val="0"/>
          <w:szCs w:val="24"/>
        </w:rPr>
        <w:t>人只能看見岸上的白楊樹</w:t>
      </w:r>
    </w:p>
    <w:p w:rsidR="00D20850" w:rsidRPr="00826397" w:rsidRDefault="00D20850" w:rsidP="00DF33DF">
      <w:pPr>
        <w:pStyle w:val="a5"/>
        <w:widowControl/>
        <w:spacing w:beforeLines="50" w:afterLines="50"/>
        <w:ind w:leftChars="0" w:left="0"/>
        <w:rPr>
          <w:rFonts w:ascii="Times New Roman" w:hAnsi="新細明體"/>
        </w:rPr>
      </w:pPr>
      <w:r w:rsidRPr="00826397">
        <w:rPr>
          <w:rFonts w:ascii="新細明體" w:hAnsi="新細明體" w:cs="Arial" w:hint="eastAsia"/>
          <w:kern w:val="0"/>
          <w:szCs w:val="24"/>
        </w:rPr>
        <w:t>（</w:t>
      </w:r>
      <w:r w:rsidRPr="00826397">
        <w:rPr>
          <w:rFonts w:ascii="新細明體" w:hAnsi="新細明體" w:cs="Arial"/>
          <w:kern w:val="0"/>
          <w:szCs w:val="24"/>
        </w:rPr>
        <w:t>E</w:t>
      </w:r>
      <w:r w:rsidRPr="00826397">
        <w:rPr>
          <w:rFonts w:ascii="新細明體" w:hAnsi="新細明體" w:cs="Arial" w:hint="eastAsia"/>
          <w:kern w:val="0"/>
          <w:szCs w:val="24"/>
        </w:rPr>
        <w:t>）〈三層樓人生觀〉：「高興（或有力）」走樓梯的，就爬上二層樓去玩玩，或者久居在裡頭，這就是專心學術文藝的人。」</w:t>
      </w:r>
      <w:r w:rsidR="00530EBC">
        <w:rPr>
          <w:rFonts w:ascii="新細明體" w:hAnsi="新細明體" w:cs="Arial" w:hint="eastAsia"/>
          <w:kern w:val="0"/>
          <w:szCs w:val="24"/>
        </w:rPr>
        <w:t>上述文意中的</w:t>
      </w:r>
      <w:r w:rsidR="00530EBC" w:rsidRPr="00826397">
        <w:rPr>
          <w:rFonts w:ascii="新細明體" w:hAnsi="新細明體" w:cs="Arial" w:hint="eastAsia"/>
          <w:kern w:val="0"/>
          <w:szCs w:val="24"/>
        </w:rPr>
        <w:t>人</w:t>
      </w:r>
      <w:r w:rsidRPr="00826397">
        <w:rPr>
          <w:rFonts w:ascii="新細明體" w:hAnsi="新細明體" w:cs="Arial" w:hint="eastAsia"/>
          <w:kern w:val="0"/>
          <w:szCs w:val="24"/>
        </w:rPr>
        <w:t>不會忽略水裡頭「空」的層面。</w:t>
      </w:r>
    </w:p>
    <w:p w:rsidR="00D20850" w:rsidRPr="00826397" w:rsidRDefault="00D20850" w:rsidP="008E52E6">
      <w:pPr>
        <w:pStyle w:val="TIT1"/>
        <w:spacing w:before="90" w:after="50" w:line="240" w:lineRule="auto"/>
        <w:ind w:left="0" w:firstLine="0"/>
        <w:rPr>
          <w:sz w:val="24"/>
          <w:szCs w:val="24"/>
        </w:rPr>
      </w:pPr>
      <w:r w:rsidRPr="00826397">
        <w:rPr>
          <w:rFonts w:hAnsi="新細明體"/>
        </w:rPr>
        <w:t>23.</w:t>
      </w:r>
      <w:r w:rsidRPr="00826397">
        <w:rPr>
          <w:rFonts w:hint="eastAsia"/>
          <w:sz w:val="24"/>
          <w:szCs w:val="24"/>
        </w:rPr>
        <w:t>下列各組詩文所歌詠的歷史人物，前後皆相同的是：</w:t>
      </w:r>
    </w:p>
    <w:p w:rsidR="00D20850" w:rsidRPr="00826397" w:rsidRDefault="00D20850" w:rsidP="008E52E6">
      <w:pPr>
        <w:pStyle w:val="AA0"/>
        <w:tabs>
          <w:tab w:val="left" w:pos="284"/>
        </w:tabs>
        <w:spacing w:before="50" w:after="50" w:line="240" w:lineRule="auto"/>
        <w:ind w:left="0" w:firstLine="0"/>
        <w:rPr>
          <w:spacing w:val="20"/>
          <w:sz w:val="24"/>
          <w:szCs w:val="24"/>
          <w:lang w:val="es-ES"/>
        </w:rPr>
      </w:pPr>
      <w:r w:rsidRPr="00826397">
        <w:rPr>
          <w:spacing w:val="20"/>
          <w:sz w:val="24"/>
          <w:szCs w:val="24"/>
          <w:lang w:val="es-ES"/>
        </w:rPr>
        <w:t>(A)</w:t>
      </w:r>
      <w:r w:rsidRPr="00826397">
        <w:rPr>
          <w:rFonts w:hint="eastAsia"/>
          <w:spacing w:val="20"/>
          <w:sz w:val="24"/>
          <w:szCs w:val="24"/>
          <w:lang w:val="es-ES"/>
        </w:rPr>
        <w:t>天變不足畏，祖宗不足法，人言不足恤，自古英雄欽卓識。道德可以師，學問可以傳，文章可以誦，至今鄉里仰遺風／君闇棄孤忠，天使貶潮，庶免海隅淪外化。唐亡無片壤，公留遺愛，尚於廟貌立汗干</w:t>
      </w:r>
    </w:p>
    <w:p w:rsidR="00D20850" w:rsidRPr="00826397" w:rsidRDefault="00D20850" w:rsidP="008E52E6">
      <w:pPr>
        <w:pStyle w:val="AA0"/>
        <w:tabs>
          <w:tab w:val="left" w:pos="0"/>
        </w:tabs>
        <w:spacing w:before="50" w:after="50" w:line="240" w:lineRule="auto"/>
        <w:ind w:left="0" w:firstLine="0"/>
        <w:rPr>
          <w:spacing w:val="20"/>
          <w:sz w:val="24"/>
          <w:szCs w:val="24"/>
          <w:lang w:val="es-ES"/>
        </w:rPr>
      </w:pPr>
      <w:r w:rsidRPr="00826397">
        <w:rPr>
          <w:spacing w:val="20"/>
          <w:sz w:val="24"/>
          <w:szCs w:val="24"/>
          <w:lang w:val="es-ES"/>
        </w:rPr>
        <w:t>(B)</w:t>
      </w:r>
      <w:r w:rsidRPr="00826397">
        <w:rPr>
          <w:rFonts w:hint="eastAsia"/>
          <w:spacing w:val="20"/>
          <w:sz w:val="24"/>
          <w:szCs w:val="24"/>
          <w:lang w:val="es-ES"/>
        </w:rPr>
        <w:t>花外子規燕市月，水邊精衛浙江潮。祠堂亦有西湖樹，不遣南枝向北朝／久要不忘平生之言，古誼若龜鑑，忠肝若鐵石。敢問何為浩然之氣，鎮地為河嶽，麗天為日星</w:t>
      </w:r>
    </w:p>
    <w:p w:rsidR="00D20850" w:rsidRPr="00826397" w:rsidRDefault="00D20850" w:rsidP="008E52E6">
      <w:pPr>
        <w:pStyle w:val="AA0"/>
        <w:tabs>
          <w:tab w:val="left" w:pos="0"/>
        </w:tabs>
        <w:spacing w:before="50" w:after="50" w:line="240" w:lineRule="auto"/>
        <w:ind w:left="0" w:firstLine="0"/>
        <w:rPr>
          <w:spacing w:val="20"/>
          <w:sz w:val="24"/>
          <w:szCs w:val="24"/>
          <w:lang w:val="es-ES"/>
        </w:rPr>
      </w:pPr>
      <w:r w:rsidRPr="00826397">
        <w:rPr>
          <w:spacing w:val="20"/>
          <w:sz w:val="24"/>
          <w:szCs w:val="24"/>
          <w:lang w:val="es-ES"/>
        </w:rPr>
        <w:t>(C)</w:t>
      </w:r>
      <w:r w:rsidRPr="00826397">
        <w:rPr>
          <w:rFonts w:hint="eastAsia"/>
          <w:spacing w:val="20"/>
          <w:sz w:val="24"/>
          <w:szCs w:val="24"/>
          <w:lang w:val="es-ES"/>
        </w:rPr>
        <w:t>垂羅下椒閣，舉袖拂胡塵。唧唧撫心歎，蛾眉誤殺人／飄飄秀色奪仙春，只恐丹青畫不真。能為君王罷征戍，甘心玉骨葬胡塵</w:t>
      </w:r>
    </w:p>
    <w:p w:rsidR="00D20850" w:rsidRPr="00826397" w:rsidRDefault="00D20850" w:rsidP="008E52E6">
      <w:pPr>
        <w:pStyle w:val="AA0"/>
        <w:tabs>
          <w:tab w:val="left" w:pos="0"/>
        </w:tabs>
        <w:spacing w:before="50" w:after="50" w:line="240" w:lineRule="auto"/>
        <w:ind w:left="0" w:firstLine="0"/>
        <w:rPr>
          <w:spacing w:val="20"/>
          <w:sz w:val="24"/>
          <w:szCs w:val="24"/>
          <w:lang w:val="es-ES"/>
        </w:rPr>
      </w:pPr>
      <w:r w:rsidRPr="00826397">
        <w:rPr>
          <w:spacing w:val="20"/>
          <w:sz w:val="24"/>
          <w:szCs w:val="24"/>
          <w:lang w:val="es-ES"/>
        </w:rPr>
        <w:t>(D)</w:t>
      </w:r>
      <w:r w:rsidRPr="00826397">
        <w:rPr>
          <w:rFonts w:hint="eastAsia"/>
          <w:spacing w:val="20"/>
          <w:sz w:val="24"/>
          <w:szCs w:val="24"/>
          <w:lang w:val="es-ES"/>
        </w:rPr>
        <w:t>茂陵多病後，尚愛○○○。酒肆人間世，琴臺日暮雲。野花留寶靨，蔓草見羅裙。歸鳳求凰意，寥寥不復聞</w:t>
      </w:r>
      <w:r w:rsidRPr="00826397">
        <w:rPr>
          <w:spacing w:val="20"/>
          <w:sz w:val="24"/>
          <w:szCs w:val="24"/>
          <w:lang w:val="es-ES"/>
        </w:rPr>
        <w:t xml:space="preserve"> </w:t>
      </w:r>
      <w:r w:rsidRPr="00826397">
        <w:rPr>
          <w:rFonts w:hint="eastAsia"/>
          <w:spacing w:val="20"/>
          <w:sz w:val="24"/>
          <w:szCs w:val="24"/>
          <w:lang w:val="es-ES"/>
        </w:rPr>
        <w:t>／</w:t>
      </w:r>
      <w:r w:rsidRPr="00826397">
        <w:rPr>
          <w:spacing w:val="20"/>
          <w:sz w:val="24"/>
          <w:szCs w:val="24"/>
          <w:lang w:val="es-ES"/>
        </w:rPr>
        <w:t xml:space="preserve"> </w:t>
      </w:r>
      <w:r w:rsidRPr="00826397">
        <w:rPr>
          <w:rFonts w:hint="eastAsia"/>
          <w:spacing w:val="20"/>
          <w:sz w:val="24"/>
          <w:szCs w:val="24"/>
          <w:lang w:val="es-ES"/>
        </w:rPr>
        <w:t>長卿懷茂陵，綠草垂石井。彈琴看△△，春風吹鬢影。梁王與武帝，棄之如斷梗。惟留一簡書，金泥泰山頂</w:t>
      </w:r>
    </w:p>
    <w:p w:rsidR="00D20850" w:rsidRPr="00826397" w:rsidRDefault="00D20850" w:rsidP="008E52E6">
      <w:pPr>
        <w:tabs>
          <w:tab w:val="left" w:pos="0"/>
        </w:tabs>
        <w:spacing w:before="50" w:after="50"/>
        <w:rPr>
          <w:spacing w:val="20"/>
          <w:lang w:val="es-ES"/>
        </w:rPr>
      </w:pPr>
      <w:r w:rsidRPr="00826397">
        <w:rPr>
          <w:spacing w:val="20"/>
          <w:lang w:val="es-ES"/>
        </w:rPr>
        <w:t>(E)</w:t>
      </w:r>
      <w:r w:rsidRPr="00826397">
        <w:rPr>
          <w:rFonts w:hint="eastAsia"/>
          <w:spacing w:val="20"/>
          <w:lang w:val="es-ES"/>
        </w:rPr>
        <w:t>時破</w:t>
      </w:r>
      <w:r w:rsidRPr="00826397">
        <w:rPr>
          <w:spacing w:val="20"/>
          <w:lang w:val="es-ES"/>
        </w:rPr>
        <w:t xml:space="preserve"> / </w:t>
      </w:r>
      <w:r w:rsidRPr="00826397">
        <w:rPr>
          <w:rFonts w:hint="eastAsia"/>
          <w:spacing w:val="20"/>
          <w:lang w:val="es-ES"/>
        </w:rPr>
        <w:t>天驚</w:t>
      </w:r>
      <w:r w:rsidRPr="00826397">
        <w:rPr>
          <w:spacing w:val="20"/>
          <w:lang w:val="es-ES"/>
        </w:rPr>
        <w:t xml:space="preserve"> / </w:t>
      </w:r>
      <w:r w:rsidRPr="00826397">
        <w:rPr>
          <w:rFonts w:hint="eastAsia"/>
          <w:spacing w:val="20"/>
          <w:lang w:val="es-ES"/>
        </w:rPr>
        <w:t>秋雨嚇得驟然凝在天空</w:t>
      </w:r>
      <w:r w:rsidRPr="00826397">
        <w:rPr>
          <w:spacing w:val="20"/>
          <w:lang w:val="es-ES"/>
        </w:rPr>
        <w:t xml:space="preserve"> / </w:t>
      </w:r>
      <w:r w:rsidRPr="00826397">
        <w:rPr>
          <w:rFonts w:hint="eastAsia"/>
          <w:spacing w:val="20"/>
          <w:lang w:val="es-ES"/>
        </w:rPr>
        <w:t>這時，我乍見窗外</w:t>
      </w:r>
      <w:r w:rsidRPr="00826397">
        <w:rPr>
          <w:spacing w:val="20"/>
          <w:lang w:val="es-ES"/>
        </w:rPr>
        <w:t xml:space="preserve"> / </w:t>
      </w:r>
      <w:r w:rsidRPr="00826397">
        <w:rPr>
          <w:rFonts w:hint="eastAsia"/>
          <w:spacing w:val="20"/>
          <w:lang w:val="es-ES"/>
        </w:rPr>
        <w:t>有客騎驢自長安來</w:t>
      </w:r>
      <w:r w:rsidRPr="00826397">
        <w:rPr>
          <w:spacing w:val="20"/>
          <w:lang w:val="es-ES"/>
        </w:rPr>
        <w:t xml:space="preserve"> / </w:t>
      </w:r>
      <w:r w:rsidRPr="00826397">
        <w:rPr>
          <w:rFonts w:hint="eastAsia"/>
          <w:spacing w:val="20"/>
          <w:lang w:val="es-ES"/>
        </w:rPr>
        <w:t>背了一布袋的</w:t>
      </w:r>
      <w:r w:rsidRPr="00826397">
        <w:rPr>
          <w:spacing w:val="20"/>
          <w:lang w:val="es-ES"/>
        </w:rPr>
        <w:t xml:space="preserve"> / </w:t>
      </w:r>
      <w:r w:rsidRPr="00826397">
        <w:rPr>
          <w:rFonts w:hint="eastAsia"/>
          <w:spacing w:val="20"/>
          <w:lang w:val="es-ES"/>
        </w:rPr>
        <w:t>駭人的意象</w:t>
      </w:r>
      <w:r w:rsidRPr="00826397">
        <w:rPr>
          <w:spacing w:val="20"/>
          <w:lang w:val="es-ES"/>
        </w:rPr>
        <w:t xml:space="preserve"> / </w:t>
      </w:r>
      <w:r w:rsidRPr="00826397">
        <w:rPr>
          <w:rFonts w:hint="eastAsia"/>
          <w:spacing w:val="20"/>
          <w:lang w:val="es-ES"/>
        </w:rPr>
        <w:t>人未至，冰雹般的詩句</w:t>
      </w:r>
      <w:r w:rsidRPr="00826397">
        <w:rPr>
          <w:spacing w:val="20"/>
          <w:lang w:val="es-ES"/>
        </w:rPr>
        <w:t xml:space="preserve"> / </w:t>
      </w:r>
      <w:r w:rsidRPr="00826397">
        <w:rPr>
          <w:rFonts w:hint="eastAsia"/>
          <w:spacing w:val="20"/>
          <w:lang w:val="es-ES"/>
        </w:rPr>
        <w:t>已挾冷雨而降</w:t>
      </w:r>
      <w:r w:rsidRPr="00826397">
        <w:rPr>
          <w:spacing w:val="20"/>
          <w:lang w:val="es-ES"/>
        </w:rPr>
        <w:t xml:space="preserve"> </w:t>
      </w:r>
      <w:r w:rsidRPr="00826397">
        <w:rPr>
          <w:rFonts w:hint="eastAsia"/>
          <w:spacing w:val="20"/>
          <w:szCs w:val="24"/>
          <w:lang w:val="es-ES"/>
        </w:rPr>
        <w:t>／</w:t>
      </w:r>
      <w:r w:rsidRPr="00826397">
        <w:rPr>
          <w:spacing w:val="20"/>
          <w:lang w:val="es-ES"/>
        </w:rPr>
        <w:t xml:space="preserve"> </w:t>
      </w:r>
      <w:r w:rsidRPr="00826397">
        <w:rPr>
          <w:rFonts w:hint="eastAsia"/>
          <w:spacing w:val="20"/>
          <w:lang w:val="es-ES"/>
        </w:rPr>
        <w:t>望帝春心託杜鵑，佳人錦瑟怨華年。詩家總愛西崑好，獨恨無人作鄭箋。</w:t>
      </w:r>
    </w:p>
    <w:p w:rsidR="00323F7B" w:rsidRDefault="00323F7B" w:rsidP="008E52E6">
      <w:pPr>
        <w:spacing w:before="50" w:after="50"/>
        <w:rPr>
          <w:b/>
          <w:sz w:val="28"/>
          <w:szCs w:val="28"/>
        </w:rPr>
      </w:pPr>
    </w:p>
    <w:p w:rsidR="00D20850" w:rsidRPr="00826397" w:rsidRDefault="00D20850" w:rsidP="008E52E6">
      <w:pPr>
        <w:spacing w:before="50" w:after="50"/>
        <w:rPr>
          <w:rFonts w:ascii="新細明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第貳</w:t>
      </w:r>
      <w:r w:rsidRPr="00826397">
        <w:rPr>
          <w:rFonts w:hint="eastAsia"/>
          <w:b/>
          <w:sz w:val="28"/>
          <w:szCs w:val="28"/>
        </w:rPr>
        <w:t>部分</w:t>
      </w:r>
      <w:r w:rsidRPr="00826397">
        <w:rPr>
          <w:rFonts w:ascii="新細明體" w:hAnsi="新細明體" w:hint="eastAsia"/>
          <w:b/>
          <w:sz w:val="28"/>
          <w:szCs w:val="28"/>
        </w:rPr>
        <w:t>：</w:t>
      </w:r>
      <w:r w:rsidRPr="00826397">
        <w:rPr>
          <w:rFonts w:hint="eastAsia"/>
          <w:b/>
          <w:sz w:val="28"/>
          <w:szCs w:val="28"/>
        </w:rPr>
        <w:t>非選擇題</w:t>
      </w:r>
      <w:r w:rsidRPr="00826397">
        <w:rPr>
          <w:rFonts w:ascii="新細明體" w:hAnsi="新細明體" w:hint="eastAsia"/>
          <w:b/>
          <w:sz w:val="28"/>
          <w:szCs w:val="28"/>
        </w:rPr>
        <w:t>（</w:t>
      </w:r>
      <w:r w:rsidRPr="00826397">
        <w:rPr>
          <w:rFonts w:hint="eastAsia"/>
          <w:b/>
          <w:sz w:val="28"/>
          <w:szCs w:val="28"/>
        </w:rPr>
        <w:t>共三大題</w:t>
      </w:r>
      <w:r w:rsidRPr="00826397">
        <w:rPr>
          <w:rFonts w:ascii="新細明體" w:hAnsi="新細明體" w:hint="eastAsia"/>
          <w:b/>
          <w:sz w:val="28"/>
          <w:szCs w:val="28"/>
        </w:rPr>
        <w:t>，</w:t>
      </w:r>
      <w:r w:rsidRPr="00826397">
        <w:rPr>
          <w:rFonts w:hint="eastAsia"/>
          <w:b/>
          <w:sz w:val="28"/>
          <w:szCs w:val="28"/>
        </w:rPr>
        <w:t>占</w:t>
      </w:r>
      <w:r w:rsidRPr="00826397">
        <w:rPr>
          <w:b/>
          <w:sz w:val="28"/>
          <w:szCs w:val="28"/>
        </w:rPr>
        <w:t>54</w:t>
      </w:r>
      <w:r w:rsidRPr="00826397">
        <w:rPr>
          <w:rFonts w:hint="eastAsia"/>
          <w:b/>
          <w:sz w:val="28"/>
          <w:szCs w:val="28"/>
        </w:rPr>
        <w:t>分</w:t>
      </w:r>
      <w:r w:rsidRPr="00826397">
        <w:rPr>
          <w:rFonts w:ascii="新細明體" w:hAnsi="新細明體" w:hint="eastAsia"/>
          <w:b/>
          <w:sz w:val="28"/>
          <w:szCs w:val="28"/>
        </w:rPr>
        <w:t>）</w:t>
      </w:r>
    </w:p>
    <w:p w:rsidR="00D20850" w:rsidRPr="00826397" w:rsidRDefault="00D20850" w:rsidP="008E52E6">
      <w:pPr>
        <w:spacing w:before="50" w:after="50"/>
        <w:rPr>
          <w:rFonts w:ascii="新細明體"/>
          <w:bdr w:val="single" w:sz="4" w:space="0" w:color="auto"/>
        </w:rPr>
      </w:pPr>
      <w:r w:rsidRPr="00826397">
        <w:rPr>
          <w:rFonts w:ascii="新細明體" w:hAnsi="新細明體" w:hint="eastAsia"/>
          <w:bdr w:val="single" w:sz="4" w:space="0" w:color="auto"/>
        </w:rPr>
        <w:t>說明：請依各題指示作答，答案務必寫在「答案卷」上，並標明題號一、二、三。</w:t>
      </w:r>
    </w:p>
    <w:p w:rsidR="00D20850" w:rsidRPr="00826397" w:rsidRDefault="00D20850" w:rsidP="008E52E6">
      <w:pPr>
        <w:pStyle w:val="a5"/>
        <w:spacing w:before="50" w:after="50"/>
        <w:ind w:leftChars="0" w:left="0"/>
        <w:rPr>
          <w:rFonts w:ascii="新細明體"/>
        </w:rPr>
      </w:pPr>
    </w:p>
    <w:p w:rsidR="00D20850" w:rsidRPr="00FF676F" w:rsidRDefault="00D20850" w:rsidP="008E52E6">
      <w:pPr>
        <w:spacing w:before="50" w:after="50"/>
        <w:rPr>
          <w:b/>
        </w:rPr>
      </w:pPr>
      <w:r w:rsidRPr="00FF676F">
        <w:rPr>
          <w:rFonts w:hint="eastAsia"/>
          <w:b/>
        </w:rPr>
        <w:t>一、文意分析（占</w:t>
      </w:r>
      <w:r w:rsidRPr="00FF676F">
        <w:rPr>
          <w:b/>
        </w:rPr>
        <w:t>9</w:t>
      </w:r>
      <w:r w:rsidRPr="00FF676F">
        <w:rPr>
          <w:rFonts w:hint="eastAsia"/>
          <w:b/>
        </w:rPr>
        <w:t>分）</w:t>
      </w:r>
    </w:p>
    <w:p w:rsidR="00D20850" w:rsidRPr="00826397" w:rsidRDefault="00D20850" w:rsidP="008E52E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50" w:after="50"/>
        <w:ind w:leftChars="0" w:left="0"/>
        <w:rPr>
          <w:rFonts w:ascii="新細明體"/>
        </w:rPr>
      </w:pPr>
      <w:r w:rsidRPr="00826397">
        <w:rPr>
          <w:rFonts w:hint="eastAsia"/>
        </w:rPr>
        <w:t>葡萄美酒月光杯，欲飲琵琶馬上催。醉臥沙場君莫笑，古來征戰幾人回？</w:t>
      </w:r>
      <w:r w:rsidRPr="00826397">
        <w:t xml:space="preserve">     </w:t>
      </w:r>
      <w:r w:rsidRPr="00826397">
        <w:rPr>
          <w:rFonts w:ascii="新細明體" w:hAnsi="新細明體" w:hint="eastAsia"/>
        </w:rPr>
        <w:t>（王翰＜涼州詞＞）</w:t>
      </w:r>
    </w:p>
    <w:p w:rsidR="00D20850" w:rsidRPr="00826397" w:rsidRDefault="00D20850" w:rsidP="008E52E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50" w:after="50"/>
        <w:ind w:leftChars="0" w:left="0"/>
      </w:pPr>
      <w:r w:rsidRPr="00826397">
        <w:rPr>
          <w:rFonts w:hint="eastAsia"/>
        </w:rPr>
        <w:t>蘭陵美酒鬱金香，玉椀盛來琥珀光。但使主人能醉客，不知何處是他鄉？</w:t>
      </w:r>
      <w:r w:rsidRPr="00826397">
        <w:t xml:space="preserve">     </w:t>
      </w:r>
      <w:r w:rsidRPr="00826397">
        <w:rPr>
          <w:rFonts w:hint="eastAsia"/>
        </w:rPr>
        <w:t>（李白＜客中作＞）</w:t>
      </w:r>
    </w:p>
    <w:p w:rsidR="00D20850" w:rsidRPr="00826397" w:rsidRDefault="00D20850" w:rsidP="008E52E6">
      <w:pPr>
        <w:pStyle w:val="a5"/>
        <w:spacing w:before="50" w:after="50"/>
        <w:ind w:leftChars="0" w:left="0"/>
      </w:pPr>
    </w:p>
    <w:p w:rsidR="00D20850" w:rsidRPr="00826397" w:rsidRDefault="00D20850" w:rsidP="008E52E6">
      <w:pPr>
        <w:pStyle w:val="a5"/>
        <w:spacing w:before="50" w:after="50"/>
        <w:ind w:leftChars="0" w:left="0"/>
      </w:pPr>
      <w:r w:rsidRPr="00826397">
        <w:rPr>
          <w:rFonts w:hint="eastAsia"/>
        </w:rPr>
        <w:t>上列唐詩雖然都是飲宴的場景，然兩者寫作的背景和所要表達的意念均有不同，試分別說明。</w:t>
      </w:r>
    </w:p>
    <w:p w:rsidR="00D20850" w:rsidRPr="00826397" w:rsidRDefault="00BC418F" w:rsidP="008E52E6">
      <w:pPr>
        <w:pStyle w:val="a5"/>
        <w:spacing w:before="50" w:after="50"/>
        <w:ind w:leftChars="0" w:left="0"/>
        <w:rPr>
          <w:rFonts w:ascii="新細明體"/>
          <w:u w:val="thick"/>
        </w:rPr>
      </w:pPr>
      <w:r>
        <w:rPr>
          <w:rFonts w:hint="eastAsia"/>
          <w:u w:val="thick"/>
        </w:rPr>
        <w:t>總</w:t>
      </w:r>
      <w:r w:rsidR="00D20850" w:rsidRPr="00826397">
        <w:rPr>
          <w:rFonts w:hint="eastAsia"/>
          <w:u w:val="thick"/>
        </w:rPr>
        <w:t>文長以</w:t>
      </w:r>
      <w:r w:rsidR="00D20850" w:rsidRPr="00826397">
        <w:rPr>
          <w:u w:val="thick"/>
        </w:rPr>
        <w:t>100</w:t>
      </w:r>
      <w:r w:rsidR="00D20850" w:rsidRPr="00826397">
        <w:rPr>
          <w:rFonts w:hint="eastAsia"/>
          <w:u w:val="thick"/>
        </w:rPr>
        <w:t>－</w:t>
      </w:r>
      <w:r w:rsidR="00D20850" w:rsidRPr="00826397">
        <w:rPr>
          <w:u w:val="thick"/>
        </w:rPr>
        <w:t>150</w:t>
      </w:r>
      <w:r w:rsidR="00D20850" w:rsidRPr="00826397">
        <w:rPr>
          <w:rFonts w:hint="eastAsia"/>
          <w:u w:val="thick"/>
        </w:rPr>
        <w:t>字為限</w:t>
      </w:r>
      <w:r w:rsidR="00D20850" w:rsidRPr="00826397">
        <w:rPr>
          <w:rFonts w:ascii="新細明體" w:hAnsi="新細明體" w:hint="eastAsia"/>
          <w:u w:val="thick"/>
        </w:rPr>
        <w:t>（約</w:t>
      </w:r>
      <w:r w:rsidR="00D20850" w:rsidRPr="00826397">
        <w:rPr>
          <w:rFonts w:ascii="新細明體" w:hAnsi="新細明體"/>
          <w:u w:val="thick"/>
        </w:rPr>
        <w:t>5</w:t>
      </w:r>
      <w:r w:rsidR="00D20850" w:rsidRPr="00826397">
        <w:rPr>
          <w:rFonts w:ascii="新細明體" w:hAnsi="新細明體" w:hint="eastAsia"/>
          <w:u w:val="thick"/>
        </w:rPr>
        <w:t>行－</w:t>
      </w:r>
      <w:r w:rsidR="00D20850" w:rsidRPr="00826397">
        <w:rPr>
          <w:rFonts w:ascii="新細明體" w:hAnsi="新細明體"/>
          <w:u w:val="thick"/>
        </w:rPr>
        <w:t>7</w:t>
      </w:r>
      <w:r w:rsidR="00D20850" w:rsidRPr="00826397">
        <w:rPr>
          <w:rFonts w:ascii="新細明體" w:hAnsi="新細明體" w:hint="eastAsia"/>
          <w:u w:val="thick"/>
        </w:rPr>
        <w:t>行）。</w:t>
      </w:r>
    </w:p>
    <w:p w:rsidR="00D20850" w:rsidRPr="00826397" w:rsidRDefault="00D20850" w:rsidP="008E52E6">
      <w:pPr>
        <w:pStyle w:val="a5"/>
        <w:spacing w:before="50" w:after="50"/>
        <w:ind w:leftChars="0" w:left="0"/>
        <w:rPr>
          <w:rFonts w:ascii="新細明體"/>
        </w:rPr>
      </w:pPr>
    </w:p>
    <w:p w:rsidR="00D20850" w:rsidRPr="00FF676F" w:rsidRDefault="00D20850" w:rsidP="008E52E6">
      <w:pPr>
        <w:spacing w:before="50" w:after="50"/>
        <w:rPr>
          <w:b/>
        </w:rPr>
      </w:pPr>
      <w:r w:rsidRPr="00FF676F">
        <w:rPr>
          <w:rFonts w:hint="eastAsia"/>
          <w:b/>
        </w:rPr>
        <w:t>二、格言闡釋（占</w:t>
      </w:r>
      <w:r w:rsidRPr="00FF676F">
        <w:rPr>
          <w:b/>
        </w:rPr>
        <w:t>18</w:t>
      </w:r>
      <w:r w:rsidRPr="00FF676F">
        <w:rPr>
          <w:rFonts w:hint="eastAsia"/>
          <w:b/>
        </w:rPr>
        <w:t>分）</w:t>
      </w:r>
    </w:p>
    <w:p w:rsidR="00D20850" w:rsidRPr="00826397" w:rsidRDefault="00D20850" w:rsidP="008E52E6">
      <w:pPr>
        <w:pStyle w:val="a5"/>
        <w:spacing w:before="50" w:after="50"/>
        <w:ind w:leftChars="0" w:left="0"/>
        <w:rPr>
          <w:rFonts w:ascii="新細明體"/>
        </w:rPr>
      </w:pPr>
      <w:r w:rsidRPr="00826397">
        <w:t xml:space="preserve">    </w:t>
      </w:r>
      <w:r w:rsidRPr="00826397">
        <w:rPr>
          <w:rFonts w:hint="eastAsia"/>
        </w:rPr>
        <w:t>印度大文豪泰戈爾說過一句名言</w:t>
      </w:r>
      <w:r w:rsidRPr="00826397">
        <w:rPr>
          <w:rFonts w:ascii="新細明體" w:hAnsi="新細明體" w:hint="eastAsia"/>
        </w:rPr>
        <w:t>：「</w:t>
      </w:r>
      <w:r w:rsidRPr="00826397">
        <w:rPr>
          <w:rFonts w:ascii="標楷體" w:eastAsia="標楷體" w:hAnsi="標楷體" w:hint="eastAsia"/>
        </w:rPr>
        <w:t>踐踏只會揚起灰塵，不能開出鮮花。</w:t>
      </w:r>
      <w:r w:rsidR="00A42A20">
        <w:rPr>
          <w:rFonts w:ascii="新細明體" w:hAnsi="新細明體" w:hint="eastAsia"/>
        </w:rPr>
        <w:t>」仔細品味這句話的內涵，對於我們修身養性、待人接物應</w:t>
      </w:r>
      <w:r w:rsidRPr="00826397">
        <w:rPr>
          <w:rFonts w:ascii="新細明體" w:hAnsi="新細明體" w:hint="eastAsia"/>
        </w:rPr>
        <w:t>有很深刻的啟發，試加以闡述之。</w:t>
      </w:r>
    </w:p>
    <w:p w:rsidR="00D20850" w:rsidRPr="00826397" w:rsidRDefault="00D20850" w:rsidP="008E52E6">
      <w:pPr>
        <w:pStyle w:val="a5"/>
        <w:spacing w:before="50" w:after="50"/>
        <w:ind w:leftChars="0" w:left="0"/>
        <w:rPr>
          <w:rFonts w:ascii="新細明體"/>
        </w:rPr>
      </w:pPr>
      <w:r w:rsidRPr="00826397">
        <w:rPr>
          <w:rFonts w:ascii="新細明體" w:hAnsi="新細明體" w:hint="eastAsia"/>
          <w:u w:val="thick"/>
        </w:rPr>
        <w:t>文長限</w:t>
      </w:r>
      <w:r w:rsidRPr="00826397">
        <w:rPr>
          <w:rFonts w:ascii="新細明體" w:hAnsi="新細明體"/>
          <w:u w:val="thick"/>
        </w:rPr>
        <w:t>250</w:t>
      </w:r>
      <w:r w:rsidRPr="00826397">
        <w:rPr>
          <w:rFonts w:ascii="新細明體" w:hAnsi="新細明體" w:hint="eastAsia"/>
          <w:u w:val="thick"/>
        </w:rPr>
        <w:t>－</w:t>
      </w:r>
      <w:r w:rsidRPr="00826397">
        <w:rPr>
          <w:rFonts w:ascii="新細明體" w:hAnsi="新細明體"/>
          <w:u w:val="thick"/>
        </w:rPr>
        <w:t>300</w:t>
      </w:r>
      <w:r w:rsidRPr="00826397">
        <w:rPr>
          <w:rFonts w:ascii="新細明體" w:hAnsi="新細明體" w:hint="eastAsia"/>
          <w:u w:val="thick"/>
        </w:rPr>
        <w:t>字（約</w:t>
      </w:r>
      <w:r w:rsidRPr="00826397">
        <w:rPr>
          <w:rFonts w:ascii="新細明體" w:hAnsi="新細明體"/>
          <w:u w:val="thick"/>
        </w:rPr>
        <w:t>11</w:t>
      </w:r>
      <w:r w:rsidRPr="00826397">
        <w:rPr>
          <w:rFonts w:ascii="新細明體" w:hAnsi="新細明體" w:hint="eastAsia"/>
          <w:u w:val="thick"/>
        </w:rPr>
        <w:t>行－</w:t>
      </w:r>
      <w:r w:rsidRPr="00826397">
        <w:rPr>
          <w:rFonts w:ascii="新細明體" w:hAnsi="新細明體"/>
          <w:u w:val="thick"/>
        </w:rPr>
        <w:t>14</w:t>
      </w:r>
      <w:r w:rsidRPr="00826397">
        <w:rPr>
          <w:rFonts w:ascii="新細明體" w:hAnsi="新細明體" w:hint="eastAsia"/>
          <w:u w:val="thick"/>
        </w:rPr>
        <w:t>行）。</w:t>
      </w:r>
    </w:p>
    <w:p w:rsidR="00D20850" w:rsidRPr="00826397" w:rsidRDefault="00D20850" w:rsidP="008E52E6">
      <w:pPr>
        <w:pStyle w:val="a5"/>
        <w:spacing w:before="50" w:after="50"/>
        <w:ind w:leftChars="0" w:left="0"/>
        <w:rPr>
          <w:rFonts w:ascii="新細明體"/>
        </w:rPr>
      </w:pPr>
    </w:p>
    <w:p w:rsidR="00D20850" w:rsidRPr="00FF676F" w:rsidRDefault="00D20850" w:rsidP="008E52E6">
      <w:pPr>
        <w:spacing w:before="50" w:after="50"/>
        <w:rPr>
          <w:b/>
        </w:rPr>
      </w:pPr>
      <w:r w:rsidRPr="00FF676F">
        <w:rPr>
          <w:rFonts w:hint="eastAsia"/>
          <w:b/>
        </w:rPr>
        <w:lastRenderedPageBreak/>
        <w:t>三、引導寫作（占</w:t>
      </w:r>
      <w:r w:rsidRPr="00FF676F">
        <w:rPr>
          <w:b/>
        </w:rPr>
        <w:t>27</w:t>
      </w:r>
      <w:r w:rsidRPr="00FF676F">
        <w:rPr>
          <w:rFonts w:hint="eastAsia"/>
          <w:b/>
        </w:rPr>
        <w:t>分）</w:t>
      </w:r>
    </w:p>
    <w:p w:rsidR="00D20850" w:rsidRPr="0064480C" w:rsidRDefault="00D20850" w:rsidP="0064480C">
      <w:pPr>
        <w:pStyle w:val="af"/>
        <w:ind w:firstLineChars="200" w:firstLine="480"/>
        <w:rPr>
          <w:rFonts w:ascii="Times New Roman" w:hAnsi="Times New Roman" w:cs="Times New Roman"/>
          <w:b/>
        </w:rPr>
      </w:pPr>
      <w:r w:rsidRPr="00826397">
        <w:t xml:space="preserve"> </w:t>
      </w:r>
      <w:r>
        <w:rPr>
          <w:rFonts w:hint="eastAsia"/>
        </w:rPr>
        <w:t>生活中諸多的壓力往往讓人透不過氣來，如果</w:t>
      </w:r>
      <w:r w:rsidRPr="00826397">
        <w:rPr>
          <w:rFonts w:hint="eastAsia"/>
        </w:rPr>
        <w:t>憑空</w:t>
      </w:r>
      <w:r>
        <w:rPr>
          <w:rFonts w:hint="eastAsia"/>
        </w:rPr>
        <w:t>有</w:t>
      </w:r>
      <w:r w:rsidRPr="00826397">
        <w:rPr>
          <w:rFonts w:hint="eastAsia"/>
        </w:rPr>
        <w:t>多出來的時間，或者意外獲得的假期，就會希望以不同於尋常生活的利用方式去營造更多的興味與樂趣。</w:t>
      </w:r>
      <w:r w:rsidRPr="00826397">
        <w:rPr>
          <w:rFonts w:ascii="新細明體" w:hAnsi="新細明體" w:hint="eastAsia"/>
        </w:rPr>
        <w:t>請以「偷閒」為題，描述你個人的經驗與感受</w:t>
      </w:r>
      <w:r>
        <w:rPr>
          <w:rFonts w:ascii="新細明體" w:hAnsi="新細明體" w:hint="eastAsia"/>
        </w:rPr>
        <w:t>，寫出一篇</w:t>
      </w:r>
      <w:r>
        <w:rPr>
          <w:rFonts w:ascii="Times New Roman" w:hAnsi="Times New Roman" w:cs="Times New Roman" w:hint="eastAsia"/>
        </w:rPr>
        <w:t>首尾俱足、結構完整的文章，</w:t>
      </w:r>
      <w:r w:rsidRPr="0064480C">
        <w:rPr>
          <w:rFonts w:ascii="新細明體" w:hAnsi="新細明體" w:hint="eastAsia"/>
          <w:b/>
          <w:u w:val="thick"/>
        </w:rPr>
        <w:t>文長不限</w:t>
      </w:r>
      <w:r w:rsidRPr="0064480C">
        <w:rPr>
          <w:rFonts w:ascii="新細明體" w:hAnsi="新細明體" w:hint="eastAsia"/>
          <w:b/>
        </w:rPr>
        <w:t>。</w:t>
      </w:r>
      <w:r w:rsidRPr="0064480C">
        <w:rPr>
          <w:rFonts w:ascii="Times New Roman" w:hAnsi="Times New Roman" w:cs="Times New Roman" w:hint="eastAsia"/>
          <w:b/>
        </w:rPr>
        <w:t>【注意】不得以新詩、歌詞或書信的形式書寫。</w:t>
      </w:r>
    </w:p>
    <w:p w:rsidR="00D20850" w:rsidRPr="00826397" w:rsidRDefault="00D20850" w:rsidP="008E52E6">
      <w:pPr>
        <w:pStyle w:val="1"/>
        <w:spacing w:before="50" w:after="50"/>
        <w:ind w:leftChars="0" w:left="0"/>
        <w:rPr>
          <w:u w:val="thick"/>
        </w:rPr>
      </w:pPr>
    </w:p>
    <w:p w:rsidR="00D20850" w:rsidRPr="00826397" w:rsidRDefault="00D20850" w:rsidP="008E52E6">
      <w:pPr>
        <w:spacing w:before="50" w:after="50"/>
        <w:rPr>
          <w:rFonts w:ascii="新細明體"/>
          <w:b/>
          <w:sz w:val="28"/>
          <w:szCs w:val="28"/>
        </w:rPr>
      </w:pPr>
    </w:p>
    <w:sectPr w:rsidR="00D20850" w:rsidRPr="00826397" w:rsidSect="00077E97">
      <w:footerReference w:type="even" r:id="rId8"/>
      <w:footerReference w:type="default" r:id="rId9"/>
      <w:pgSz w:w="11907" w:h="16840" w:code="9"/>
      <w:pgMar w:top="851" w:right="851" w:bottom="851" w:left="851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850" w:rsidRDefault="00D20850" w:rsidP="009719EE">
      <w:r>
        <w:separator/>
      </w:r>
    </w:p>
  </w:endnote>
  <w:endnote w:type="continuationSeparator" w:id="1">
    <w:p w:rsidR="00D20850" w:rsidRDefault="00D20850" w:rsidP="0097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50" w:rsidRDefault="00DF33DF" w:rsidP="00920FA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085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0850" w:rsidRDefault="00D208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50" w:rsidRDefault="00DF33DF" w:rsidP="00920FA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085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2030">
      <w:rPr>
        <w:rStyle w:val="ab"/>
        <w:noProof/>
      </w:rPr>
      <w:t>1</w:t>
    </w:r>
    <w:r>
      <w:rPr>
        <w:rStyle w:val="ab"/>
      </w:rPr>
      <w:fldChar w:fldCharType="end"/>
    </w:r>
  </w:p>
  <w:p w:rsidR="00D20850" w:rsidRDefault="00D208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850" w:rsidRDefault="00D20850" w:rsidP="009719EE">
      <w:r>
        <w:separator/>
      </w:r>
    </w:p>
  </w:footnote>
  <w:footnote w:type="continuationSeparator" w:id="1">
    <w:p w:rsidR="00D20850" w:rsidRDefault="00D20850" w:rsidP="00971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6A59A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0FA58C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E14E03F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8968D2B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A790D04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046035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F0CC8D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3A02DC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3541F0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E164508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01A1E37"/>
    <w:multiLevelType w:val="hybridMultilevel"/>
    <w:tmpl w:val="8BC68C06"/>
    <w:lvl w:ilvl="0" w:tplc="9B80EB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00876DD9"/>
    <w:multiLevelType w:val="hybridMultilevel"/>
    <w:tmpl w:val="10142E9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12E18CF"/>
    <w:multiLevelType w:val="hybridMultilevel"/>
    <w:tmpl w:val="C8BAF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2756D0C"/>
    <w:multiLevelType w:val="hybridMultilevel"/>
    <w:tmpl w:val="85E651E8"/>
    <w:lvl w:ilvl="0" w:tplc="DACC4F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2D25237"/>
    <w:multiLevelType w:val="hybridMultilevel"/>
    <w:tmpl w:val="B08C7162"/>
    <w:lvl w:ilvl="0" w:tplc="6642515C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E273081"/>
    <w:multiLevelType w:val="hybridMultilevel"/>
    <w:tmpl w:val="EDBE23AA"/>
    <w:lvl w:ilvl="0" w:tplc="F99ECB82">
      <w:start w:val="1"/>
      <w:numFmt w:val="ideographTradition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0B063A7"/>
    <w:multiLevelType w:val="hybridMultilevel"/>
    <w:tmpl w:val="E668C9DA"/>
    <w:lvl w:ilvl="0" w:tplc="AE50D4DE">
      <w:start w:val="1"/>
      <w:numFmt w:val="ideographTradition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94F1018"/>
    <w:multiLevelType w:val="hybridMultilevel"/>
    <w:tmpl w:val="E63E6664"/>
    <w:lvl w:ilvl="0" w:tplc="80605A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C4E7918"/>
    <w:multiLevelType w:val="hybridMultilevel"/>
    <w:tmpl w:val="960A83CC"/>
    <w:lvl w:ilvl="0" w:tplc="82E4EAD6">
      <w:start w:val="2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E8F3E32"/>
    <w:multiLevelType w:val="hybridMultilevel"/>
    <w:tmpl w:val="F5601E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9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FA2"/>
    <w:rsid w:val="00003460"/>
    <w:rsid w:val="00022525"/>
    <w:rsid w:val="00026877"/>
    <w:rsid w:val="00027A62"/>
    <w:rsid w:val="00035686"/>
    <w:rsid w:val="0005046C"/>
    <w:rsid w:val="0005068E"/>
    <w:rsid w:val="00052C72"/>
    <w:rsid w:val="00052C7B"/>
    <w:rsid w:val="00055C6F"/>
    <w:rsid w:val="000561AA"/>
    <w:rsid w:val="00071BE0"/>
    <w:rsid w:val="00077E97"/>
    <w:rsid w:val="0008088B"/>
    <w:rsid w:val="0008775E"/>
    <w:rsid w:val="000959ED"/>
    <w:rsid w:val="000A068D"/>
    <w:rsid w:val="000A7BD4"/>
    <w:rsid w:val="000C10E6"/>
    <w:rsid w:val="000C45EF"/>
    <w:rsid w:val="000D4AC2"/>
    <w:rsid w:val="000D51B8"/>
    <w:rsid w:val="000D55FB"/>
    <w:rsid w:val="000D5B74"/>
    <w:rsid w:val="000D7517"/>
    <w:rsid w:val="000E1D0F"/>
    <w:rsid w:val="0010478F"/>
    <w:rsid w:val="00130127"/>
    <w:rsid w:val="00130D7F"/>
    <w:rsid w:val="00137049"/>
    <w:rsid w:val="00157E4E"/>
    <w:rsid w:val="00184A94"/>
    <w:rsid w:val="001A3257"/>
    <w:rsid w:val="001A463C"/>
    <w:rsid w:val="001B0FF1"/>
    <w:rsid w:val="001B1745"/>
    <w:rsid w:val="001B292E"/>
    <w:rsid w:val="001C11B4"/>
    <w:rsid w:val="001C3062"/>
    <w:rsid w:val="001E2D93"/>
    <w:rsid w:val="002136D0"/>
    <w:rsid w:val="00214248"/>
    <w:rsid w:val="002205BF"/>
    <w:rsid w:val="00230A63"/>
    <w:rsid w:val="002328A1"/>
    <w:rsid w:val="0023694D"/>
    <w:rsid w:val="00257C14"/>
    <w:rsid w:val="00260C01"/>
    <w:rsid w:val="0027607D"/>
    <w:rsid w:val="00284B6C"/>
    <w:rsid w:val="002A1520"/>
    <w:rsid w:val="002A4C62"/>
    <w:rsid w:val="002A72BD"/>
    <w:rsid w:val="002C6BF3"/>
    <w:rsid w:val="002C795E"/>
    <w:rsid w:val="002E6772"/>
    <w:rsid w:val="002F38DE"/>
    <w:rsid w:val="00323F7B"/>
    <w:rsid w:val="0034443C"/>
    <w:rsid w:val="00346481"/>
    <w:rsid w:val="0035220A"/>
    <w:rsid w:val="00353622"/>
    <w:rsid w:val="00353724"/>
    <w:rsid w:val="00353B7E"/>
    <w:rsid w:val="003551C0"/>
    <w:rsid w:val="00356499"/>
    <w:rsid w:val="00365584"/>
    <w:rsid w:val="00374023"/>
    <w:rsid w:val="00375403"/>
    <w:rsid w:val="00394ACA"/>
    <w:rsid w:val="003A1EA6"/>
    <w:rsid w:val="003B3EB6"/>
    <w:rsid w:val="003C0DEB"/>
    <w:rsid w:val="003E66CA"/>
    <w:rsid w:val="003F1FF1"/>
    <w:rsid w:val="003F3C46"/>
    <w:rsid w:val="003F4C95"/>
    <w:rsid w:val="00410E73"/>
    <w:rsid w:val="004154BC"/>
    <w:rsid w:val="00417F14"/>
    <w:rsid w:val="00433A4D"/>
    <w:rsid w:val="004428E4"/>
    <w:rsid w:val="00450065"/>
    <w:rsid w:val="00456C58"/>
    <w:rsid w:val="00463DE4"/>
    <w:rsid w:val="004649C6"/>
    <w:rsid w:val="00470B67"/>
    <w:rsid w:val="00471674"/>
    <w:rsid w:val="00481691"/>
    <w:rsid w:val="0049411B"/>
    <w:rsid w:val="004A03C3"/>
    <w:rsid w:val="004A1D00"/>
    <w:rsid w:val="004A3934"/>
    <w:rsid w:val="004C54B1"/>
    <w:rsid w:val="004C5ADA"/>
    <w:rsid w:val="004D0737"/>
    <w:rsid w:val="004D5C90"/>
    <w:rsid w:val="00503213"/>
    <w:rsid w:val="00514172"/>
    <w:rsid w:val="00527B30"/>
    <w:rsid w:val="00530EBC"/>
    <w:rsid w:val="0053448D"/>
    <w:rsid w:val="00537605"/>
    <w:rsid w:val="00540615"/>
    <w:rsid w:val="0054737D"/>
    <w:rsid w:val="0056169D"/>
    <w:rsid w:val="0056414C"/>
    <w:rsid w:val="005673FA"/>
    <w:rsid w:val="00573DEE"/>
    <w:rsid w:val="00575121"/>
    <w:rsid w:val="0058060F"/>
    <w:rsid w:val="005918BD"/>
    <w:rsid w:val="00593AE8"/>
    <w:rsid w:val="005B0B7D"/>
    <w:rsid w:val="005C1C38"/>
    <w:rsid w:val="005C588D"/>
    <w:rsid w:val="005C7296"/>
    <w:rsid w:val="005D0A9D"/>
    <w:rsid w:val="005E03BF"/>
    <w:rsid w:val="005F4531"/>
    <w:rsid w:val="005F4B4F"/>
    <w:rsid w:val="00603200"/>
    <w:rsid w:val="00636DB0"/>
    <w:rsid w:val="00641056"/>
    <w:rsid w:val="0064480C"/>
    <w:rsid w:val="006450ED"/>
    <w:rsid w:val="00651EAA"/>
    <w:rsid w:val="006668F6"/>
    <w:rsid w:val="0069414E"/>
    <w:rsid w:val="006A5839"/>
    <w:rsid w:val="006D495A"/>
    <w:rsid w:val="006D4A2A"/>
    <w:rsid w:val="006D7BEA"/>
    <w:rsid w:val="006E5E24"/>
    <w:rsid w:val="00702030"/>
    <w:rsid w:val="00702CC8"/>
    <w:rsid w:val="00703BCF"/>
    <w:rsid w:val="00703EDA"/>
    <w:rsid w:val="007154DA"/>
    <w:rsid w:val="00734481"/>
    <w:rsid w:val="0074494A"/>
    <w:rsid w:val="00750151"/>
    <w:rsid w:val="0075293F"/>
    <w:rsid w:val="00761794"/>
    <w:rsid w:val="00763450"/>
    <w:rsid w:val="007759D4"/>
    <w:rsid w:val="00787946"/>
    <w:rsid w:val="00791CD8"/>
    <w:rsid w:val="0079316A"/>
    <w:rsid w:val="00794416"/>
    <w:rsid w:val="007A1AE9"/>
    <w:rsid w:val="007A629E"/>
    <w:rsid w:val="007B0163"/>
    <w:rsid w:val="007C3BCB"/>
    <w:rsid w:val="007C7B9C"/>
    <w:rsid w:val="007D0710"/>
    <w:rsid w:val="007E0ECA"/>
    <w:rsid w:val="007E7ECB"/>
    <w:rsid w:val="0080143D"/>
    <w:rsid w:val="00801EA4"/>
    <w:rsid w:val="008040C6"/>
    <w:rsid w:val="008165B9"/>
    <w:rsid w:val="00816CF3"/>
    <w:rsid w:val="00817E2F"/>
    <w:rsid w:val="00821DE3"/>
    <w:rsid w:val="00826397"/>
    <w:rsid w:val="008440A5"/>
    <w:rsid w:val="0084479E"/>
    <w:rsid w:val="00851F42"/>
    <w:rsid w:val="00853BB4"/>
    <w:rsid w:val="00855DEB"/>
    <w:rsid w:val="00875EAC"/>
    <w:rsid w:val="008901C6"/>
    <w:rsid w:val="008956CA"/>
    <w:rsid w:val="008A654C"/>
    <w:rsid w:val="008B0426"/>
    <w:rsid w:val="008D54C6"/>
    <w:rsid w:val="008D5FCE"/>
    <w:rsid w:val="008D7327"/>
    <w:rsid w:val="008E44B2"/>
    <w:rsid w:val="008E52E6"/>
    <w:rsid w:val="008F4D70"/>
    <w:rsid w:val="00920FA8"/>
    <w:rsid w:val="0093281E"/>
    <w:rsid w:val="009339BB"/>
    <w:rsid w:val="00960195"/>
    <w:rsid w:val="009719EE"/>
    <w:rsid w:val="00975E23"/>
    <w:rsid w:val="00975E75"/>
    <w:rsid w:val="00983BC5"/>
    <w:rsid w:val="009A0BBF"/>
    <w:rsid w:val="009A1898"/>
    <w:rsid w:val="009A3969"/>
    <w:rsid w:val="009B1940"/>
    <w:rsid w:val="009B2952"/>
    <w:rsid w:val="009C1CC3"/>
    <w:rsid w:val="009C46BE"/>
    <w:rsid w:val="009E465E"/>
    <w:rsid w:val="009E5538"/>
    <w:rsid w:val="009E596E"/>
    <w:rsid w:val="009F0D92"/>
    <w:rsid w:val="00A0211C"/>
    <w:rsid w:val="00A42A20"/>
    <w:rsid w:val="00A47CB6"/>
    <w:rsid w:val="00A71416"/>
    <w:rsid w:val="00A73E9C"/>
    <w:rsid w:val="00A81F4C"/>
    <w:rsid w:val="00A94CF1"/>
    <w:rsid w:val="00AA0129"/>
    <w:rsid w:val="00AB545F"/>
    <w:rsid w:val="00AC69D9"/>
    <w:rsid w:val="00AC77C6"/>
    <w:rsid w:val="00AD59DF"/>
    <w:rsid w:val="00AD7794"/>
    <w:rsid w:val="00AE3E2A"/>
    <w:rsid w:val="00AF174C"/>
    <w:rsid w:val="00AF7C64"/>
    <w:rsid w:val="00B014EE"/>
    <w:rsid w:val="00B21A9A"/>
    <w:rsid w:val="00B25601"/>
    <w:rsid w:val="00B316A3"/>
    <w:rsid w:val="00B3428B"/>
    <w:rsid w:val="00B378AA"/>
    <w:rsid w:val="00B42807"/>
    <w:rsid w:val="00B463AE"/>
    <w:rsid w:val="00B53C11"/>
    <w:rsid w:val="00B54A66"/>
    <w:rsid w:val="00B61421"/>
    <w:rsid w:val="00BA0616"/>
    <w:rsid w:val="00BA1E1E"/>
    <w:rsid w:val="00BC418F"/>
    <w:rsid w:val="00BC6F24"/>
    <w:rsid w:val="00BD525C"/>
    <w:rsid w:val="00BE1CE5"/>
    <w:rsid w:val="00BE2B96"/>
    <w:rsid w:val="00C030F3"/>
    <w:rsid w:val="00C148DB"/>
    <w:rsid w:val="00C2079F"/>
    <w:rsid w:val="00C23F2D"/>
    <w:rsid w:val="00C26598"/>
    <w:rsid w:val="00C27089"/>
    <w:rsid w:val="00C27873"/>
    <w:rsid w:val="00C3611A"/>
    <w:rsid w:val="00C4327D"/>
    <w:rsid w:val="00C52E5B"/>
    <w:rsid w:val="00C6158D"/>
    <w:rsid w:val="00C66C79"/>
    <w:rsid w:val="00C725C0"/>
    <w:rsid w:val="00C7463C"/>
    <w:rsid w:val="00C86E5F"/>
    <w:rsid w:val="00C93A52"/>
    <w:rsid w:val="00CA5E5F"/>
    <w:rsid w:val="00CC0113"/>
    <w:rsid w:val="00CC373C"/>
    <w:rsid w:val="00CD0A86"/>
    <w:rsid w:val="00CD1248"/>
    <w:rsid w:val="00CE00C0"/>
    <w:rsid w:val="00CF06F3"/>
    <w:rsid w:val="00CF54F6"/>
    <w:rsid w:val="00CF775C"/>
    <w:rsid w:val="00D018E1"/>
    <w:rsid w:val="00D20850"/>
    <w:rsid w:val="00D4174F"/>
    <w:rsid w:val="00D476B2"/>
    <w:rsid w:val="00D55303"/>
    <w:rsid w:val="00D56C37"/>
    <w:rsid w:val="00D70B48"/>
    <w:rsid w:val="00D70BC1"/>
    <w:rsid w:val="00D85BC4"/>
    <w:rsid w:val="00DB2DF0"/>
    <w:rsid w:val="00DB2FA2"/>
    <w:rsid w:val="00DC3FB3"/>
    <w:rsid w:val="00DE1079"/>
    <w:rsid w:val="00DF20D5"/>
    <w:rsid w:val="00DF33DF"/>
    <w:rsid w:val="00E20381"/>
    <w:rsid w:val="00E2195B"/>
    <w:rsid w:val="00E227E5"/>
    <w:rsid w:val="00E245EE"/>
    <w:rsid w:val="00E266A3"/>
    <w:rsid w:val="00E3239C"/>
    <w:rsid w:val="00E32D50"/>
    <w:rsid w:val="00E53CE7"/>
    <w:rsid w:val="00E569BC"/>
    <w:rsid w:val="00E60CA6"/>
    <w:rsid w:val="00E63200"/>
    <w:rsid w:val="00E70E8B"/>
    <w:rsid w:val="00E849AF"/>
    <w:rsid w:val="00E902A9"/>
    <w:rsid w:val="00E96B30"/>
    <w:rsid w:val="00EA2E50"/>
    <w:rsid w:val="00EC4827"/>
    <w:rsid w:val="00ED2E35"/>
    <w:rsid w:val="00EE1324"/>
    <w:rsid w:val="00EF3634"/>
    <w:rsid w:val="00EF378B"/>
    <w:rsid w:val="00EF3DD5"/>
    <w:rsid w:val="00EF60FA"/>
    <w:rsid w:val="00EF6A17"/>
    <w:rsid w:val="00F00A8B"/>
    <w:rsid w:val="00F2071F"/>
    <w:rsid w:val="00F40E71"/>
    <w:rsid w:val="00F44416"/>
    <w:rsid w:val="00F44E10"/>
    <w:rsid w:val="00F508B5"/>
    <w:rsid w:val="00F53445"/>
    <w:rsid w:val="00F54A54"/>
    <w:rsid w:val="00F60677"/>
    <w:rsid w:val="00F70D2A"/>
    <w:rsid w:val="00F73157"/>
    <w:rsid w:val="00F74EA0"/>
    <w:rsid w:val="00F85FC7"/>
    <w:rsid w:val="00F87F50"/>
    <w:rsid w:val="00F96520"/>
    <w:rsid w:val="00F97B55"/>
    <w:rsid w:val="00FB31BA"/>
    <w:rsid w:val="00FB3B77"/>
    <w:rsid w:val="00FC00CA"/>
    <w:rsid w:val="00FE2E2A"/>
    <w:rsid w:val="00FF0001"/>
    <w:rsid w:val="00FF44E2"/>
    <w:rsid w:val="00F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B2FA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DB2FA2"/>
    <w:rPr>
      <w:rFonts w:cs="Times New Roman"/>
    </w:rPr>
  </w:style>
  <w:style w:type="paragraph" w:styleId="Web">
    <w:name w:val="Normal (Web)"/>
    <w:basedOn w:val="a"/>
    <w:uiPriority w:val="99"/>
    <w:semiHidden/>
    <w:rsid w:val="00DB2FA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5">
    <w:name w:val="List Paragraph"/>
    <w:basedOn w:val="a"/>
    <w:uiPriority w:val="99"/>
    <w:qFormat/>
    <w:rsid w:val="00703EDA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971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719EE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71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719EE"/>
    <w:rPr>
      <w:rFonts w:cs="Times New Roman"/>
      <w:sz w:val="20"/>
      <w:szCs w:val="20"/>
    </w:rPr>
  </w:style>
  <w:style w:type="character" w:styleId="aa">
    <w:name w:val="Emphasis"/>
    <w:basedOn w:val="a0"/>
    <w:uiPriority w:val="99"/>
    <w:qFormat/>
    <w:rsid w:val="009A1898"/>
    <w:rPr>
      <w:rFonts w:cs="Times New Roman"/>
      <w:color w:val="CC0033"/>
    </w:rPr>
  </w:style>
  <w:style w:type="paragraph" w:styleId="2">
    <w:name w:val="Body Text Indent 2"/>
    <w:basedOn w:val="a"/>
    <w:link w:val="20"/>
    <w:uiPriority w:val="99"/>
    <w:semiHidden/>
    <w:rsid w:val="009328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semiHidden/>
    <w:locked/>
    <w:rsid w:val="0093281E"/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TIT1">
    <w:name w:val="TIT1"/>
    <w:basedOn w:val="a"/>
    <w:link w:val="TIT10"/>
    <w:uiPriority w:val="99"/>
    <w:rsid w:val="007759D4"/>
    <w:pPr>
      <w:widowControl/>
      <w:autoSpaceDE w:val="0"/>
      <w:autoSpaceDN w:val="0"/>
      <w:adjustRightInd w:val="0"/>
      <w:spacing w:beforeLines="25" w:line="360" w:lineRule="atLeast"/>
      <w:ind w:left="369" w:hanging="369"/>
      <w:jc w:val="both"/>
      <w:textAlignment w:val="bottom"/>
    </w:pPr>
    <w:rPr>
      <w:rFonts w:ascii="Times New Roman" w:hAnsi="Times New Roman"/>
      <w:spacing w:val="20"/>
      <w:sz w:val="22"/>
      <w:szCs w:val="20"/>
    </w:rPr>
  </w:style>
  <w:style w:type="paragraph" w:customStyle="1" w:styleId="AA0">
    <w:name w:val="AA"/>
    <w:basedOn w:val="a"/>
    <w:link w:val="AA1"/>
    <w:uiPriority w:val="99"/>
    <w:rsid w:val="007759D4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rFonts w:ascii="Times New Roman" w:hAnsi="Times New Roman"/>
      <w:spacing w:val="24"/>
      <w:kern w:val="0"/>
      <w:sz w:val="22"/>
      <w:szCs w:val="20"/>
    </w:rPr>
  </w:style>
  <w:style w:type="paragraph" w:customStyle="1" w:styleId="AB0">
    <w:name w:val="樣式 AB + 第一行:  0 字元"/>
    <w:basedOn w:val="a"/>
    <w:uiPriority w:val="99"/>
    <w:rsid w:val="007759D4"/>
    <w:pPr>
      <w:widowControl/>
      <w:tabs>
        <w:tab w:val="left" w:pos="46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ascii="Times New Roman" w:hAnsi="Times New Roman" w:cs="新細明體"/>
      <w:spacing w:val="24"/>
      <w:kern w:val="0"/>
      <w:sz w:val="22"/>
      <w:szCs w:val="20"/>
    </w:rPr>
  </w:style>
  <w:style w:type="character" w:customStyle="1" w:styleId="AA1">
    <w:name w:val="AA 字元"/>
    <w:basedOn w:val="a0"/>
    <w:link w:val="AA0"/>
    <w:uiPriority w:val="99"/>
    <w:locked/>
    <w:rsid w:val="007759D4"/>
    <w:rPr>
      <w:rFonts w:eastAsia="新細明體" w:cs="Times New Roman"/>
      <w:snapToGrid w:val="0"/>
      <w:spacing w:val="24"/>
      <w:sz w:val="22"/>
      <w:lang w:val="en-US" w:eastAsia="zh-TW" w:bidi="ar-SA"/>
    </w:rPr>
  </w:style>
  <w:style w:type="character" w:customStyle="1" w:styleId="TIT10">
    <w:name w:val="TIT1 字元"/>
    <w:basedOn w:val="a0"/>
    <w:link w:val="TIT1"/>
    <w:uiPriority w:val="99"/>
    <w:locked/>
    <w:rsid w:val="007759D4"/>
    <w:rPr>
      <w:rFonts w:eastAsia="新細明體" w:cs="Times New Roman"/>
      <w:spacing w:val="20"/>
      <w:kern w:val="2"/>
      <w:sz w:val="22"/>
      <w:lang w:val="en-US" w:eastAsia="zh-TW" w:bidi="ar-SA"/>
    </w:rPr>
  </w:style>
  <w:style w:type="paragraph" w:styleId="HTML">
    <w:name w:val="HTML Preformatted"/>
    <w:basedOn w:val="a"/>
    <w:link w:val="HTML0"/>
    <w:uiPriority w:val="99"/>
    <w:rsid w:val="005344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53448D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styleId="ab">
    <w:name w:val="page number"/>
    <w:basedOn w:val="a0"/>
    <w:uiPriority w:val="99"/>
    <w:rsid w:val="00CA5E5F"/>
    <w:rPr>
      <w:rFonts w:cs="Times New Roman"/>
    </w:rPr>
  </w:style>
  <w:style w:type="character" w:customStyle="1" w:styleId="htmltxt1">
    <w:name w:val="html_txt1"/>
    <w:basedOn w:val="a0"/>
    <w:uiPriority w:val="99"/>
    <w:rsid w:val="00F54A54"/>
    <w:rPr>
      <w:rFonts w:cs="Times New Roman"/>
      <w:color w:val="000000"/>
    </w:rPr>
  </w:style>
  <w:style w:type="character" w:customStyle="1" w:styleId="key4">
    <w:name w:val="key4"/>
    <w:basedOn w:val="a0"/>
    <w:uiPriority w:val="99"/>
    <w:rsid w:val="00794416"/>
    <w:rPr>
      <w:rFonts w:ascii="?u" w:hAnsi="?u" w:cs="Times New Roman"/>
      <w:b/>
      <w:bCs/>
      <w:color w:val="FF0000"/>
    </w:rPr>
  </w:style>
  <w:style w:type="character" w:styleId="ac">
    <w:name w:val="Strong"/>
    <w:basedOn w:val="a0"/>
    <w:uiPriority w:val="99"/>
    <w:qFormat/>
    <w:locked/>
    <w:rsid w:val="00EE1324"/>
    <w:rPr>
      <w:rFonts w:cs="Times New Roman"/>
      <w:b/>
      <w:bCs/>
    </w:rPr>
  </w:style>
  <w:style w:type="paragraph" w:customStyle="1" w:styleId="1">
    <w:name w:val="清單段落1"/>
    <w:basedOn w:val="a"/>
    <w:uiPriority w:val="99"/>
    <w:rsid w:val="0035220A"/>
    <w:pPr>
      <w:ind w:leftChars="200" w:left="480"/>
    </w:pPr>
  </w:style>
  <w:style w:type="character" w:customStyle="1" w:styleId="ft">
    <w:name w:val="ft"/>
    <w:basedOn w:val="a0"/>
    <w:uiPriority w:val="99"/>
    <w:rsid w:val="007E7ECB"/>
    <w:rPr>
      <w:rFonts w:cs="Times New Roman"/>
    </w:rPr>
  </w:style>
  <w:style w:type="paragraph" w:styleId="ad">
    <w:name w:val="Body Text Indent"/>
    <w:basedOn w:val="a"/>
    <w:link w:val="ae"/>
    <w:uiPriority w:val="99"/>
    <w:rsid w:val="008E52E6"/>
    <w:pPr>
      <w:spacing w:after="120"/>
      <w:ind w:leftChars="200" w:left="480"/>
    </w:pPr>
  </w:style>
  <w:style w:type="character" w:customStyle="1" w:styleId="BodyTextIndentChar">
    <w:name w:val="Body Text Indent Char"/>
    <w:basedOn w:val="a0"/>
    <w:link w:val="ad"/>
    <w:uiPriority w:val="99"/>
    <w:semiHidden/>
    <w:locked/>
    <w:rsid w:val="00D4174F"/>
    <w:rPr>
      <w:rFonts w:cs="Times New Roman"/>
    </w:rPr>
  </w:style>
  <w:style w:type="character" w:customStyle="1" w:styleId="ae">
    <w:name w:val="本文縮排 字元"/>
    <w:basedOn w:val="a0"/>
    <w:link w:val="ad"/>
    <w:uiPriority w:val="99"/>
    <w:locked/>
    <w:rsid w:val="008E52E6"/>
    <w:rPr>
      <w:rFonts w:ascii="Calibri" w:eastAsia="新細明體" w:hAnsi="Calibri" w:cs="Times New Roman"/>
      <w:kern w:val="2"/>
      <w:sz w:val="22"/>
      <w:szCs w:val="22"/>
      <w:lang w:val="en-US" w:eastAsia="zh-TW" w:bidi="ar-SA"/>
    </w:rPr>
  </w:style>
  <w:style w:type="paragraph" w:styleId="af">
    <w:name w:val="Plain Text"/>
    <w:basedOn w:val="a"/>
    <w:link w:val="af0"/>
    <w:uiPriority w:val="99"/>
    <w:rsid w:val="0064480C"/>
    <w:rPr>
      <w:rFonts w:ascii="細明體" w:eastAsia="細明體" w:hAnsi="Courier New" w:cs="Courier New"/>
      <w:szCs w:val="24"/>
    </w:rPr>
  </w:style>
  <w:style w:type="character" w:customStyle="1" w:styleId="af0">
    <w:name w:val="純文字 字元"/>
    <w:basedOn w:val="a0"/>
    <w:link w:val="af"/>
    <w:uiPriority w:val="99"/>
    <w:semiHidden/>
    <w:locked/>
    <w:rsid w:val="00481691"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3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3251-A36C-44C7-BD3A-F13F4DA5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8259</Words>
  <Characters>748</Characters>
  <Application>Microsoft Office Word</Application>
  <DocSecurity>0</DocSecurity>
  <Lines>6</Lines>
  <Paragraphs>17</Paragraphs>
  <ScaleCrop>false</ScaleCrop>
  <Company>WHERE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第一次模考     素惠</dc:title>
  <dc:subject/>
  <dc:creator>WHERE</dc:creator>
  <cp:keywords/>
  <dc:description/>
  <cp:lastModifiedBy>命題光碟</cp:lastModifiedBy>
  <cp:revision>23</cp:revision>
  <cp:lastPrinted>2011-07-08T03:42:00Z</cp:lastPrinted>
  <dcterms:created xsi:type="dcterms:W3CDTF">2011-07-06T04:20:00Z</dcterms:created>
  <dcterms:modified xsi:type="dcterms:W3CDTF">2012-09-24T05:35:00Z</dcterms:modified>
</cp:coreProperties>
</file>